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9F" w:rsidRPr="006E3B76" w:rsidRDefault="00D2489F" w:rsidP="00D2489F">
      <w:pPr>
        <w:ind w:firstLine="284"/>
        <w:jc w:val="center"/>
      </w:pPr>
      <w:r w:rsidRPr="006E3B76">
        <w:t>Министерство науки и высшего образования Российской Федерации</w:t>
      </w:r>
    </w:p>
    <w:p w:rsidR="00D2489F" w:rsidRPr="006E3B76" w:rsidRDefault="00D2489F" w:rsidP="00D2489F">
      <w:pPr>
        <w:ind w:firstLine="284"/>
        <w:jc w:val="center"/>
      </w:pPr>
      <w:r w:rsidRPr="006E3B76">
        <w:t>Федеральное государственное бюджетное образовательное учреждение высшего образования</w:t>
      </w:r>
    </w:p>
    <w:p w:rsidR="00D2489F" w:rsidRPr="006E3B76" w:rsidRDefault="00D2489F" w:rsidP="00D2489F">
      <w:pPr>
        <w:ind w:firstLine="284"/>
        <w:jc w:val="center"/>
      </w:pPr>
      <w:r w:rsidRPr="006E3B76">
        <w:t>«Новосибирский Государственный Технический Университет»</w:t>
      </w:r>
    </w:p>
    <w:p w:rsidR="00D2489F" w:rsidRPr="006E3B76" w:rsidRDefault="00D2489F" w:rsidP="00D2489F">
      <w:pPr>
        <w:ind w:firstLine="284"/>
        <w:jc w:val="center"/>
      </w:pPr>
      <w:r w:rsidRPr="006E3B76">
        <w:t>Факультет автоматики и вычислительной техники</w:t>
      </w:r>
    </w:p>
    <w:p w:rsidR="00D2489F" w:rsidRPr="006E3B76" w:rsidRDefault="00D2489F" w:rsidP="00D2489F">
      <w:pPr>
        <w:ind w:firstLine="284"/>
        <w:jc w:val="center"/>
      </w:pPr>
      <w:r w:rsidRPr="006E3B76">
        <w:t>Кафедра вычислительной техники</w:t>
      </w:r>
    </w:p>
    <w:p w:rsidR="00D2489F" w:rsidRPr="006E3B76" w:rsidRDefault="00D2489F" w:rsidP="00D2489F">
      <w:pPr>
        <w:ind w:firstLine="284"/>
      </w:pPr>
    </w:p>
    <w:p w:rsidR="00D2489F" w:rsidRPr="006E3B76" w:rsidRDefault="00D2489F" w:rsidP="00D2489F">
      <w:pPr>
        <w:ind w:firstLine="284"/>
        <w:jc w:val="center"/>
      </w:pPr>
    </w:p>
    <w:p w:rsidR="00D2489F" w:rsidRPr="006E3B76" w:rsidRDefault="00D2489F" w:rsidP="00D2489F">
      <w:pPr>
        <w:ind w:firstLine="284"/>
      </w:pPr>
    </w:p>
    <w:p w:rsidR="00D2489F" w:rsidRPr="006E3B76" w:rsidRDefault="00D2489F" w:rsidP="00D2489F">
      <w:pPr>
        <w:ind w:firstLine="284"/>
        <w:jc w:val="center"/>
      </w:pPr>
    </w:p>
    <w:p w:rsidR="00D2489F" w:rsidRPr="006E3B76" w:rsidRDefault="00D2489F" w:rsidP="00D2489F">
      <w:pPr>
        <w:ind w:firstLine="284"/>
        <w:jc w:val="center"/>
      </w:pPr>
    </w:p>
    <w:p w:rsidR="00D2489F" w:rsidRPr="006E3B76" w:rsidRDefault="00D2489F" w:rsidP="00D2489F"/>
    <w:p w:rsidR="00D2489F" w:rsidRPr="006E3B76" w:rsidRDefault="00D2489F" w:rsidP="00D2489F">
      <w:pPr>
        <w:spacing w:line="360" w:lineRule="auto"/>
        <w:ind w:firstLine="284"/>
        <w:jc w:val="center"/>
        <w:rPr>
          <w:b/>
          <w:szCs w:val="28"/>
        </w:rPr>
      </w:pPr>
      <w:r w:rsidRPr="006E3B76">
        <w:rPr>
          <w:b/>
          <w:szCs w:val="28"/>
        </w:rPr>
        <w:t xml:space="preserve">Пояснительная записка </w:t>
      </w:r>
    </w:p>
    <w:p w:rsidR="00D2489F" w:rsidRPr="006E3B76" w:rsidRDefault="00D2489F" w:rsidP="00D2489F">
      <w:pPr>
        <w:spacing w:line="360" w:lineRule="auto"/>
        <w:ind w:firstLine="284"/>
        <w:jc w:val="center"/>
        <w:rPr>
          <w:b/>
          <w:szCs w:val="28"/>
        </w:rPr>
      </w:pPr>
      <w:r w:rsidRPr="006E3B76">
        <w:rPr>
          <w:b/>
          <w:szCs w:val="28"/>
        </w:rPr>
        <w:t>к курсовой работе по дисциплине "Теория формальных языков и компиляторов"</w:t>
      </w:r>
    </w:p>
    <w:p w:rsidR="00D2489F" w:rsidRPr="006E3B76" w:rsidRDefault="00D2489F" w:rsidP="00D2489F">
      <w:pPr>
        <w:spacing w:line="360" w:lineRule="auto"/>
        <w:ind w:firstLine="284"/>
        <w:jc w:val="center"/>
        <w:rPr>
          <w:b/>
          <w:szCs w:val="28"/>
        </w:rPr>
      </w:pPr>
    </w:p>
    <w:p w:rsidR="00D2489F" w:rsidRPr="006E3B76" w:rsidRDefault="00D2489F" w:rsidP="00D2489F">
      <w:pPr>
        <w:spacing w:line="360" w:lineRule="auto"/>
        <w:ind w:firstLine="284"/>
        <w:jc w:val="center"/>
        <w:rPr>
          <w:i/>
          <w:szCs w:val="28"/>
        </w:rPr>
      </w:pPr>
      <w:r w:rsidRPr="006E3B76">
        <w:rPr>
          <w:i/>
          <w:szCs w:val="28"/>
        </w:rPr>
        <w:t>Тема: "</w:t>
      </w:r>
      <w:r w:rsidRPr="006E3B76">
        <w:rPr>
          <w:i/>
          <w:szCs w:val="22"/>
        </w:rPr>
        <w:t xml:space="preserve"> Разработка интерпретатора для учебного языка программирования</w:t>
      </w:r>
      <w:r w:rsidRPr="006E3B76">
        <w:rPr>
          <w:i/>
          <w:color w:val="000000"/>
          <w:szCs w:val="28"/>
        </w:rPr>
        <w:t xml:space="preserve"> "</w:t>
      </w:r>
    </w:p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CC7DF1">
      <w:pPr>
        <w:ind w:firstLine="284"/>
      </w:pPr>
    </w:p>
    <w:p w:rsidR="00CC7DF1" w:rsidRPr="006E3B76" w:rsidRDefault="00CC7DF1" w:rsidP="00CC7DF1">
      <w:pPr>
        <w:ind w:firstLine="284"/>
      </w:pPr>
    </w:p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CC7DF1">
      <w:pPr>
        <w:ind w:firstLine="284"/>
        <w:jc w:val="center"/>
      </w:pPr>
    </w:p>
    <w:p w:rsidR="00F82E1B" w:rsidRPr="006E3B76" w:rsidRDefault="00F82E1B" w:rsidP="00F82E1B">
      <w:pPr>
        <w:ind w:firstLine="284"/>
        <w:rPr>
          <w:szCs w:val="28"/>
        </w:rPr>
      </w:pPr>
      <w:r w:rsidRPr="006E3B76">
        <w:rPr>
          <w:b/>
          <w:szCs w:val="28"/>
        </w:rPr>
        <w:t>Факультет:</w:t>
      </w:r>
      <w:r w:rsidRPr="006E3B76">
        <w:rPr>
          <w:szCs w:val="28"/>
        </w:rPr>
        <w:t xml:space="preserve"> АВТФ</w:t>
      </w:r>
    </w:p>
    <w:p w:rsidR="00F82E1B" w:rsidRPr="006E3B76" w:rsidRDefault="00F82E1B" w:rsidP="00F82E1B">
      <w:pPr>
        <w:ind w:firstLine="284"/>
        <w:rPr>
          <w:szCs w:val="28"/>
        </w:rPr>
      </w:pPr>
      <w:r w:rsidRPr="006E3B76">
        <w:rPr>
          <w:b/>
          <w:szCs w:val="28"/>
        </w:rPr>
        <w:t>Группа:</w:t>
      </w:r>
      <w:r w:rsidRPr="006E3B76">
        <w:rPr>
          <w:szCs w:val="28"/>
        </w:rPr>
        <w:t xml:space="preserve"> АВТ-610</w:t>
      </w:r>
    </w:p>
    <w:p w:rsidR="00F82E1B" w:rsidRPr="006E3B76" w:rsidRDefault="00F82E1B" w:rsidP="00F82E1B">
      <w:pPr>
        <w:ind w:left="284"/>
        <w:rPr>
          <w:b/>
          <w:szCs w:val="28"/>
        </w:rPr>
      </w:pPr>
      <w:r w:rsidRPr="006E3B76">
        <w:rPr>
          <w:b/>
          <w:szCs w:val="28"/>
        </w:rPr>
        <w:t xml:space="preserve">Студент: </w:t>
      </w:r>
      <w:r w:rsidRPr="006E3B76">
        <w:rPr>
          <w:szCs w:val="28"/>
        </w:rPr>
        <w:t xml:space="preserve">Дунаев Н. Ю. </w:t>
      </w:r>
    </w:p>
    <w:p w:rsidR="00F82E1B" w:rsidRPr="006E3B76" w:rsidRDefault="00F82E1B" w:rsidP="00F82E1B">
      <w:pPr>
        <w:ind w:firstLine="284"/>
        <w:rPr>
          <w:szCs w:val="28"/>
        </w:rPr>
      </w:pPr>
      <w:r w:rsidRPr="006E3B76">
        <w:rPr>
          <w:b/>
          <w:szCs w:val="28"/>
        </w:rPr>
        <w:t xml:space="preserve">Вариант: </w:t>
      </w:r>
      <w:r w:rsidRPr="006E3B76">
        <w:rPr>
          <w:szCs w:val="28"/>
        </w:rPr>
        <w:t>2131143</w:t>
      </w:r>
    </w:p>
    <w:p w:rsidR="00F82E1B" w:rsidRPr="006E3B76" w:rsidRDefault="00F82E1B" w:rsidP="00F82E1B">
      <w:pPr>
        <w:ind w:firstLine="284"/>
        <w:rPr>
          <w:szCs w:val="28"/>
        </w:rPr>
      </w:pPr>
      <w:r w:rsidRPr="006E3B76">
        <w:rPr>
          <w:b/>
          <w:szCs w:val="28"/>
        </w:rPr>
        <w:t>Преподаватель:</w:t>
      </w:r>
      <w:r w:rsidRPr="006E3B76">
        <w:rPr>
          <w:szCs w:val="28"/>
        </w:rPr>
        <w:t xml:space="preserve"> Малявко А.А.</w:t>
      </w:r>
    </w:p>
    <w:p w:rsidR="00CC7DF1" w:rsidRPr="006E3B76" w:rsidRDefault="00CC7DF1" w:rsidP="00CC7DF1">
      <w:pPr>
        <w:ind w:firstLine="284"/>
        <w:rPr>
          <w:szCs w:val="28"/>
        </w:rPr>
      </w:pPr>
    </w:p>
    <w:p w:rsidR="00CC7DF1" w:rsidRPr="006E3B76" w:rsidRDefault="00CC7DF1" w:rsidP="00CC7DF1">
      <w:pPr>
        <w:autoSpaceDE w:val="0"/>
        <w:autoSpaceDN w:val="0"/>
        <w:adjustRightInd w:val="0"/>
        <w:ind w:firstLine="284"/>
        <w:rPr>
          <w:szCs w:val="28"/>
        </w:rPr>
      </w:pPr>
    </w:p>
    <w:p w:rsidR="00CC7DF1" w:rsidRPr="006E3B76" w:rsidRDefault="00CC7DF1" w:rsidP="00CC7DF1">
      <w:pPr>
        <w:autoSpaceDE w:val="0"/>
        <w:autoSpaceDN w:val="0"/>
        <w:adjustRightInd w:val="0"/>
        <w:ind w:firstLine="284"/>
        <w:rPr>
          <w:szCs w:val="28"/>
        </w:rPr>
      </w:pPr>
    </w:p>
    <w:p w:rsidR="00CC7DF1" w:rsidRPr="006E3B76" w:rsidRDefault="00CC7DF1" w:rsidP="00CC7DF1">
      <w:pPr>
        <w:autoSpaceDE w:val="0"/>
        <w:autoSpaceDN w:val="0"/>
        <w:adjustRightInd w:val="0"/>
        <w:ind w:firstLine="284"/>
      </w:pPr>
    </w:p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367069"/>
    <w:p w:rsidR="00CC7DF1" w:rsidRPr="006E3B76" w:rsidRDefault="00CC7DF1" w:rsidP="00CC7DF1">
      <w:pPr>
        <w:ind w:firstLine="284"/>
        <w:jc w:val="center"/>
      </w:pPr>
    </w:p>
    <w:p w:rsidR="00CC7DF1" w:rsidRPr="006E3B76" w:rsidRDefault="00CC7DF1" w:rsidP="00CC7DF1">
      <w:pPr>
        <w:ind w:firstLine="284"/>
        <w:jc w:val="center"/>
      </w:pPr>
    </w:p>
    <w:p w:rsidR="004E6CDC" w:rsidRPr="006E3B76" w:rsidRDefault="004E6CDC" w:rsidP="004E6CDC">
      <w:pPr>
        <w:ind w:firstLine="284"/>
        <w:jc w:val="center"/>
      </w:pPr>
    </w:p>
    <w:p w:rsidR="00D2489F" w:rsidRPr="006E3B76" w:rsidRDefault="00813133" w:rsidP="00D2489F">
      <w:pPr>
        <w:ind w:firstLine="284"/>
        <w:jc w:val="center"/>
      </w:pPr>
      <w:r w:rsidRPr="006E3B76">
        <w:t>Новосибирск 2019</w:t>
      </w:r>
      <w:r w:rsidR="00CC7DF1" w:rsidRPr="006E3B76">
        <w:br w:type="page"/>
      </w:r>
    </w:p>
    <w:p w:rsidR="00D2489F" w:rsidRPr="006E3B76" w:rsidRDefault="005475EC" w:rsidP="00D2489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11236674"/>
      <w:r w:rsidRPr="006E3B76">
        <w:rPr>
          <w:rFonts w:ascii="Times New Roman" w:hAnsi="Times New Roman" w:cs="Times New Roman"/>
        </w:rPr>
        <w:lastRenderedPageBreak/>
        <w:t>Задание на курсовую работу</w:t>
      </w:r>
      <w:bookmarkEnd w:id="0"/>
    </w:p>
    <w:p w:rsidR="00D2489F" w:rsidRPr="006E3B76" w:rsidRDefault="00D2489F" w:rsidP="00D2489F">
      <w:pPr>
        <w:ind w:left="36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1.</w:t>
      </w:r>
      <w:r w:rsidRPr="006E3B76">
        <w:rPr>
          <w:color w:val="000000"/>
          <w:sz w:val="16"/>
          <w:szCs w:val="14"/>
        </w:rPr>
        <w:t>    </w:t>
      </w:r>
      <w:r w:rsidRPr="006E3B76">
        <w:rPr>
          <w:color w:val="000000"/>
          <w:sz w:val="24"/>
          <w:szCs w:val="22"/>
        </w:rPr>
        <w:t>Написать несколько простых тестовых программ, содержащих все заданные элементы и управляющие конструкции языка. Эти программы использовать впоследствии для проверки элементов разрабатываемого транслятора. Описать лексику, синтаксис и семантику заданного варианта языка.</w:t>
      </w:r>
    </w:p>
    <w:p w:rsidR="00D2489F" w:rsidRPr="006E3B76" w:rsidRDefault="00D2489F" w:rsidP="00D2489F">
      <w:pPr>
        <w:ind w:left="36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2.</w:t>
      </w:r>
      <w:r w:rsidRPr="006E3B76">
        <w:rPr>
          <w:color w:val="000000"/>
          <w:sz w:val="16"/>
          <w:szCs w:val="14"/>
        </w:rPr>
        <w:t>    </w:t>
      </w:r>
      <w:r w:rsidRPr="006E3B76">
        <w:rPr>
          <w:color w:val="000000"/>
          <w:sz w:val="24"/>
          <w:szCs w:val="22"/>
        </w:rPr>
        <w:t>Разработать систему регулярных выражений, определяющую лексику заданного варианта языка. Используя пакет </w:t>
      </w:r>
      <w:r w:rsidRPr="006E3B76">
        <w:rPr>
          <w:rStyle w:val="spelle"/>
          <w:rFonts w:eastAsiaTheme="majorEastAsia"/>
          <w:color w:val="000000"/>
          <w:sz w:val="24"/>
          <w:szCs w:val="22"/>
        </w:rPr>
        <w:t>Вебтранслаб</w:t>
      </w:r>
      <w:r w:rsidRPr="006E3B76">
        <w:rPr>
          <w:color w:val="000000"/>
          <w:sz w:val="24"/>
          <w:szCs w:val="22"/>
        </w:rPr>
        <w:t>, построить автоматную реализацию лексического анализатора на выбранном инструментальном языке, добиться его работоспособности.</w:t>
      </w:r>
    </w:p>
    <w:p w:rsidR="00D2489F" w:rsidRPr="006E3B76" w:rsidRDefault="00D2489F" w:rsidP="00D2489F">
      <w:pPr>
        <w:ind w:left="36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3.</w:t>
      </w:r>
      <w:r w:rsidRPr="006E3B76">
        <w:rPr>
          <w:color w:val="000000"/>
          <w:sz w:val="16"/>
          <w:szCs w:val="14"/>
        </w:rPr>
        <w:t>    </w:t>
      </w:r>
      <w:r w:rsidRPr="006E3B76">
        <w:rPr>
          <w:color w:val="000000"/>
          <w:sz w:val="24"/>
          <w:szCs w:val="22"/>
        </w:rPr>
        <w:t>Разработать формальную грамматику класса LL(1), определяющую синтаксис заданного языка.</w:t>
      </w:r>
    </w:p>
    <w:p w:rsidR="00D2489F" w:rsidRPr="006E3B76" w:rsidRDefault="00D2489F" w:rsidP="00D2489F">
      <w:pPr>
        <w:ind w:left="360"/>
        <w:rPr>
          <w:color w:val="000000"/>
          <w:szCs w:val="27"/>
        </w:rPr>
      </w:pPr>
      <w:r w:rsidRPr="006E3B76">
        <w:rPr>
          <w:b/>
          <w:bCs/>
          <w:color w:val="000000"/>
          <w:sz w:val="24"/>
          <w:szCs w:val="22"/>
        </w:rPr>
        <w:t>Или:</w:t>
      </w:r>
    </w:p>
    <w:p w:rsidR="00D2489F" w:rsidRPr="006E3B76" w:rsidRDefault="00D2489F" w:rsidP="00D2489F">
      <w:pPr>
        <w:ind w:left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Разработать формальную грамматику класса не выше, чем LALR(1) , определяющую синтаксис заданного языка.</w:t>
      </w:r>
    </w:p>
    <w:p w:rsidR="00D2489F" w:rsidRPr="006E3B76" w:rsidRDefault="00D2489F" w:rsidP="00D2489F">
      <w:pPr>
        <w:ind w:left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Используя пакет </w:t>
      </w:r>
      <w:r w:rsidRPr="006E3B76">
        <w:rPr>
          <w:rStyle w:val="spelle"/>
          <w:rFonts w:eastAsiaTheme="majorEastAsia"/>
          <w:color w:val="000000"/>
          <w:sz w:val="24"/>
          <w:szCs w:val="22"/>
        </w:rPr>
        <w:t>Вебтранслаб</w:t>
      </w:r>
      <w:r w:rsidRPr="006E3B76">
        <w:rPr>
          <w:color w:val="000000"/>
          <w:sz w:val="24"/>
          <w:szCs w:val="22"/>
        </w:rPr>
        <w:t>, построить автоматную реализацию синтаксического акцептора, добиться его работоспособности на тестовых программах.</w:t>
      </w:r>
    </w:p>
    <w:p w:rsidR="00D2489F" w:rsidRPr="006E3B76" w:rsidRDefault="00D2489F" w:rsidP="00D2489F">
      <w:pPr>
        <w:ind w:left="36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4.</w:t>
      </w:r>
      <w:r w:rsidRPr="006E3B76">
        <w:rPr>
          <w:color w:val="000000"/>
          <w:sz w:val="16"/>
          <w:szCs w:val="14"/>
        </w:rPr>
        <w:t>    </w:t>
      </w:r>
      <w:r w:rsidRPr="006E3B76">
        <w:rPr>
          <w:color w:val="000000"/>
          <w:sz w:val="24"/>
          <w:szCs w:val="22"/>
        </w:rPr>
        <w:t>Разработать совокупность действий для расширения синтаксического акцептора, выполняющего преобразование входной последовательности лексем в постфиксную форму записи (ПФЗ) или в абстрактное синтаксическое дерево (АСД).</w:t>
      </w:r>
    </w:p>
    <w:p w:rsidR="00D2489F" w:rsidRPr="006E3B76" w:rsidRDefault="00D2489F" w:rsidP="00D2489F">
      <w:pPr>
        <w:ind w:left="36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5.</w:t>
      </w:r>
      <w:r w:rsidRPr="006E3B76">
        <w:rPr>
          <w:color w:val="000000"/>
          <w:sz w:val="16"/>
          <w:szCs w:val="14"/>
        </w:rPr>
        <w:t>    </w:t>
      </w:r>
      <w:r w:rsidRPr="006E3B76">
        <w:rPr>
          <w:color w:val="000000"/>
          <w:sz w:val="24"/>
          <w:szCs w:val="22"/>
        </w:rPr>
        <w:t>Разработать семантический анализатор, преобразователь ПФЗ (или АСД) в псевдокод  и интерпретатор псевдокода или ПФЗ.</w:t>
      </w:r>
    </w:p>
    <w:p w:rsidR="00D2489F" w:rsidRPr="006E3B76" w:rsidRDefault="00D2489F" w:rsidP="00D2489F">
      <w:pPr>
        <w:ind w:left="36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6.</w:t>
      </w:r>
      <w:r w:rsidRPr="006E3B76">
        <w:rPr>
          <w:color w:val="000000"/>
          <w:sz w:val="16"/>
          <w:szCs w:val="14"/>
        </w:rPr>
        <w:t>    </w:t>
      </w:r>
      <w:r w:rsidRPr="006E3B76">
        <w:rPr>
          <w:color w:val="000000"/>
          <w:sz w:val="24"/>
          <w:szCs w:val="22"/>
        </w:rPr>
        <w:t>Оформить (в электронном виде) расчетно-пояснительную записку следующего содержания: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Данное задание.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Оглавление.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Введение.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Описание заданного варианта языка.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Тестовая программа (программы).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По пунктам 2 и 3:</w:t>
      </w:r>
    </w:p>
    <w:p w:rsidR="00D2489F" w:rsidRPr="006E3B76" w:rsidRDefault="00D2489F" w:rsidP="00D2489F">
      <w:pPr>
        <w:ind w:left="108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система регулярных выражений ( п.2 ) или формальная грамматика ( п. 3 )</w:t>
      </w:r>
    </w:p>
    <w:p w:rsidR="00D2489F" w:rsidRPr="006E3B76" w:rsidRDefault="00D2489F" w:rsidP="00D2489F">
      <w:pPr>
        <w:ind w:left="108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фрагменты управляющих таблиц конечных автоматов, построенных </w:t>
      </w:r>
      <w:r w:rsidRPr="006E3B76">
        <w:rPr>
          <w:rStyle w:val="spelle"/>
          <w:rFonts w:eastAsiaTheme="majorEastAsia"/>
          <w:color w:val="000000"/>
          <w:sz w:val="24"/>
          <w:szCs w:val="22"/>
        </w:rPr>
        <w:t>Вебтранслаб’ом</w:t>
      </w:r>
      <w:r w:rsidRPr="006E3B76">
        <w:rPr>
          <w:color w:val="000000"/>
          <w:sz w:val="24"/>
          <w:szCs w:val="22"/>
        </w:rPr>
        <w:t>. Описать функционирование автоматов по этим фрагментам</w:t>
      </w:r>
    </w:p>
    <w:p w:rsidR="00D2489F" w:rsidRPr="006E3B76" w:rsidRDefault="00D2489F" w:rsidP="00D2489F">
      <w:pPr>
        <w:ind w:left="108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примеры результатов работы автоматов с тестовыми примерами; объяснение и анализ этих результатов.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По каждому из пунктов 4 и 5:</w:t>
      </w:r>
    </w:p>
    <w:p w:rsidR="00D2489F" w:rsidRPr="006E3B76" w:rsidRDefault="00D2489F" w:rsidP="00D2489F">
      <w:pPr>
        <w:ind w:left="108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полное описание разработанного алгоритма, тексты разработанных программ (в случае их большого объема включать в записку фрагменты, содержащие наиболее важные части алгоритма; описание алгоритма можно не включать, если программы приводятся полностью и имеют детальные комментарии)</w:t>
      </w:r>
    </w:p>
    <w:p w:rsidR="00D2489F" w:rsidRPr="006E3B76" w:rsidRDefault="00D2489F" w:rsidP="00D2489F">
      <w:pPr>
        <w:ind w:left="108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примеры результатов работы компонент транслятора с правильными и ошибочными входными программами; объяснение и анализ этих результатов.</w:t>
      </w:r>
    </w:p>
    <w:p w:rsidR="00D2489F" w:rsidRPr="006E3B76" w:rsidRDefault="00D2489F" w:rsidP="00D2489F">
      <w:pPr>
        <w:ind w:left="720" w:hanging="360"/>
        <w:rPr>
          <w:color w:val="000000"/>
          <w:szCs w:val="27"/>
        </w:rPr>
      </w:pPr>
      <w:r w:rsidRPr="006E3B76">
        <w:rPr>
          <w:color w:val="000000"/>
          <w:sz w:val="24"/>
          <w:szCs w:val="22"/>
        </w:rPr>
        <w:t>-</w:t>
      </w:r>
      <w:r w:rsidRPr="006E3B76">
        <w:rPr>
          <w:color w:val="000000"/>
          <w:sz w:val="16"/>
          <w:szCs w:val="14"/>
        </w:rPr>
        <w:t>        </w:t>
      </w:r>
      <w:r w:rsidRPr="006E3B76">
        <w:rPr>
          <w:color w:val="000000"/>
          <w:sz w:val="24"/>
          <w:szCs w:val="22"/>
        </w:rPr>
        <w:t>Заключение.</w:t>
      </w:r>
    </w:p>
    <w:p w:rsidR="005475EC" w:rsidRPr="006E3B76" w:rsidRDefault="005475EC">
      <w:pPr>
        <w:jc w:val="left"/>
        <w:rPr>
          <w:rFonts w:eastAsiaTheme="majorEastAsia"/>
          <w:b/>
          <w:bCs/>
          <w:color w:val="000000" w:themeColor="text1"/>
          <w:szCs w:val="28"/>
        </w:rPr>
      </w:pPr>
      <w:bookmarkStart w:id="1" w:name="_Toc11161297"/>
      <w:r w:rsidRPr="006E3B76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670145017"/>
        <w:docPartObj>
          <w:docPartGallery w:val="Table of Contents"/>
          <w:docPartUnique/>
        </w:docPartObj>
      </w:sdtPr>
      <w:sdtContent>
        <w:p w:rsidR="00FB19E2" w:rsidRPr="006E3B76" w:rsidRDefault="00FB19E2">
          <w:pPr>
            <w:pStyle w:val="a6"/>
            <w:rPr>
              <w:rFonts w:ascii="Times New Roman" w:hAnsi="Times New Roman" w:cs="Times New Roman"/>
            </w:rPr>
          </w:pPr>
          <w:r w:rsidRPr="006E3B76">
            <w:rPr>
              <w:rFonts w:ascii="Times New Roman" w:hAnsi="Times New Roman" w:cs="Times New Roman"/>
            </w:rPr>
            <w:t>Оглавление</w:t>
          </w:r>
        </w:p>
        <w:p w:rsidR="003475C1" w:rsidRDefault="00FB19E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E3B76">
            <w:fldChar w:fldCharType="begin"/>
          </w:r>
          <w:r w:rsidRPr="006E3B76">
            <w:instrText xml:space="preserve"> TOC \o "1-3" \h \z \u </w:instrText>
          </w:r>
          <w:r w:rsidRPr="006E3B76">
            <w:fldChar w:fldCharType="separate"/>
          </w:r>
          <w:hyperlink w:anchor="_Toc11236674" w:history="1">
            <w:r w:rsidR="003475C1" w:rsidRPr="00E316FA">
              <w:rPr>
                <w:rStyle w:val="af1"/>
                <w:noProof/>
              </w:rPr>
              <w:t>Задание на курсовую работу</w:t>
            </w:r>
            <w:r w:rsidR="003475C1">
              <w:rPr>
                <w:noProof/>
                <w:webHidden/>
              </w:rPr>
              <w:tab/>
            </w:r>
            <w:r w:rsidR="003475C1">
              <w:rPr>
                <w:noProof/>
                <w:webHidden/>
              </w:rPr>
              <w:fldChar w:fldCharType="begin"/>
            </w:r>
            <w:r w:rsidR="003475C1">
              <w:rPr>
                <w:noProof/>
                <w:webHidden/>
              </w:rPr>
              <w:instrText xml:space="preserve"> PAGEREF _Toc11236674 \h </w:instrText>
            </w:r>
            <w:r w:rsidR="003475C1">
              <w:rPr>
                <w:noProof/>
                <w:webHidden/>
              </w:rPr>
            </w:r>
            <w:r w:rsidR="003475C1">
              <w:rPr>
                <w:noProof/>
                <w:webHidden/>
              </w:rPr>
              <w:fldChar w:fldCharType="separate"/>
            </w:r>
            <w:r w:rsidR="003475C1">
              <w:rPr>
                <w:noProof/>
                <w:webHidden/>
              </w:rPr>
              <w:t>2</w:t>
            </w:r>
            <w:r w:rsidR="003475C1"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75" w:history="1">
            <w:r w:rsidRPr="00E316FA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76" w:history="1">
            <w:r w:rsidRPr="00E316FA">
              <w:rPr>
                <w:rStyle w:val="af1"/>
                <w:noProof/>
              </w:rPr>
              <w:t>Описание лексики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77" w:history="1">
            <w:r w:rsidRPr="00E316FA">
              <w:rPr>
                <w:rStyle w:val="af1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78" w:history="1">
            <w:r w:rsidRPr="00E316FA">
              <w:rPr>
                <w:rStyle w:val="af1"/>
                <w:noProof/>
              </w:rPr>
              <w:t>Примитивные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79" w:history="1">
            <w:r w:rsidRPr="00E316FA">
              <w:rPr>
                <w:rStyle w:val="af1"/>
                <w:noProof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0" w:history="1">
            <w:r w:rsidRPr="00E316FA">
              <w:rPr>
                <w:rStyle w:val="af1"/>
                <w:noProof/>
              </w:rPr>
              <w:t>Блок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1" w:history="1">
            <w:r w:rsidRPr="00E316FA">
              <w:rPr>
                <w:rStyle w:val="af1"/>
                <w:noProof/>
              </w:rPr>
              <w:t>Логические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2" w:history="1">
            <w:r w:rsidRPr="00E316FA">
              <w:rPr>
                <w:rStyle w:val="af1"/>
                <w:noProof/>
              </w:rPr>
              <w:t>Операторы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3" w:history="1">
            <w:r w:rsidRPr="00E316FA">
              <w:rPr>
                <w:rStyle w:val="af1"/>
                <w:noProof/>
              </w:rPr>
              <w:t>Лексические тонкости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4" w:history="1">
            <w:r w:rsidRPr="00E316FA">
              <w:rPr>
                <w:rStyle w:val="af1"/>
                <w:noProof/>
              </w:rPr>
              <w:t>Тестовые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5" w:history="1">
            <w:r w:rsidRPr="00E316FA">
              <w:rPr>
                <w:rStyle w:val="af1"/>
                <w:noProof/>
              </w:rPr>
              <w:t>Лексический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6" w:history="1">
            <w:r w:rsidRPr="00E316FA">
              <w:rPr>
                <w:rStyle w:val="af1"/>
                <w:noProof/>
              </w:rPr>
              <w:t>Фрагменты управляющих таблиц конечных автоматов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7" w:history="1">
            <w:r w:rsidRPr="00E316FA">
              <w:rPr>
                <w:rStyle w:val="af1"/>
                <w:noProof/>
              </w:rPr>
              <w:t>Синтаксический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8" w:history="1">
            <w:r w:rsidRPr="00E316FA">
              <w:rPr>
                <w:rStyle w:val="af1"/>
                <w:noProof/>
              </w:rPr>
              <w:t>Таблицы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89" w:history="1">
            <w:r w:rsidRPr="00E316FA">
              <w:rPr>
                <w:rStyle w:val="af1"/>
                <w:noProof/>
              </w:rPr>
              <w:t>Формирование постфиксной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90" w:history="1">
            <w:r w:rsidRPr="00E316FA">
              <w:rPr>
                <w:rStyle w:val="af1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91" w:history="1">
            <w:r w:rsidRPr="00E316FA">
              <w:rPr>
                <w:rStyle w:val="af1"/>
                <w:noProof/>
              </w:rPr>
              <w:t>Преобразование ПФЗ в последовательность тетрад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92" w:history="1">
            <w:r w:rsidRPr="00E316FA">
              <w:rPr>
                <w:rStyle w:val="af1"/>
                <w:noProof/>
              </w:rPr>
              <w:t>Реализация интерпретатора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5C1" w:rsidRDefault="003475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236693" w:history="1">
            <w:r w:rsidRPr="00E316FA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E2" w:rsidRPr="006E3B76" w:rsidRDefault="00FB19E2">
          <w:r w:rsidRPr="006E3B76">
            <w:rPr>
              <w:b/>
              <w:bCs/>
            </w:rPr>
            <w:fldChar w:fldCharType="end"/>
          </w:r>
        </w:p>
      </w:sdtContent>
    </w:sdt>
    <w:p w:rsidR="005475EC" w:rsidRPr="006E3B76" w:rsidRDefault="005475EC" w:rsidP="005475EC">
      <w:pPr>
        <w:pStyle w:val="1"/>
        <w:rPr>
          <w:rFonts w:ascii="Times New Roman" w:hAnsi="Times New Roman" w:cs="Times New Roman"/>
        </w:rPr>
      </w:pPr>
      <w:r w:rsidRPr="006E3B76">
        <w:rPr>
          <w:rFonts w:ascii="Times New Roman" w:hAnsi="Times New Roman" w:cs="Times New Roman"/>
        </w:rPr>
        <w:br w:type="page"/>
      </w:r>
    </w:p>
    <w:p w:rsidR="005475EC" w:rsidRPr="006E3B76" w:rsidRDefault="005475EC" w:rsidP="005475EC">
      <w:pPr>
        <w:pStyle w:val="1"/>
        <w:rPr>
          <w:rFonts w:ascii="Times New Roman" w:hAnsi="Times New Roman" w:cs="Times New Roman"/>
        </w:rPr>
      </w:pPr>
      <w:bookmarkStart w:id="2" w:name="_Toc11236675"/>
      <w:r w:rsidRPr="006E3B76">
        <w:rPr>
          <w:rFonts w:ascii="Times New Roman" w:hAnsi="Times New Roman" w:cs="Times New Roman"/>
        </w:rPr>
        <w:lastRenderedPageBreak/>
        <w:t>Введение</w:t>
      </w:r>
      <w:bookmarkEnd w:id="2"/>
    </w:p>
    <w:p w:rsidR="005475EC" w:rsidRPr="006E3B76" w:rsidRDefault="005475EC" w:rsidP="005475EC">
      <w:pPr>
        <w:ind w:firstLine="708"/>
        <w:rPr>
          <w:color w:val="000000"/>
          <w:shd w:val="clear" w:color="auto" w:fill="FFFFFF"/>
        </w:rPr>
      </w:pPr>
      <w:r w:rsidRPr="006E3B76">
        <w:t xml:space="preserve">В современном мире языкам програмирования уделено большое внимание. Современные алгоритмы пишутся на многих языках программирования и отлично воспринимаются компьютером. </w:t>
      </w:r>
      <w:r w:rsidRPr="006E3B76">
        <w:rPr>
          <w:color w:val="000000"/>
          <w:shd w:val="clear" w:color="auto" w:fill="FFFFFF"/>
        </w:rPr>
        <w:t>Однако с помощью языка программирования создаётся не готовая программа, а только её текст, описывающий ранее разработанный алгоритм.</w:t>
      </w:r>
    </w:p>
    <w:p w:rsidR="005475EC" w:rsidRPr="006E3B76" w:rsidRDefault="005475EC" w:rsidP="005475EC">
      <w:pPr>
        <w:ind w:firstLine="708"/>
        <w:rPr>
          <w:color w:val="000000"/>
          <w:shd w:val="clear" w:color="auto" w:fill="FFFFFF"/>
        </w:rPr>
      </w:pPr>
      <w:r w:rsidRPr="006E3B76">
        <w:rPr>
          <w:color w:val="000000"/>
          <w:shd w:val="clear" w:color="auto" w:fill="FFFFFF"/>
        </w:rPr>
        <w:t>Процесс преобразования операторов исходного языка программирования в машинные коды микропроцессора называется </w:t>
      </w:r>
      <w:r w:rsidRPr="006E3B76">
        <w:rPr>
          <w:bCs/>
          <w:color w:val="000000"/>
          <w:shd w:val="clear" w:color="auto" w:fill="FFFFFF"/>
        </w:rPr>
        <w:t>трансляцией</w:t>
      </w:r>
      <w:r w:rsidRPr="006E3B76">
        <w:rPr>
          <w:color w:val="000000"/>
          <w:shd w:val="clear" w:color="auto" w:fill="FFFFFF"/>
        </w:rPr>
        <w:t> исходного текста. В настоящее время ручная трансляция программ практически не используется. Трансляция производится специальными программами-трансляторами.</w:t>
      </w:r>
    </w:p>
    <w:p w:rsidR="005475EC" w:rsidRPr="006E3B76" w:rsidRDefault="005475EC" w:rsidP="005475EC">
      <w:pPr>
        <w:ind w:firstLine="708"/>
        <w:rPr>
          <w:color w:val="000000"/>
          <w:shd w:val="clear" w:color="auto" w:fill="FFFFFF"/>
        </w:rPr>
      </w:pPr>
      <w:r w:rsidRPr="006E3B76">
        <w:rPr>
          <w:color w:val="000000"/>
          <w:shd w:val="clear" w:color="auto" w:fill="FFFFFF"/>
        </w:rPr>
        <w:t xml:space="preserve"> Чтобы получить работающую программу, надо этот текст либо автоматически перевести в машинный код и затем использовать отдельно от исходного текста, либо сразу выполнять команды языка, указанные в тексте программы (этим занимаются программы-интерпретаторы).</w:t>
      </w:r>
    </w:p>
    <w:p w:rsidR="005475EC" w:rsidRPr="006E3B76" w:rsidRDefault="005475EC" w:rsidP="005475EC">
      <w:pPr>
        <w:pStyle w:val="ae"/>
      </w:pPr>
      <w:r w:rsidRPr="006E3B76">
        <w:rPr>
          <w:color w:val="000000"/>
          <w:shd w:val="clear" w:color="auto" w:fill="FFFFFF"/>
        </w:rPr>
        <w:tab/>
        <w:t>В данной работе рассматривается реализация учебного языка программирования в соответствии с вариантом задания и написание интепретатора, который будет понимать реализованный язык программирования.</w:t>
      </w:r>
    </w:p>
    <w:p w:rsidR="005475EC" w:rsidRPr="006E3B76" w:rsidRDefault="005475EC" w:rsidP="005475EC">
      <w:pPr>
        <w:pStyle w:val="ae"/>
      </w:pPr>
    </w:p>
    <w:p w:rsidR="00D2489F" w:rsidRPr="006E3B76" w:rsidRDefault="00D2489F" w:rsidP="005475EC">
      <w:pPr>
        <w:pStyle w:val="ae"/>
        <w:rPr>
          <w:rStyle w:val="af0"/>
        </w:rPr>
      </w:pPr>
      <w:r w:rsidRPr="006E3B76">
        <w:rPr>
          <w:rStyle w:val="af0"/>
        </w:rPr>
        <w:t>Цель работы</w:t>
      </w:r>
      <w:bookmarkEnd w:id="1"/>
    </w:p>
    <w:p w:rsidR="005475EC" w:rsidRPr="006E3B76" w:rsidRDefault="005475EC" w:rsidP="005475EC">
      <w:pPr>
        <w:pStyle w:val="ae"/>
        <w:rPr>
          <w:rFonts w:eastAsiaTheme="majorEastAsia"/>
        </w:rPr>
      </w:pPr>
    </w:p>
    <w:p w:rsidR="00D2489F" w:rsidRPr="006E3B76" w:rsidRDefault="00D2489F" w:rsidP="00D2489F">
      <w:pPr>
        <w:ind w:firstLine="708"/>
        <w:rPr>
          <w:color w:val="000000"/>
          <w:szCs w:val="22"/>
        </w:rPr>
      </w:pPr>
      <w:r w:rsidRPr="006E3B76">
        <w:rPr>
          <w:color w:val="000000"/>
          <w:szCs w:val="22"/>
        </w:rPr>
        <w:t>Практическое применение теоретических основ проектирования трансляторов с языков программирования; освоение средств автоматизации построения трансляторов; разработка элементов транслятора для учебного языка.</w:t>
      </w:r>
    </w:p>
    <w:p w:rsidR="005475EC" w:rsidRPr="006E3B76" w:rsidRDefault="005475EC">
      <w:pPr>
        <w:jc w:val="left"/>
        <w:rPr>
          <w:rFonts w:eastAsiaTheme="majorEastAsia"/>
          <w:b/>
          <w:bCs/>
          <w:color w:val="000000" w:themeColor="text1"/>
          <w:szCs w:val="28"/>
        </w:rPr>
      </w:pPr>
      <w:r w:rsidRPr="006E3B76">
        <w:br w:type="page"/>
      </w:r>
    </w:p>
    <w:p w:rsidR="00BB14EF" w:rsidRPr="006E3B76" w:rsidRDefault="00985416" w:rsidP="00BB14EF">
      <w:pPr>
        <w:pStyle w:val="1"/>
        <w:rPr>
          <w:rFonts w:ascii="Times New Roman" w:hAnsi="Times New Roman" w:cs="Times New Roman"/>
        </w:rPr>
      </w:pPr>
      <w:bookmarkStart w:id="3" w:name="_Toc11236676"/>
      <w:r w:rsidRPr="006E3B76">
        <w:rPr>
          <w:rFonts w:ascii="Times New Roman" w:hAnsi="Times New Roman" w:cs="Times New Roman"/>
        </w:rPr>
        <w:lastRenderedPageBreak/>
        <w:t>Описание лексики языка</w:t>
      </w:r>
      <w:bookmarkEnd w:id="3"/>
    </w:p>
    <w:p w:rsidR="00436FD0" w:rsidRPr="006E3B76" w:rsidRDefault="00605E8B" w:rsidP="00436FD0">
      <w:pPr>
        <w:pStyle w:val="ac"/>
        <w:widowControl/>
        <w:tabs>
          <w:tab w:val="left" w:pos="-709"/>
          <w:tab w:val="left" w:pos="-567"/>
          <w:tab w:val="left" w:pos="567"/>
          <w:tab w:val="left" w:pos="10915"/>
        </w:tabs>
        <w:suppressAutoHyphens w:val="0"/>
        <w:spacing w:after="0"/>
        <w:ind w:left="0"/>
        <w:jc w:val="both"/>
        <w:textAlignment w:val="auto"/>
        <w:rPr>
          <w:rFonts w:eastAsia="MS Mincho" w:cs="Times New Roman"/>
          <w:sz w:val="28"/>
          <w:szCs w:val="22"/>
          <w:lang w:val="ru-RU"/>
        </w:rPr>
      </w:pPr>
      <w:r w:rsidRPr="006E3B76">
        <w:rPr>
          <w:rFonts w:eastAsia="MS Mincho" w:cs="Times New Roman"/>
          <w:sz w:val="28"/>
          <w:szCs w:val="22"/>
          <w:lang w:val="ru-RU"/>
        </w:rPr>
        <w:tab/>
      </w:r>
      <w:r w:rsidR="007279D3" w:rsidRPr="006E3B76">
        <w:rPr>
          <w:rFonts w:eastAsia="MS Mincho" w:cs="Times New Roman"/>
          <w:sz w:val="28"/>
          <w:szCs w:val="22"/>
          <w:lang w:val="ru-RU"/>
        </w:rPr>
        <w:t>Заданием на курсовую работу были определены следующие конструкции языка:</w:t>
      </w:r>
    </w:p>
    <w:p w:rsidR="00813133" w:rsidRPr="006E3B76" w:rsidRDefault="00813133" w:rsidP="00813133">
      <w:pPr>
        <w:ind w:left="567" w:hanging="567"/>
        <w:rPr>
          <w:i/>
          <w:iCs/>
          <w:color w:val="000000"/>
          <w:sz w:val="24"/>
          <w:lang w:val="en-US"/>
        </w:rPr>
      </w:pPr>
      <w:r w:rsidRPr="006E3B76">
        <w:rPr>
          <w:i/>
          <w:iCs/>
          <w:color w:val="000000"/>
          <w:sz w:val="24"/>
        </w:rPr>
        <w:t>1      Идентификаторы</w:t>
      </w:r>
    </w:p>
    <w:p w:rsidR="00813133" w:rsidRPr="006E3B76" w:rsidRDefault="00813133" w:rsidP="00813133">
      <w:pPr>
        <w:ind w:left="567" w:hanging="567"/>
        <w:rPr>
          <w:color w:val="000000"/>
          <w:sz w:val="24"/>
          <w:lang w:val="en-US"/>
        </w:rPr>
      </w:pPr>
    </w:p>
    <w:tbl>
      <w:tblPr>
        <w:tblW w:w="0" w:type="auto"/>
        <w:jc w:val="center"/>
        <w:tblInd w:w="-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1970"/>
      </w:tblGrid>
      <w:tr w:rsidR="00813133" w:rsidRPr="006E3B76" w:rsidTr="00F066D7">
        <w:trPr>
          <w:jc w:val="center"/>
        </w:trPr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sz w:val="24"/>
              </w:rPr>
              <w:t>Вариант:</w:t>
            </w:r>
          </w:p>
        </w:tc>
        <w:tc>
          <w:tcPr>
            <w:tcW w:w="1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813133" w:rsidRPr="006E3B76" w:rsidTr="00F066D7">
        <w:trPr>
          <w:jc w:val="center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sz w:val="22"/>
                <w:szCs w:val="22"/>
              </w:rPr>
              <w:t> </w:t>
            </w:r>
            <w:r w:rsidRPr="006E3B76">
              <w:rPr>
                <w:color w:val="000000"/>
                <w:sz w:val="22"/>
                <w:szCs w:val="22"/>
                <w:lang w:eastAsia="ru-RU"/>
              </w:rPr>
              <w:t>&lt;бБ&gt;&lt;пЦ&gt;</w:t>
            </w:r>
          </w:p>
          <w:p w:rsidR="00813133" w:rsidRPr="006E3B76" w:rsidRDefault="00813133" w:rsidP="00F066D7">
            <w:pPr>
              <w:jc w:val="left"/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color w:val="000000"/>
                <w:sz w:val="22"/>
                <w:szCs w:val="22"/>
                <w:lang w:eastAsia="ru-RU"/>
              </w:rPr>
              <w:t>( d23, N</w:t>
            </w:r>
            <w:r w:rsidRPr="006E3B76">
              <w:rPr>
                <w:color w:val="000000"/>
                <w:sz w:val="22"/>
                <w:szCs w:val="22"/>
                <w:lang w:val="en-US" w:eastAsia="ru-RU"/>
              </w:rPr>
              <w:t>1, …)</w:t>
            </w:r>
          </w:p>
          <w:p w:rsidR="00813133" w:rsidRPr="006E3B76" w:rsidRDefault="00813133" w:rsidP="00F066D7">
            <w:pPr>
              <w:rPr>
                <w:sz w:val="24"/>
              </w:rPr>
            </w:pPr>
          </w:p>
        </w:tc>
      </w:tr>
    </w:tbl>
    <w:p w:rsidR="00813133" w:rsidRPr="006E3B76" w:rsidRDefault="00813133" w:rsidP="00813133">
      <w:pPr>
        <w:ind w:left="567"/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 </w:t>
      </w:r>
    </w:p>
    <w:p w:rsidR="00813133" w:rsidRPr="006E3B76" w:rsidRDefault="00813133" w:rsidP="00813133">
      <w:pPr>
        <w:ind w:left="567" w:hanging="567"/>
        <w:rPr>
          <w:i/>
          <w:iCs/>
          <w:color w:val="000000"/>
          <w:sz w:val="24"/>
        </w:rPr>
      </w:pPr>
      <w:r w:rsidRPr="006E3B76">
        <w:rPr>
          <w:i/>
          <w:iCs/>
          <w:color w:val="000000"/>
          <w:sz w:val="24"/>
        </w:rPr>
        <w:t>2      Константы</w:t>
      </w:r>
    </w:p>
    <w:p w:rsidR="00813133" w:rsidRPr="006E3B76" w:rsidRDefault="00813133" w:rsidP="00813133">
      <w:pPr>
        <w:ind w:left="567" w:hanging="567"/>
        <w:rPr>
          <w:i/>
          <w:iCs/>
          <w:color w:val="000000"/>
          <w:sz w:val="24"/>
        </w:rPr>
      </w:pPr>
    </w:p>
    <w:tbl>
      <w:tblPr>
        <w:tblW w:w="0" w:type="auto"/>
        <w:jc w:val="center"/>
        <w:tblInd w:w="-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896"/>
      </w:tblGrid>
      <w:tr w:rsidR="00813133" w:rsidRPr="006E3B76" w:rsidTr="00F066D7">
        <w:trPr>
          <w:jc w:val="center"/>
        </w:trPr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sz w:val="24"/>
              </w:rPr>
              <w:t>Вариант: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  <w:lang w:val="en-US"/>
              </w:rPr>
            </w:pPr>
            <w:r w:rsidRPr="006E3B76">
              <w:rPr>
                <w:b/>
                <w:bCs/>
                <w:sz w:val="24"/>
                <w:lang w:val="en-US"/>
              </w:rPr>
              <w:t>1</w:t>
            </w:r>
          </w:p>
        </w:tc>
      </w:tr>
      <w:tr w:rsidR="00813133" w:rsidRPr="006E3B76" w:rsidTr="00F066D7">
        <w:trPr>
          <w:jc w:val="center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</w:rPr>
              <w:t>Константы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left"/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color w:val="000000"/>
                <w:sz w:val="22"/>
                <w:szCs w:val="22"/>
                <w:lang w:eastAsia="ru-RU"/>
              </w:rPr>
              <w:t>целые по основаниям 2, 8 и 10;</w:t>
            </w:r>
          </w:p>
          <w:p w:rsidR="00813133" w:rsidRPr="006E3B76" w:rsidRDefault="00813133" w:rsidP="00F066D7">
            <w:pPr>
              <w:jc w:val="left"/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color w:val="000000"/>
                <w:sz w:val="22"/>
                <w:szCs w:val="22"/>
                <w:lang w:eastAsia="ru-RU"/>
              </w:rPr>
              <w:t>вещественные;</w:t>
            </w:r>
          </w:p>
          <w:p w:rsidR="00813133" w:rsidRPr="006E3B76" w:rsidRDefault="00813133" w:rsidP="00F066D7">
            <w:pPr>
              <w:jc w:val="left"/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color w:val="000000"/>
                <w:sz w:val="22"/>
                <w:szCs w:val="22"/>
                <w:lang w:eastAsia="ru-RU"/>
              </w:rPr>
              <w:t>символьные</w:t>
            </w:r>
          </w:p>
          <w:p w:rsidR="00813133" w:rsidRPr="006E3B76" w:rsidRDefault="00813133" w:rsidP="00F066D7">
            <w:pPr>
              <w:jc w:val="left"/>
              <w:rPr>
                <w:sz w:val="24"/>
              </w:rPr>
            </w:pPr>
          </w:p>
        </w:tc>
      </w:tr>
    </w:tbl>
    <w:p w:rsidR="00813133" w:rsidRPr="006E3B76" w:rsidRDefault="00813133" w:rsidP="00813133">
      <w:pPr>
        <w:rPr>
          <w:color w:val="000000"/>
          <w:sz w:val="24"/>
        </w:rPr>
      </w:pPr>
    </w:p>
    <w:p w:rsidR="00813133" w:rsidRPr="006E3B76" w:rsidRDefault="00813133" w:rsidP="00813133">
      <w:pPr>
        <w:ind w:left="567" w:hanging="567"/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3      Объявления примитивных типов (целое, вещественное, символьное):</w:t>
      </w:r>
    </w:p>
    <w:tbl>
      <w:tblPr>
        <w:tblW w:w="0" w:type="auto"/>
        <w:jc w:val="center"/>
        <w:tblInd w:w="-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463"/>
      </w:tblGrid>
      <w:tr w:rsidR="00813133" w:rsidRPr="006E3B76" w:rsidTr="00F066D7">
        <w:trPr>
          <w:jc w:val="center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sz w:val="24"/>
              </w:rPr>
              <w:t>Вариант: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b/>
                <w:bCs/>
                <w:sz w:val="24"/>
                <w:lang w:val="en-US"/>
              </w:rPr>
              <w:t>3</w:t>
            </w:r>
          </w:p>
        </w:tc>
      </w:tr>
      <w:tr w:rsidR="00813133" w:rsidRPr="006E3B76" w:rsidTr="00F066D7">
        <w:trPr>
          <w:jc w:val="center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  <w:lang w:val="en-US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jc w:val="left"/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bCs/>
                <w:color w:val="000000"/>
                <w:sz w:val="22"/>
                <w:szCs w:val="22"/>
                <w:lang w:val="en-US" w:eastAsia="ru-RU"/>
              </w:rPr>
              <w:t>[u]integer</w:t>
            </w:r>
          </w:p>
          <w:p w:rsidR="00813133" w:rsidRPr="006E3B76" w:rsidRDefault="00813133" w:rsidP="00F066D7">
            <w:pPr>
              <w:jc w:val="left"/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bCs/>
                <w:color w:val="000000"/>
                <w:sz w:val="22"/>
                <w:szCs w:val="22"/>
                <w:lang w:val="en-US" w:eastAsia="ru-RU"/>
              </w:rPr>
              <w:t>float</w:t>
            </w:r>
          </w:p>
          <w:p w:rsidR="00813133" w:rsidRPr="006E3B76" w:rsidRDefault="00813133" w:rsidP="00F066D7">
            <w:pPr>
              <w:jc w:val="left"/>
              <w:rPr>
                <w:color w:val="000000"/>
                <w:sz w:val="27"/>
                <w:szCs w:val="27"/>
                <w:lang w:eastAsia="ru-RU"/>
              </w:rPr>
            </w:pPr>
            <w:r w:rsidRPr="006E3B76">
              <w:rPr>
                <w:bCs/>
                <w:color w:val="000000"/>
                <w:sz w:val="22"/>
                <w:szCs w:val="22"/>
                <w:lang w:val="en-US" w:eastAsia="ru-RU"/>
              </w:rPr>
              <w:t>symbol</w:t>
            </w:r>
          </w:p>
          <w:p w:rsidR="00813133" w:rsidRPr="006E3B76" w:rsidRDefault="00813133" w:rsidP="00F066D7">
            <w:pPr>
              <w:rPr>
                <w:sz w:val="24"/>
              </w:rPr>
            </w:pPr>
          </w:p>
        </w:tc>
      </w:tr>
    </w:tbl>
    <w:p w:rsidR="00813133" w:rsidRPr="006E3B76" w:rsidRDefault="00813133" w:rsidP="00813133">
      <w:pPr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 </w:t>
      </w:r>
    </w:p>
    <w:p w:rsidR="00813133" w:rsidRPr="006E3B76" w:rsidRDefault="00813133" w:rsidP="00813133">
      <w:pPr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4      Оператор присваивания:</w:t>
      </w:r>
    </w:p>
    <w:tbl>
      <w:tblPr>
        <w:tblW w:w="0" w:type="auto"/>
        <w:jc w:val="center"/>
        <w:tblInd w:w="-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395"/>
      </w:tblGrid>
      <w:tr w:rsidR="00813133" w:rsidRPr="006E3B76" w:rsidTr="00F066D7">
        <w:trPr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sz w:val="24"/>
              </w:rPr>
              <w:t>Вариант: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b/>
                <w:bCs/>
                <w:sz w:val="24"/>
              </w:rPr>
              <w:t>3</w:t>
            </w:r>
          </w:p>
        </w:tc>
      </w:tr>
      <w:tr w:rsidR="00813133" w:rsidRPr="006E3B76" w:rsidTr="00F066D7">
        <w:trPr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  <w:lang w:val="en-US"/>
              </w:rPr>
              <w:t>&lt;</w:t>
            </w:r>
            <w:r w:rsidRPr="006E3B76">
              <w:rPr>
                <w:sz w:val="24"/>
              </w:rPr>
              <w:t>И</w:t>
            </w:r>
            <w:r w:rsidRPr="006E3B76">
              <w:rPr>
                <w:sz w:val="24"/>
                <w:lang w:val="en-US"/>
              </w:rPr>
              <w:t>&gt; </w:t>
            </w:r>
            <w:r w:rsidRPr="006E3B76">
              <w:rPr>
                <w:b/>
                <w:bCs/>
                <w:sz w:val="24"/>
                <w:lang w:val="en-US"/>
              </w:rPr>
              <w:t>:=</w:t>
            </w:r>
            <w:r w:rsidRPr="006E3B76">
              <w:rPr>
                <w:sz w:val="24"/>
                <w:lang w:val="en-US"/>
              </w:rPr>
              <w:t> &lt;В&gt;</w:t>
            </w:r>
            <w:r w:rsidRPr="006E3B76">
              <w:rPr>
                <w:sz w:val="24"/>
              </w:rPr>
              <w:t> ;</w:t>
            </w:r>
          </w:p>
        </w:tc>
      </w:tr>
    </w:tbl>
    <w:p w:rsidR="00813133" w:rsidRPr="006E3B76" w:rsidRDefault="00813133" w:rsidP="00813133">
      <w:pPr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 </w:t>
      </w:r>
    </w:p>
    <w:p w:rsidR="00813133" w:rsidRPr="006E3B76" w:rsidRDefault="00813133" w:rsidP="00813133">
      <w:pPr>
        <w:ind w:left="567" w:hanging="567"/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5      Условный оператор:</w:t>
      </w:r>
    </w:p>
    <w:tbl>
      <w:tblPr>
        <w:tblW w:w="3485" w:type="dxa"/>
        <w:jc w:val="center"/>
        <w:tblInd w:w="-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2633"/>
      </w:tblGrid>
      <w:tr w:rsidR="00813133" w:rsidRPr="006E3B76" w:rsidTr="00F066D7">
        <w:trPr>
          <w:jc w:val="center"/>
        </w:trPr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sz w:val="24"/>
              </w:rPr>
              <w:t>Вариант:</w:t>
            </w:r>
          </w:p>
        </w:tc>
        <w:tc>
          <w:tcPr>
            <w:tcW w:w="2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b/>
                <w:bCs/>
                <w:sz w:val="24"/>
                <w:lang w:val="en-US"/>
              </w:rPr>
              <w:t>1</w:t>
            </w:r>
          </w:p>
        </w:tc>
      </w:tr>
      <w:tr w:rsidR="00813133" w:rsidRPr="006E3B76" w:rsidTr="00F066D7">
        <w:trPr>
          <w:jc w:val="center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jc w:val="left"/>
              <w:rPr>
                <w:sz w:val="24"/>
              </w:rPr>
            </w:pPr>
            <w:r w:rsidRPr="006E3B76">
              <w:rPr>
                <w:b/>
                <w:bCs/>
                <w:sz w:val="24"/>
              </w:rPr>
              <w:t>? (</w:t>
            </w:r>
            <w:r w:rsidRPr="006E3B76">
              <w:rPr>
                <w:sz w:val="24"/>
              </w:rPr>
              <w:t>&lt;ЛВ&gt;</w:t>
            </w:r>
            <w:r w:rsidRPr="006E3B76">
              <w:rPr>
                <w:b/>
                <w:bCs/>
                <w:sz w:val="24"/>
              </w:rPr>
              <w:t>)</w:t>
            </w:r>
            <w:r w:rsidRPr="006E3B76">
              <w:rPr>
                <w:sz w:val="24"/>
              </w:rPr>
              <w:t> &lt;ОБ&gt;</w:t>
            </w:r>
            <w:r w:rsidRPr="006E3B76">
              <w:rPr>
                <w:b/>
                <w:bCs/>
                <w:sz w:val="24"/>
              </w:rPr>
              <w:t> [? (</w:t>
            </w:r>
            <w:r w:rsidRPr="006E3B76">
              <w:rPr>
                <w:sz w:val="24"/>
              </w:rPr>
              <w:t>&lt;ЛВ&gt;</w:t>
            </w:r>
            <w:r w:rsidRPr="006E3B76">
              <w:rPr>
                <w:b/>
                <w:bCs/>
                <w:sz w:val="24"/>
              </w:rPr>
              <w:t>)</w:t>
            </w:r>
            <w:r w:rsidRPr="006E3B76">
              <w:rPr>
                <w:sz w:val="24"/>
              </w:rPr>
              <w:t> &lt;ОБ&gt;</w:t>
            </w:r>
            <w:r w:rsidRPr="006E3B76">
              <w:rPr>
                <w:b/>
                <w:bCs/>
                <w:sz w:val="24"/>
              </w:rPr>
              <w:t>] </w:t>
            </w:r>
            <w:r w:rsidRPr="006E3B76">
              <w:rPr>
                <w:sz w:val="24"/>
              </w:rPr>
              <w:t>[</w:t>
            </w:r>
            <w:r w:rsidRPr="006E3B76">
              <w:rPr>
                <w:b/>
                <w:bCs/>
                <w:sz w:val="24"/>
              </w:rPr>
              <w:t>: </w:t>
            </w:r>
            <w:r w:rsidRPr="006E3B76">
              <w:rPr>
                <w:sz w:val="24"/>
              </w:rPr>
              <w:t>&lt;ОБ&gt;]</w:t>
            </w:r>
          </w:p>
        </w:tc>
      </w:tr>
    </w:tbl>
    <w:p w:rsidR="00813133" w:rsidRPr="006E3B76" w:rsidRDefault="00813133" w:rsidP="00813133">
      <w:pPr>
        <w:rPr>
          <w:color w:val="000000"/>
          <w:sz w:val="24"/>
        </w:rPr>
      </w:pPr>
      <w:r w:rsidRPr="006E3B76">
        <w:rPr>
          <w:i/>
          <w:iCs/>
          <w:color w:val="000000"/>
          <w:sz w:val="24"/>
          <w:lang w:val="en-US"/>
        </w:rPr>
        <w:t> </w:t>
      </w:r>
    </w:p>
    <w:p w:rsidR="00813133" w:rsidRPr="006E3B76" w:rsidRDefault="00813133" w:rsidP="00813133">
      <w:pPr>
        <w:ind w:left="567" w:hanging="567"/>
        <w:rPr>
          <w:i/>
          <w:iCs/>
          <w:color w:val="000000"/>
          <w:sz w:val="24"/>
        </w:rPr>
      </w:pPr>
      <w:r w:rsidRPr="006E3B76">
        <w:rPr>
          <w:i/>
          <w:iCs/>
          <w:color w:val="000000"/>
          <w:sz w:val="24"/>
        </w:rPr>
        <w:t>6      Оператор цикла:</w:t>
      </w:r>
    </w:p>
    <w:tbl>
      <w:tblPr>
        <w:tblW w:w="2438" w:type="dxa"/>
        <w:jc w:val="center"/>
        <w:tblInd w:w="8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3335"/>
      </w:tblGrid>
      <w:tr w:rsidR="00813133" w:rsidRPr="006E3B76" w:rsidTr="00F066D7">
        <w:trPr>
          <w:jc w:val="center"/>
        </w:trPr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sz w:val="24"/>
              </w:rPr>
              <w:t>Вариант: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b/>
                <w:bCs/>
                <w:sz w:val="24"/>
                <w:lang w:val="en-US"/>
              </w:rPr>
              <w:t>4</w:t>
            </w:r>
          </w:p>
        </w:tc>
      </w:tr>
      <w:tr w:rsidR="00813133" w:rsidRPr="006E3B76" w:rsidTr="00F066D7">
        <w:trPr>
          <w:trHeight w:val="591"/>
          <w:jc w:val="center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for</w:t>
            </w:r>
            <w:r w:rsidRPr="006E3B76">
              <w:rPr>
                <w:b/>
                <w:bCs/>
                <w:color w:val="000000"/>
                <w:sz w:val="22"/>
                <w:szCs w:val="22"/>
              </w:rPr>
              <w:t>([</w:t>
            </w:r>
            <w:r w:rsidRPr="006E3B76">
              <w:rPr>
                <w:color w:val="000000"/>
                <w:sz w:val="22"/>
                <w:szCs w:val="22"/>
              </w:rPr>
              <w:t>&lt;ОП&gt;</w:t>
            </w:r>
            <w:r w:rsidRPr="006E3B76">
              <w:rPr>
                <w:b/>
                <w:bCs/>
                <w:color w:val="000000"/>
                <w:sz w:val="22"/>
                <w:szCs w:val="22"/>
              </w:rPr>
              <w:t>];[</w:t>
            </w:r>
            <w:r w:rsidRPr="006E3B76">
              <w:rPr>
                <w:color w:val="000000"/>
                <w:sz w:val="22"/>
                <w:szCs w:val="22"/>
              </w:rPr>
              <w:t>&lt;ЛВ&gt;</w:t>
            </w:r>
            <w:r w:rsidRPr="006E3B76">
              <w:rPr>
                <w:b/>
                <w:bCs/>
                <w:color w:val="000000"/>
                <w:sz w:val="22"/>
                <w:szCs w:val="22"/>
              </w:rPr>
              <w:t>];[</w:t>
            </w:r>
            <w:r w:rsidRPr="006E3B76">
              <w:rPr>
                <w:color w:val="000000"/>
                <w:sz w:val="22"/>
                <w:szCs w:val="22"/>
              </w:rPr>
              <w:t>&lt;О&gt;</w:t>
            </w:r>
            <w:r w:rsidRPr="006E3B76">
              <w:rPr>
                <w:b/>
                <w:bCs/>
                <w:color w:val="000000"/>
                <w:sz w:val="22"/>
                <w:szCs w:val="22"/>
              </w:rPr>
              <w:t>]) </w:t>
            </w:r>
            <w:r w:rsidRPr="006E3B76">
              <w:rPr>
                <w:color w:val="000000"/>
                <w:sz w:val="22"/>
                <w:szCs w:val="22"/>
              </w:rPr>
              <w:t>&lt;ОБ&gt;</w:t>
            </w:r>
          </w:p>
        </w:tc>
      </w:tr>
    </w:tbl>
    <w:p w:rsidR="00813133" w:rsidRPr="006E3B76" w:rsidRDefault="00813133" w:rsidP="00813133">
      <w:pPr>
        <w:ind w:left="567"/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 </w:t>
      </w:r>
    </w:p>
    <w:p w:rsidR="00813133" w:rsidRPr="006E3B76" w:rsidRDefault="00813133" w:rsidP="00813133">
      <w:pPr>
        <w:ind w:left="567" w:hanging="567"/>
        <w:rPr>
          <w:color w:val="000000"/>
          <w:sz w:val="24"/>
        </w:rPr>
      </w:pPr>
      <w:r w:rsidRPr="006E3B76">
        <w:rPr>
          <w:i/>
          <w:iCs/>
          <w:color w:val="000000"/>
          <w:sz w:val="24"/>
        </w:rPr>
        <w:t>7      Оператор переключателя</w:t>
      </w:r>
    </w:p>
    <w:tbl>
      <w:tblPr>
        <w:tblW w:w="5220" w:type="dxa"/>
        <w:jc w:val="center"/>
        <w:tblInd w:w="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4242"/>
      </w:tblGrid>
      <w:tr w:rsidR="00813133" w:rsidRPr="006E3B76" w:rsidTr="00F066D7">
        <w:trPr>
          <w:jc w:val="center"/>
        </w:trPr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sz w:val="24"/>
              </w:rPr>
              <w:t>Вариант: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jc w:val="center"/>
              <w:rPr>
                <w:sz w:val="24"/>
              </w:rPr>
            </w:pPr>
            <w:r w:rsidRPr="006E3B76">
              <w:rPr>
                <w:b/>
                <w:bCs/>
                <w:sz w:val="24"/>
                <w:lang w:val="en-US"/>
              </w:rPr>
              <w:t>3</w:t>
            </w:r>
          </w:p>
        </w:tc>
      </w:tr>
      <w:tr w:rsidR="00813133" w:rsidRPr="006E3B76" w:rsidTr="00F066D7">
        <w:trPr>
          <w:jc w:val="center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13133" w:rsidRPr="006E3B76" w:rsidRDefault="00813133" w:rsidP="00F066D7">
            <w:pPr>
              <w:rPr>
                <w:sz w:val="24"/>
              </w:rPr>
            </w:pPr>
            <w:r w:rsidRPr="006E3B76">
              <w:rPr>
                <w:sz w:val="24"/>
              </w:rPr>
              <w:t> 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3133" w:rsidRPr="006E3B76" w:rsidRDefault="00813133" w:rsidP="00F066D7">
            <w:pPr>
              <w:rPr>
                <w:sz w:val="24"/>
                <w:lang w:val="en-US"/>
              </w:rPr>
            </w:pP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case 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&lt;</w:t>
            </w:r>
            <w:r w:rsidRPr="006E3B76">
              <w:rPr>
                <w:color w:val="000000"/>
                <w:sz w:val="22"/>
                <w:szCs w:val="22"/>
              </w:rPr>
              <w:t>В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&gt; </w:t>
            </w: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{ when 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&lt;</w:t>
            </w:r>
            <w:r w:rsidRPr="006E3B76">
              <w:rPr>
                <w:color w:val="000000"/>
                <w:sz w:val="22"/>
                <w:szCs w:val="22"/>
              </w:rPr>
              <w:t>К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&gt; </w:t>
            </w: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then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 &lt;</w:t>
            </w:r>
            <w:r w:rsidRPr="006E3B76">
              <w:rPr>
                <w:color w:val="000000"/>
                <w:sz w:val="22"/>
                <w:szCs w:val="22"/>
              </w:rPr>
              <w:t>ОБ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&gt;    </w:t>
            </w: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[ exit; ]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 …</w:t>
            </w: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 [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 </w:t>
            </w: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other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&lt;</w:t>
            </w:r>
            <w:r w:rsidRPr="006E3B76">
              <w:rPr>
                <w:color w:val="000000"/>
                <w:sz w:val="22"/>
                <w:szCs w:val="22"/>
              </w:rPr>
              <w:t>ОБ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&gt; </w:t>
            </w: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]</w:t>
            </w:r>
            <w:r w:rsidRPr="006E3B76">
              <w:rPr>
                <w:color w:val="000000"/>
                <w:sz w:val="22"/>
                <w:szCs w:val="22"/>
                <w:lang w:val="en-US"/>
              </w:rPr>
              <w:t> </w:t>
            </w:r>
            <w:r w:rsidRPr="006E3B76">
              <w:rPr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0F5280" w:rsidRPr="006E3B76" w:rsidRDefault="000F5280" w:rsidP="000F5280">
      <w:pPr>
        <w:ind w:firstLine="360"/>
        <w:rPr>
          <w:sz w:val="22"/>
          <w:szCs w:val="22"/>
          <w:lang w:eastAsia="ru-RU"/>
        </w:rPr>
      </w:pPr>
    </w:p>
    <w:p w:rsidR="000F5280" w:rsidRPr="006E3B76" w:rsidRDefault="000F5280" w:rsidP="000F5280">
      <w:pPr>
        <w:tabs>
          <w:tab w:val="left" w:pos="709"/>
        </w:tabs>
        <w:rPr>
          <w:sz w:val="22"/>
          <w:szCs w:val="22"/>
          <w:lang w:eastAsia="ru-RU"/>
        </w:rPr>
      </w:pPr>
      <w:r w:rsidRPr="006E3B76">
        <w:rPr>
          <w:sz w:val="22"/>
          <w:szCs w:val="22"/>
          <w:lang w:eastAsia="ru-RU"/>
        </w:rPr>
        <w:t>Обозначения:</w:t>
      </w:r>
    </w:p>
    <w:p w:rsidR="000F5280" w:rsidRPr="006E3B76" w:rsidRDefault="000F5280" w:rsidP="000F5280">
      <w:pPr>
        <w:tabs>
          <w:tab w:val="left" w:pos="709"/>
        </w:tabs>
        <w:rPr>
          <w:sz w:val="22"/>
          <w:szCs w:val="22"/>
          <w:lang w:eastAsia="ru-RU"/>
        </w:rPr>
      </w:pPr>
      <w:r w:rsidRPr="006E3B76">
        <w:rPr>
          <w:b/>
          <w:sz w:val="22"/>
          <w:szCs w:val="22"/>
          <w:lang w:eastAsia="ru-RU"/>
        </w:rPr>
        <w:t>[...]</w:t>
      </w:r>
      <w:r w:rsidRPr="006E3B76">
        <w:rPr>
          <w:sz w:val="22"/>
          <w:szCs w:val="22"/>
          <w:lang w:eastAsia="ru-RU"/>
        </w:rPr>
        <w:tab/>
        <w:t>– необязательная часть конструкции;</w:t>
      </w:r>
    </w:p>
    <w:p w:rsidR="000F5280" w:rsidRPr="006E3B76" w:rsidRDefault="000F5280" w:rsidP="000F5280">
      <w:pPr>
        <w:tabs>
          <w:tab w:val="left" w:pos="709"/>
        </w:tabs>
        <w:rPr>
          <w:b/>
          <w:sz w:val="22"/>
          <w:szCs w:val="22"/>
          <w:lang w:eastAsia="ru-RU"/>
        </w:rPr>
      </w:pPr>
      <w:r w:rsidRPr="006E3B76">
        <w:rPr>
          <w:b/>
          <w:sz w:val="22"/>
          <w:szCs w:val="22"/>
          <w:lang w:eastAsia="ru-RU"/>
        </w:rPr>
        <w:t>…</w:t>
      </w:r>
      <w:r w:rsidRPr="006E3B76">
        <w:rPr>
          <w:sz w:val="22"/>
          <w:szCs w:val="22"/>
          <w:lang w:eastAsia="ru-RU"/>
        </w:rPr>
        <w:tab/>
        <w:t>– предшествующая часть конструкции повторяется произвольное количество раз;</w:t>
      </w:r>
    </w:p>
    <w:p w:rsidR="000F5280" w:rsidRPr="006E3B76" w:rsidRDefault="000F5280" w:rsidP="000F5280">
      <w:pPr>
        <w:tabs>
          <w:tab w:val="left" w:pos="709"/>
          <w:tab w:val="left" w:pos="1440"/>
        </w:tabs>
        <w:ind w:firstLine="284"/>
        <w:rPr>
          <w:sz w:val="22"/>
          <w:szCs w:val="22"/>
          <w:lang w:eastAsia="ru-RU"/>
        </w:rPr>
      </w:pPr>
      <w:r w:rsidRPr="006E3B76">
        <w:rPr>
          <w:sz w:val="22"/>
          <w:szCs w:val="22"/>
          <w:lang w:eastAsia="ru-RU"/>
        </w:rPr>
        <w:t>&lt; &gt;</w:t>
      </w:r>
      <w:r w:rsidRPr="006E3B76">
        <w:rPr>
          <w:sz w:val="22"/>
          <w:szCs w:val="22"/>
          <w:lang w:eastAsia="ru-RU"/>
        </w:rPr>
        <w:tab/>
        <w:t>– описание сокращения:</w:t>
      </w:r>
    </w:p>
    <w:p w:rsidR="000F5280" w:rsidRPr="006E3B76" w:rsidRDefault="000F5280" w:rsidP="000F5280">
      <w:pPr>
        <w:tabs>
          <w:tab w:val="left" w:pos="2880"/>
        </w:tabs>
        <w:rPr>
          <w:sz w:val="22"/>
          <w:szCs w:val="22"/>
          <w:lang w:eastAsia="ru-RU"/>
        </w:rPr>
      </w:pPr>
      <w:r w:rsidRPr="006E3B76">
        <w:rPr>
          <w:sz w:val="22"/>
          <w:szCs w:val="22"/>
          <w:lang w:eastAsia="ru-RU"/>
        </w:rPr>
        <w:lastRenderedPageBreak/>
        <w:t>&lt;Б&gt;|&lt;б&gt;|&lt;бБ&gt;|&lt;бЦ&gt;|&lt;Ц&gt;|&lt;пБ&gt;|&lt;пЦ&gt;|&lt;пБЦ&gt;</w:t>
      </w:r>
      <w:r w:rsidRPr="006E3B76">
        <w:rPr>
          <w:sz w:val="22"/>
          <w:szCs w:val="22"/>
          <w:lang w:eastAsia="ru-RU"/>
        </w:rPr>
        <w:tab/>
        <w:t>– одна большая буква | одна маленькая буква | одна любая буква | одна маленькая буква или одна цифра одна цифра | непустая последовательность букв | непустая последовательность цифр | возможно пустая посл-ть букв и/или цифр</w:t>
      </w:r>
    </w:p>
    <w:p w:rsidR="000F5280" w:rsidRPr="006E3B76" w:rsidRDefault="000F5280" w:rsidP="000F5280">
      <w:pPr>
        <w:tabs>
          <w:tab w:val="left" w:pos="900"/>
        </w:tabs>
        <w:rPr>
          <w:sz w:val="22"/>
          <w:szCs w:val="22"/>
          <w:lang w:eastAsia="ru-RU"/>
        </w:rPr>
      </w:pPr>
      <w:r w:rsidRPr="006E3B76">
        <w:rPr>
          <w:sz w:val="22"/>
          <w:szCs w:val="22"/>
          <w:lang w:eastAsia="ru-RU"/>
        </w:rPr>
        <w:t xml:space="preserve">&lt;И&gt; – </w:t>
      </w:r>
      <w:r w:rsidRPr="006E3B76">
        <w:rPr>
          <w:bCs/>
          <w:sz w:val="22"/>
          <w:szCs w:val="22"/>
          <w:lang w:eastAsia="ru-RU"/>
        </w:rPr>
        <w:t>Имя переменной / объекта</w:t>
      </w:r>
      <w:r w:rsidRPr="006E3B76">
        <w:rPr>
          <w:sz w:val="22"/>
          <w:szCs w:val="22"/>
          <w:lang w:eastAsia="ru-RU"/>
        </w:rPr>
        <w:t>; &lt;К&gt; – Константа;</w:t>
      </w:r>
    </w:p>
    <w:p w:rsidR="000F5280" w:rsidRPr="006E3B76" w:rsidRDefault="000F5280" w:rsidP="000F5280">
      <w:pPr>
        <w:tabs>
          <w:tab w:val="left" w:pos="900"/>
        </w:tabs>
        <w:rPr>
          <w:sz w:val="22"/>
          <w:szCs w:val="22"/>
          <w:lang w:eastAsia="ru-RU"/>
        </w:rPr>
      </w:pPr>
      <w:r w:rsidRPr="006E3B76">
        <w:rPr>
          <w:sz w:val="22"/>
          <w:szCs w:val="22"/>
          <w:lang w:eastAsia="ru-RU"/>
        </w:rPr>
        <w:t>&lt;В&gt; – произвольное</w:t>
      </w:r>
      <w:r w:rsidRPr="006E3B76">
        <w:rPr>
          <w:bCs/>
          <w:sz w:val="22"/>
          <w:szCs w:val="22"/>
          <w:lang w:eastAsia="ru-RU"/>
        </w:rPr>
        <w:t xml:space="preserve"> Выражение; </w:t>
      </w:r>
      <w:r w:rsidRPr="006E3B76">
        <w:rPr>
          <w:sz w:val="22"/>
          <w:szCs w:val="22"/>
          <w:lang w:eastAsia="ru-RU"/>
        </w:rPr>
        <w:t>&lt;ЛВ&gt; – Логическое Выражение;</w:t>
      </w:r>
    </w:p>
    <w:p w:rsidR="000F5280" w:rsidRPr="006E3B76" w:rsidRDefault="000F5280" w:rsidP="000F5280">
      <w:pPr>
        <w:rPr>
          <w:sz w:val="24"/>
          <w:lang w:eastAsia="ru-RU"/>
        </w:rPr>
      </w:pPr>
      <w:r w:rsidRPr="006E3B76">
        <w:rPr>
          <w:sz w:val="22"/>
          <w:szCs w:val="22"/>
          <w:lang w:eastAsia="ru-RU"/>
        </w:rPr>
        <w:t xml:space="preserve">&lt;ОБ&gt; – Оператор или Блок; &lt;О&gt; – одиночный оператор; &lt;ОП&gt; – оператор присваивания; </w:t>
      </w:r>
    </w:p>
    <w:p w:rsidR="000F5280" w:rsidRPr="006E3B76" w:rsidRDefault="000F5280" w:rsidP="000F5280"/>
    <w:p w:rsidR="0045256A" w:rsidRPr="006E3B76" w:rsidRDefault="0045256A" w:rsidP="00E45A2F">
      <w:pPr>
        <w:ind w:firstLine="708"/>
      </w:pPr>
      <w:r w:rsidRPr="006E3B76">
        <w:t>Другие конструкции могут быть определены самостоятельно и будут определяться по мере выполнения лабораторных работ.</w:t>
      </w:r>
    </w:p>
    <w:p w:rsidR="005B2534" w:rsidRPr="006E3B76" w:rsidRDefault="005B2534" w:rsidP="000F5280"/>
    <w:p w:rsidR="00654159" w:rsidRPr="006E3B76" w:rsidRDefault="005B2534" w:rsidP="00E45A2F">
      <w:pPr>
        <w:ind w:firstLine="708"/>
      </w:pPr>
      <w:r w:rsidRPr="006E3B76">
        <w:t xml:space="preserve">Разрабатываемый язык является императивным процедурным статически типизируемым языком. </w:t>
      </w:r>
      <w:r w:rsidR="007D53FA" w:rsidRPr="006E3B76">
        <w:t xml:space="preserve">Данный язык подобен языку </w:t>
      </w:r>
      <w:r w:rsidR="007D53FA" w:rsidRPr="006E3B76">
        <w:rPr>
          <w:lang w:val="en-US"/>
        </w:rPr>
        <w:t>C</w:t>
      </w:r>
      <w:r w:rsidR="007D53FA" w:rsidRPr="006E3B76">
        <w:t>.</w:t>
      </w:r>
    </w:p>
    <w:p w:rsidR="007D53FA" w:rsidRPr="006E3B76" w:rsidRDefault="007D53FA" w:rsidP="007D53FA">
      <w:pPr>
        <w:pStyle w:val="2"/>
        <w:rPr>
          <w:rFonts w:ascii="Times New Roman" w:hAnsi="Times New Roman" w:cs="Times New Roman"/>
        </w:rPr>
      </w:pPr>
      <w:bookmarkStart w:id="4" w:name="_Toc11236677"/>
      <w:r w:rsidRPr="006E3B76">
        <w:rPr>
          <w:rFonts w:ascii="Times New Roman" w:hAnsi="Times New Roman" w:cs="Times New Roman"/>
        </w:rPr>
        <w:t>Функции</w:t>
      </w:r>
      <w:bookmarkEnd w:id="4"/>
    </w:p>
    <w:p w:rsidR="007D53FA" w:rsidRPr="006E3B76" w:rsidRDefault="007D53FA" w:rsidP="00E45A2F">
      <w:pPr>
        <w:ind w:firstLine="708"/>
      </w:pPr>
      <w:r w:rsidRPr="006E3B76">
        <w:t>Основным строительным элементом программ разрабатываемого языка являются функции. Объявление функций имеет следующий вид:</w:t>
      </w:r>
    </w:p>
    <w:p w:rsidR="007D53FA" w:rsidRPr="006E3B76" w:rsidRDefault="007D53FA" w:rsidP="007D53FA">
      <w:r w:rsidRPr="006E3B76">
        <w:rPr>
          <w:i/>
        </w:rPr>
        <w:t>тип возвращаемого значения</w:t>
      </w:r>
      <w:r w:rsidRPr="006E3B76">
        <w:t xml:space="preserve"> имя функции</w:t>
      </w:r>
      <w:r w:rsidR="00813133" w:rsidRPr="006E3B76">
        <w:t xml:space="preserve"> </w:t>
      </w:r>
      <w:r w:rsidRPr="006E3B76">
        <w:t>(</w:t>
      </w:r>
      <w:r w:rsidRPr="006E3B76">
        <w:rPr>
          <w:i/>
        </w:rPr>
        <w:t>список аргументов</w:t>
      </w:r>
      <w:r w:rsidRPr="006E3B76">
        <w:t>)</w:t>
      </w:r>
    </w:p>
    <w:p w:rsidR="007D53FA" w:rsidRPr="006E3B76" w:rsidRDefault="007D53FA" w:rsidP="007D53FA">
      <w:r w:rsidRPr="006E3B76">
        <w:t xml:space="preserve">где </w:t>
      </w:r>
      <w:r w:rsidRPr="006E3B76">
        <w:rPr>
          <w:i/>
        </w:rPr>
        <w:t xml:space="preserve">тип возвращаемого значения </w:t>
      </w:r>
      <w:r w:rsidRPr="006E3B76">
        <w:t xml:space="preserve">– любой допустимый тип языка; имя функции – любой допустимый идентификатор языка; </w:t>
      </w:r>
      <w:r w:rsidRPr="006E3B76">
        <w:rPr>
          <w:i/>
        </w:rPr>
        <w:t xml:space="preserve">список аргументов </w:t>
      </w:r>
      <w:r w:rsidRPr="006E3B76">
        <w:t xml:space="preserve">– список </w:t>
      </w:r>
      <w:r w:rsidR="00032B5D" w:rsidRPr="006E3B76">
        <w:t xml:space="preserve">допустимых </w:t>
      </w:r>
      <w:r w:rsidRPr="006E3B76">
        <w:t>типов</w:t>
      </w:r>
      <w:r w:rsidR="00C405E2" w:rsidRPr="006E3B76">
        <w:t xml:space="preserve"> </w:t>
      </w:r>
      <w:r w:rsidR="00813133" w:rsidRPr="006E3B76">
        <w:t>(</w:t>
      </w:r>
      <w:r w:rsidR="00032B5D" w:rsidRPr="006E3B76">
        <w:t xml:space="preserve">кроме </w:t>
      </w:r>
      <w:r w:rsidR="00032B5D" w:rsidRPr="006E3B76">
        <w:rPr>
          <w:i/>
          <w:lang w:val="en-US"/>
        </w:rPr>
        <w:t>void</w:t>
      </w:r>
      <w:r w:rsidR="00813133" w:rsidRPr="006E3B76">
        <w:rPr>
          <w:i/>
        </w:rPr>
        <w:t>)</w:t>
      </w:r>
      <w:r w:rsidRPr="006E3B76">
        <w:t xml:space="preserve"> и идентификаторов, разделенных запятыми.</w:t>
      </w:r>
    </w:p>
    <w:p w:rsidR="002F3522" w:rsidRPr="006E3B76" w:rsidRDefault="002F3522" w:rsidP="00E45A2F">
      <w:pPr>
        <w:ind w:firstLine="708"/>
      </w:pPr>
      <w:r w:rsidRPr="006E3B76">
        <w:t xml:space="preserve">Возврат значения из функции производится при помощи ключевого слова </w:t>
      </w:r>
      <w:r w:rsidRPr="006E3B76">
        <w:rPr>
          <w:i/>
          <w:lang w:val="en-US"/>
        </w:rPr>
        <w:t>return</w:t>
      </w:r>
      <w:r w:rsidRPr="006E3B76">
        <w:t xml:space="preserve">. </w:t>
      </w:r>
    </w:p>
    <w:p w:rsidR="002F3522" w:rsidRPr="006E3B76" w:rsidRDefault="002F3522" w:rsidP="002F3522">
      <w:pPr>
        <w:pStyle w:val="2"/>
        <w:rPr>
          <w:rFonts w:ascii="Times New Roman" w:hAnsi="Times New Roman" w:cs="Times New Roman"/>
        </w:rPr>
      </w:pPr>
      <w:bookmarkStart w:id="5" w:name="_Toc11236678"/>
      <w:r w:rsidRPr="006E3B76">
        <w:rPr>
          <w:rFonts w:ascii="Times New Roman" w:hAnsi="Times New Roman" w:cs="Times New Roman"/>
        </w:rPr>
        <w:t>Примитивные типы</w:t>
      </w:r>
      <w:bookmarkEnd w:id="5"/>
    </w:p>
    <w:p w:rsidR="002F3522" w:rsidRPr="006E3B76" w:rsidRDefault="002F3522" w:rsidP="00E45A2F">
      <w:pPr>
        <w:ind w:firstLine="708"/>
      </w:pPr>
      <w:r w:rsidRPr="006E3B76">
        <w:t>В языке определены следующие типы данных:</w:t>
      </w:r>
      <w:r w:rsidR="00E45A2F" w:rsidRPr="006E3B76">
        <w:t xml:space="preserve"> </w:t>
      </w:r>
      <w:r w:rsidR="00D2489F" w:rsidRPr="006E3B76">
        <w:rPr>
          <w:i/>
          <w:lang w:val="en-US"/>
        </w:rPr>
        <w:t>void</w:t>
      </w:r>
      <w:r w:rsidR="00D2489F" w:rsidRPr="006E3B76">
        <w:rPr>
          <w:i/>
        </w:rPr>
        <w:t xml:space="preserve"> </w:t>
      </w:r>
      <w:r w:rsidR="00D2489F" w:rsidRPr="006E3B76">
        <w:t>(для функций)</w:t>
      </w:r>
      <w:r w:rsidR="00436FD0" w:rsidRPr="006E3B76">
        <w:t>,</w:t>
      </w:r>
      <w:r w:rsidRPr="006E3B76">
        <w:t xml:space="preserve"> </w:t>
      </w:r>
      <w:r w:rsidRPr="006E3B76">
        <w:rPr>
          <w:i/>
          <w:lang w:val="en-US"/>
        </w:rPr>
        <w:t>integer</w:t>
      </w:r>
      <w:r w:rsidRPr="006E3B76">
        <w:t xml:space="preserve">, </w:t>
      </w:r>
      <w:r w:rsidRPr="006E3B76">
        <w:rPr>
          <w:i/>
          <w:lang w:val="en-US"/>
        </w:rPr>
        <w:t>uinteger</w:t>
      </w:r>
      <w:r w:rsidRPr="006E3B76">
        <w:t xml:space="preserve">, </w:t>
      </w:r>
      <w:r w:rsidRPr="006E3B76">
        <w:rPr>
          <w:i/>
          <w:lang w:val="en-US"/>
        </w:rPr>
        <w:t>float</w:t>
      </w:r>
      <w:r w:rsidRPr="006E3B76">
        <w:t xml:space="preserve">, </w:t>
      </w:r>
      <w:r w:rsidRPr="006E3B76">
        <w:rPr>
          <w:i/>
          <w:lang w:val="en-US"/>
        </w:rPr>
        <w:t>symbol</w:t>
      </w:r>
    </w:p>
    <w:p w:rsidR="002F3522" w:rsidRPr="006E3B76" w:rsidRDefault="002F3522" w:rsidP="002F3522">
      <w:pPr>
        <w:pStyle w:val="2"/>
        <w:rPr>
          <w:rFonts w:ascii="Times New Roman" w:hAnsi="Times New Roman" w:cs="Times New Roman"/>
        </w:rPr>
      </w:pPr>
      <w:bookmarkStart w:id="6" w:name="_Toc11236679"/>
      <w:r w:rsidRPr="006E3B76">
        <w:rPr>
          <w:rFonts w:ascii="Times New Roman" w:hAnsi="Times New Roman" w:cs="Times New Roman"/>
        </w:rPr>
        <w:t>Константы</w:t>
      </w:r>
      <w:bookmarkEnd w:id="6"/>
    </w:p>
    <w:p w:rsidR="002F3522" w:rsidRPr="006E3B76" w:rsidRDefault="002F3522" w:rsidP="00E45A2F">
      <w:pPr>
        <w:ind w:firstLine="360"/>
      </w:pPr>
      <w:r w:rsidRPr="006E3B76">
        <w:t>Допустимы константы следующего вида:</w:t>
      </w:r>
    </w:p>
    <w:p w:rsidR="002F3522" w:rsidRPr="006E3B76" w:rsidRDefault="002F3522" w:rsidP="002F3522">
      <w:pPr>
        <w:pStyle w:val="a5"/>
        <w:numPr>
          <w:ilvl w:val="0"/>
          <w:numId w:val="13"/>
        </w:numPr>
      </w:pPr>
      <w:r w:rsidRPr="006E3B76">
        <w:t xml:space="preserve">Целые числа: 123(10), </w:t>
      </w:r>
      <w:r w:rsidR="001E5523" w:rsidRPr="006E3B76">
        <w:rPr>
          <w:szCs w:val="22"/>
          <w:lang w:val="en-US"/>
        </w:rPr>
        <w:t>2x001</w:t>
      </w:r>
      <w:r w:rsidR="00436FD0" w:rsidRPr="006E3B76">
        <w:rPr>
          <w:szCs w:val="22"/>
          <w:lang w:val="en-US"/>
        </w:rPr>
        <w:t>,</w:t>
      </w:r>
      <w:r w:rsidR="00436FD0" w:rsidRPr="006E3B76">
        <w:rPr>
          <w:szCs w:val="22"/>
        </w:rPr>
        <w:t xml:space="preserve"> </w:t>
      </w:r>
      <w:r w:rsidR="001E5523" w:rsidRPr="006E3B76">
        <w:rPr>
          <w:szCs w:val="22"/>
          <w:lang w:val="en-US"/>
        </w:rPr>
        <w:t>8x567</w:t>
      </w:r>
    </w:p>
    <w:p w:rsidR="002F3522" w:rsidRPr="006E3B76" w:rsidRDefault="002F3522" w:rsidP="002F3522">
      <w:pPr>
        <w:pStyle w:val="a5"/>
        <w:numPr>
          <w:ilvl w:val="0"/>
          <w:numId w:val="13"/>
        </w:numPr>
      </w:pPr>
      <w:r w:rsidRPr="006E3B76">
        <w:t xml:space="preserve">Вещественные числа: </w:t>
      </w:r>
      <w:r w:rsidRPr="006E3B76">
        <w:rPr>
          <w:lang w:val="en-US"/>
        </w:rPr>
        <w:t>1., 0.123</w:t>
      </w:r>
    </w:p>
    <w:p w:rsidR="002F3522" w:rsidRPr="006E3B76" w:rsidRDefault="002F3522" w:rsidP="00436FD0">
      <w:pPr>
        <w:pStyle w:val="a5"/>
        <w:numPr>
          <w:ilvl w:val="0"/>
          <w:numId w:val="13"/>
        </w:numPr>
        <w:rPr>
          <w:lang w:val="en-US"/>
        </w:rPr>
      </w:pPr>
      <w:r w:rsidRPr="006E3B76">
        <w:t xml:space="preserve">Символы: </w:t>
      </w:r>
      <w:r w:rsidRPr="006E3B76">
        <w:rPr>
          <w:lang w:val="en-US"/>
        </w:rPr>
        <w:t>‘</w:t>
      </w:r>
      <w:r w:rsidR="00C14DE4" w:rsidRPr="006E3B76">
        <w:rPr>
          <w:lang w:val="en-US"/>
        </w:rPr>
        <w:t>Z</w:t>
      </w:r>
      <w:r w:rsidRPr="006E3B76">
        <w:rPr>
          <w:lang w:val="en-US"/>
        </w:rPr>
        <w:t>’, ‘</w:t>
      </w:r>
      <w:r w:rsidR="00C14DE4" w:rsidRPr="006E3B76">
        <w:rPr>
          <w:lang w:val="en-US"/>
        </w:rPr>
        <w:t>0</w:t>
      </w:r>
      <w:r w:rsidRPr="006E3B76">
        <w:rPr>
          <w:lang w:val="en-US"/>
        </w:rPr>
        <w:t>’</w:t>
      </w:r>
      <w:r w:rsidR="00436FD0" w:rsidRPr="006E3B76">
        <w:rPr>
          <w:lang w:val="en-US"/>
        </w:rPr>
        <w:t xml:space="preserve"> </w:t>
      </w:r>
    </w:p>
    <w:p w:rsidR="002F3522" w:rsidRPr="006E3B76" w:rsidRDefault="002F3522" w:rsidP="002F3522">
      <w:pPr>
        <w:pStyle w:val="2"/>
        <w:rPr>
          <w:rFonts w:ascii="Times New Roman" w:hAnsi="Times New Roman" w:cs="Times New Roman"/>
        </w:rPr>
      </w:pPr>
      <w:bookmarkStart w:id="7" w:name="_Toc11236680"/>
      <w:r w:rsidRPr="006E3B76">
        <w:rPr>
          <w:rFonts w:ascii="Times New Roman" w:hAnsi="Times New Roman" w:cs="Times New Roman"/>
        </w:rPr>
        <w:t>Блок операторов</w:t>
      </w:r>
      <w:bookmarkEnd w:id="7"/>
    </w:p>
    <w:p w:rsidR="008345C1" w:rsidRPr="006E3B76" w:rsidRDefault="002F3522" w:rsidP="00F066D7">
      <w:pPr>
        <w:ind w:firstLine="708"/>
      </w:pPr>
      <w:r w:rsidRPr="006E3B76">
        <w:t>Любой блок операторов разрабатываемого языка может быть определён в любом месте корректно определенной функции</w:t>
      </w:r>
      <w:r w:rsidR="00963069" w:rsidRPr="006E3B76">
        <w:t>, за исключением случаев, противоречащих заданию. Начало блока операторов обозначается символом «{», окончание – символом «}».</w:t>
      </w:r>
    </w:p>
    <w:p w:rsidR="008345C1" w:rsidRPr="006E3B76" w:rsidRDefault="008345C1" w:rsidP="008345C1">
      <w:pPr>
        <w:pStyle w:val="2"/>
        <w:rPr>
          <w:rFonts w:ascii="Times New Roman" w:hAnsi="Times New Roman" w:cs="Times New Roman"/>
        </w:rPr>
      </w:pPr>
      <w:bookmarkStart w:id="8" w:name="_Toc11236681"/>
      <w:r w:rsidRPr="006E3B76">
        <w:rPr>
          <w:rFonts w:ascii="Times New Roman" w:hAnsi="Times New Roman" w:cs="Times New Roman"/>
        </w:rPr>
        <w:t>Логические выражения</w:t>
      </w:r>
      <w:bookmarkEnd w:id="8"/>
    </w:p>
    <w:p w:rsidR="008345C1" w:rsidRPr="006E3B76" w:rsidRDefault="008345C1" w:rsidP="00F066D7">
      <w:pPr>
        <w:ind w:firstLine="708"/>
      </w:pPr>
      <w:r w:rsidRPr="006E3B76">
        <w:t>В логических выражениях используются следующие логические операторы:</w:t>
      </w:r>
    </w:p>
    <w:p w:rsidR="008345C1" w:rsidRPr="006E3B76" w:rsidRDefault="008345C1" w:rsidP="008345C1">
      <w:r w:rsidRPr="006E3B76">
        <w:t>&amp;&amp;, ||</w:t>
      </w:r>
    </w:p>
    <w:p w:rsidR="008345C1" w:rsidRPr="006E3B76" w:rsidRDefault="008345C1" w:rsidP="008345C1">
      <w:pPr>
        <w:pStyle w:val="2"/>
        <w:rPr>
          <w:rFonts w:ascii="Times New Roman" w:hAnsi="Times New Roman" w:cs="Times New Roman"/>
        </w:rPr>
      </w:pPr>
      <w:bookmarkStart w:id="9" w:name="_Toc11236682"/>
      <w:r w:rsidRPr="006E3B76">
        <w:rPr>
          <w:rFonts w:ascii="Times New Roman" w:hAnsi="Times New Roman" w:cs="Times New Roman"/>
        </w:rPr>
        <w:lastRenderedPageBreak/>
        <w:t>Операторы сравнения</w:t>
      </w:r>
      <w:bookmarkEnd w:id="9"/>
    </w:p>
    <w:p w:rsidR="008345C1" w:rsidRPr="006E3B76" w:rsidRDefault="008345C1" w:rsidP="001E4C9B">
      <w:pPr>
        <w:ind w:firstLine="708"/>
      </w:pPr>
      <w:r w:rsidRPr="006E3B76">
        <w:t>В корректной программе могут использоваться следующие операторы сравнения:</w:t>
      </w:r>
    </w:p>
    <w:p w:rsidR="00C1762C" w:rsidRPr="006E3B76" w:rsidRDefault="008345C1" w:rsidP="002F3522">
      <w:r w:rsidRPr="006E3B76">
        <w:t>=, !=, &lt;, &gt;, &lt;=, &gt;=</w:t>
      </w:r>
    </w:p>
    <w:p w:rsidR="00C1762C" w:rsidRPr="006E3B76" w:rsidRDefault="00C1762C" w:rsidP="00C1762C">
      <w:pPr>
        <w:pStyle w:val="2"/>
        <w:rPr>
          <w:rFonts w:ascii="Times New Roman" w:hAnsi="Times New Roman" w:cs="Times New Roman"/>
        </w:rPr>
      </w:pPr>
      <w:bookmarkStart w:id="10" w:name="_Toc11236683"/>
      <w:r w:rsidRPr="006E3B76">
        <w:rPr>
          <w:rFonts w:ascii="Times New Roman" w:hAnsi="Times New Roman" w:cs="Times New Roman"/>
        </w:rPr>
        <w:t>Лексические тонкости</w:t>
      </w:r>
      <w:bookmarkEnd w:id="10"/>
    </w:p>
    <w:p w:rsidR="001E7647" w:rsidRPr="006E3B76" w:rsidRDefault="002F3522" w:rsidP="001E7647">
      <w:pPr>
        <w:pStyle w:val="Times14"/>
        <w:rPr>
          <w:rFonts w:cs="Times New Roman"/>
        </w:rPr>
      </w:pPr>
      <w:r w:rsidRPr="006E3B76">
        <w:rPr>
          <w:rFonts w:cs="Times New Roman"/>
        </w:rPr>
        <w:t xml:space="preserve"> </w:t>
      </w:r>
      <w:r w:rsidR="001E4C9B" w:rsidRPr="006E3B76">
        <w:rPr>
          <w:rFonts w:cs="Times New Roman"/>
          <w:lang w:val="en-US"/>
        </w:rPr>
        <w:tab/>
      </w:r>
      <w:r w:rsidR="00C1762C" w:rsidRPr="006E3B76">
        <w:rPr>
          <w:rFonts w:cs="Times New Roman"/>
        </w:rPr>
        <w:t>Каждый корректный оператор языка должен завершаться символом «;», за исключением случаев, противоречащих заданию.</w:t>
      </w:r>
    </w:p>
    <w:p w:rsidR="00B15655" w:rsidRPr="006E3B76" w:rsidRDefault="001E7647" w:rsidP="001E7647">
      <w:pPr>
        <w:pStyle w:val="1"/>
        <w:rPr>
          <w:rFonts w:ascii="Times New Roman" w:hAnsi="Times New Roman" w:cs="Times New Roman"/>
        </w:rPr>
      </w:pPr>
      <w:bookmarkStart w:id="11" w:name="_Toc11236684"/>
      <w:r w:rsidRPr="006E3B76">
        <w:rPr>
          <w:rFonts w:ascii="Times New Roman" w:hAnsi="Times New Roman" w:cs="Times New Roman"/>
        </w:rPr>
        <w:t>Тестовые программы</w:t>
      </w:r>
      <w:bookmarkEnd w:id="11"/>
    </w:p>
    <w:p w:rsidR="001E7647" w:rsidRPr="006E3B76" w:rsidRDefault="001E7647" w:rsidP="001E7647">
      <w:pPr>
        <w:pStyle w:val="ae"/>
        <w:ind w:firstLine="708"/>
      </w:pPr>
      <w:r w:rsidRPr="006E3B76">
        <w:t>Для проверки корректности реализации грамматик, преобразователя в постфиксную запись, а также семантического анализатора были написаны несколько тестовых программ.</w:t>
      </w:r>
    </w:p>
    <w:p w:rsidR="001E7647" w:rsidRPr="006E3B76" w:rsidRDefault="001E7647" w:rsidP="001E7647">
      <w:pPr>
        <w:pStyle w:val="ae"/>
        <w:ind w:firstLine="708"/>
      </w:pPr>
    </w:p>
    <w:p w:rsidR="00DA75A5" w:rsidRPr="006E3B76" w:rsidRDefault="00DA75A5" w:rsidP="00DA75A5">
      <w:pPr>
        <w:rPr>
          <w:u w:val="single"/>
        </w:rPr>
      </w:pPr>
      <w:r w:rsidRPr="006E3B76">
        <w:rPr>
          <w:u w:val="single"/>
        </w:rPr>
        <w:t xml:space="preserve">Тестовая программа </w:t>
      </w:r>
      <w:r w:rsidR="00485D0A" w:rsidRPr="006E3B76">
        <w:rPr>
          <w:u w:val="single"/>
        </w:rPr>
        <w:t>1</w:t>
      </w:r>
      <w:r w:rsidR="007A41A6" w:rsidRPr="006E3B76">
        <w:rPr>
          <w:u w:val="single"/>
        </w:rPr>
        <w:t xml:space="preserve"> (</w:t>
      </w:r>
      <w:r w:rsidRPr="006E3B76">
        <w:rPr>
          <w:u w:val="single"/>
        </w:rPr>
        <w:t>Демонстрация семантического анализатора):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includes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integer s1(integer v1, integer v2){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return v1 + v2;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}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integer m1(integer x1, integer x2){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return x1 - x2;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}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>void main(){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</w:t>
      </w:r>
      <w:r w:rsidR="00B5151E"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integer z1 let 10;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integer z2;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scanf(z2);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integer z3 let s1(z1, z2);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z2 let m1(z3, z2);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printf(z3);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printf(z2);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  <w:lang w:val="en-US"/>
        </w:rPr>
      </w:pPr>
      <w:r w:rsidRPr="00290811">
        <w:rPr>
          <w:rStyle w:val="af0"/>
          <w:rFonts w:cs="Times New Roman"/>
          <w:b w:val="0"/>
          <w:lang w:val="en-US"/>
        </w:rPr>
        <w:t xml:space="preserve">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integer p1 let 0;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</w:rPr>
      </w:pPr>
      <w:r w:rsidRPr="00290811">
        <w:rPr>
          <w:rStyle w:val="af0"/>
          <w:rFonts w:cs="Times New Roman"/>
          <w:b w:val="0"/>
          <w:lang w:val="en-US"/>
        </w:rPr>
        <w:t xml:space="preserve"> </w:t>
      </w:r>
      <w:r w:rsidRPr="00290811">
        <w:rPr>
          <w:rStyle w:val="af0"/>
          <w:rFonts w:cs="Times New Roman"/>
          <w:b w:val="0"/>
          <w:lang w:val="en-US"/>
        </w:rPr>
        <w:tab/>
      </w:r>
      <w:r w:rsidR="00803C05" w:rsidRPr="00290811">
        <w:rPr>
          <w:rStyle w:val="af0"/>
          <w:rFonts w:cs="Times New Roman"/>
          <w:b w:val="0"/>
          <w:lang w:val="en-US"/>
        </w:rPr>
        <w:t>p1 let p1 + ((z1 &gt; z3) || (z1 &lt; z3)) &amp;&amp; ((z1 != z3) || (z1 == z3));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</w:rPr>
      </w:pPr>
      <w:r w:rsidRPr="00290811">
        <w:rPr>
          <w:rStyle w:val="af0"/>
          <w:rFonts w:cs="Times New Roman"/>
          <w:b w:val="0"/>
          <w:lang w:val="en-US"/>
        </w:rPr>
        <w:t xml:space="preserve"> </w:t>
      </w:r>
      <w:r w:rsidRPr="00290811">
        <w:rPr>
          <w:rStyle w:val="af0"/>
          <w:rFonts w:cs="Times New Roman"/>
          <w:b w:val="0"/>
          <w:lang w:val="en-US"/>
        </w:rPr>
        <w:tab/>
      </w:r>
      <w:r w:rsidRPr="00290811">
        <w:rPr>
          <w:rStyle w:val="af0"/>
          <w:rFonts w:cs="Times New Roman"/>
          <w:b w:val="0"/>
          <w:lang w:val="en-US"/>
        </w:rPr>
        <w:t>printf</w:t>
      </w:r>
      <w:r w:rsidRPr="00290811">
        <w:rPr>
          <w:rStyle w:val="af0"/>
          <w:rFonts w:cs="Times New Roman"/>
          <w:b w:val="0"/>
        </w:rPr>
        <w:t>(</w:t>
      </w:r>
      <w:r w:rsidRPr="00290811">
        <w:rPr>
          <w:rStyle w:val="af0"/>
          <w:rFonts w:cs="Times New Roman"/>
          <w:b w:val="0"/>
          <w:lang w:val="en-US"/>
        </w:rPr>
        <w:t>p</w:t>
      </w:r>
      <w:r w:rsidRPr="00290811">
        <w:rPr>
          <w:rStyle w:val="af0"/>
          <w:rFonts w:cs="Times New Roman"/>
          <w:b w:val="0"/>
        </w:rPr>
        <w:t>1);</w:t>
      </w:r>
    </w:p>
    <w:p w:rsidR="00DA75A5" w:rsidRPr="00290811" w:rsidRDefault="00DA75A5" w:rsidP="00290811">
      <w:pPr>
        <w:pStyle w:val="Times14"/>
        <w:spacing w:after="0"/>
        <w:rPr>
          <w:rStyle w:val="af0"/>
          <w:rFonts w:cs="Times New Roman"/>
          <w:b w:val="0"/>
        </w:rPr>
      </w:pPr>
      <w:r w:rsidRPr="00290811">
        <w:rPr>
          <w:rStyle w:val="af0"/>
          <w:rFonts w:cs="Times New Roman"/>
          <w:b w:val="0"/>
        </w:rPr>
        <w:t>}</w:t>
      </w:r>
    </w:p>
    <w:p w:rsidR="000350E0" w:rsidRPr="00F90628" w:rsidRDefault="000350E0" w:rsidP="001E7647">
      <w:pPr>
        <w:pStyle w:val="ae"/>
        <w:ind w:firstLine="708"/>
        <w:rPr>
          <w:sz w:val="22"/>
          <w:lang w:val="en-US"/>
        </w:rPr>
      </w:pPr>
    </w:p>
    <w:p w:rsidR="000350E0" w:rsidRPr="006E3B76" w:rsidRDefault="000350E0" w:rsidP="001E7647">
      <w:pPr>
        <w:pStyle w:val="ae"/>
        <w:ind w:firstLine="708"/>
      </w:pPr>
      <w:r w:rsidRPr="006E3B76">
        <w:t>Тестовая программа 1</w:t>
      </w:r>
      <w:r w:rsidR="00FB19E2" w:rsidRPr="006E3B76">
        <w:t xml:space="preserve"> целиком обрабатывается интерпре</w:t>
      </w:r>
      <w:r w:rsidRPr="006E3B76">
        <w:t>татором. Запрашиваемые значения:</w:t>
      </w:r>
    </w:p>
    <w:p w:rsidR="000350E0" w:rsidRPr="006E3B76" w:rsidRDefault="0083695A" w:rsidP="000350E0">
      <w:pPr>
        <w:pStyle w:val="ae"/>
        <w:ind w:firstLine="708"/>
        <w:jc w:val="center"/>
        <w:rPr>
          <w:sz w:val="22"/>
          <w:lang w:val="en-US"/>
        </w:rPr>
      </w:pPr>
      <w:r w:rsidRPr="006E3B76">
        <w:rPr>
          <w:noProof/>
          <w:lang w:eastAsia="ru-RU"/>
        </w:rPr>
        <w:lastRenderedPageBreak/>
        <w:drawing>
          <wp:inline distT="0" distB="0" distL="0" distR="0" wp14:anchorId="6D6027AB" wp14:editId="1CDEB3E0">
            <wp:extent cx="4257675" cy="1619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2" w:rsidRPr="006E3B76" w:rsidRDefault="00FB19E2" w:rsidP="00485D0A">
      <w:pPr>
        <w:pStyle w:val="ae"/>
        <w:ind w:firstLine="708"/>
        <w:jc w:val="center"/>
      </w:pPr>
      <w:r w:rsidRPr="006E3B76">
        <w:t>Рисунок 1 – Запрашиваемые зна</w:t>
      </w:r>
      <w:r w:rsidR="00485D0A" w:rsidRPr="006E3B76">
        <w:t>чения для тестовой программы 1.</w:t>
      </w:r>
    </w:p>
    <w:p w:rsidR="00FB19E2" w:rsidRPr="006E3B76" w:rsidRDefault="00FB19E2" w:rsidP="000350E0">
      <w:pPr>
        <w:pStyle w:val="ae"/>
        <w:ind w:firstLine="708"/>
        <w:jc w:val="center"/>
        <w:rPr>
          <w:sz w:val="22"/>
        </w:rPr>
      </w:pPr>
    </w:p>
    <w:p w:rsidR="000350E0" w:rsidRPr="006E3B76" w:rsidRDefault="000350E0" w:rsidP="000350E0">
      <w:pPr>
        <w:pStyle w:val="ae"/>
        <w:ind w:firstLine="708"/>
        <w:jc w:val="center"/>
        <w:rPr>
          <w:sz w:val="22"/>
        </w:rPr>
      </w:pPr>
    </w:p>
    <w:p w:rsidR="000350E0" w:rsidRPr="006E3B76" w:rsidRDefault="000350E0" w:rsidP="000350E0">
      <w:pPr>
        <w:pStyle w:val="ae"/>
        <w:jc w:val="left"/>
      </w:pPr>
      <w:r w:rsidRPr="006E3B76">
        <w:t>Результат выполнения:</w:t>
      </w:r>
    </w:p>
    <w:p w:rsidR="000350E0" w:rsidRPr="006E3B76" w:rsidRDefault="0083695A" w:rsidP="000350E0">
      <w:pPr>
        <w:pStyle w:val="ae"/>
        <w:ind w:firstLine="708"/>
        <w:jc w:val="center"/>
        <w:rPr>
          <w:sz w:val="22"/>
        </w:rPr>
      </w:pPr>
      <w:r w:rsidRPr="006E3B76">
        <w:rPr>
          <w:noProof/>
          <w:lang w:eastAsia="ru-RU"/>
        </w:rPr>
        <w:drawing>
          <wp:inline distT="0" distB="0" distL="0" distR="0" wp14:anchorId="26A74974" wp14:editId="7AB9C001">
            <wp:extent cx="425767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5A" w:rsidRPr="006E3B76" w:rsidRDefault="0083695A" w:rsidP="000350E0">
      <w:pPr>
        <w:pStyle w:val="ae"/>
        <w:ind w:firstLine="708"/>
        <w:jc w:val="center"/>
        <w:rPr>
          <w:sz w:val="22"/>
        </w:rPr>
      </w:pPr>
      <w:r w:rsidRPr="006E3B76">
        <w:rPr>
          <w:noProof/>
          <w:lang w:eastAsia="ru-RU"/>
        </w:rPr>
        <w:drawing>
          <wp:inline distT="0" distB="0" distL="0" distR="0" wp14:anchorId="4307D089" wp14:editId="1DD80072">
            <wp:extent cx="418147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5A" w:rsidRPr="006E3B76" w:rsidRDefault="0083695A" w:rsidP="000350E0">
      <w:pPr>
        <w:pStyle w:val="ae"/>
        <w:ind w:firstLine="708"/>
        <w:jc w:val="center"/>
        <w:rPr>
          <w:sz w:val="22"/>
        </w:rPr>
      </w:pPr>
      <w:r w:rsidRPr="006E3B76">
        <w:rPr>
          <w:noProof/>
          <w:lang w:eastAsia="ru-RU"/>
        </w:rPr>
        <w:drawing>
          <wp:inline distT="0" distB="0" distL="0" distR="0" wp14:anchorId="0295E5BE" wp14:editId="4B9B52B6">
            <wp:extent cx="424815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76" w:rsidRPr="006E3B76" w:rsidRDefault="00FB19E2" w:rsidP="006E3B76">
      <w:pPr>
        <w:pStyle w:val="ae"/>
        <w:ind w:firstLine="708"/>
        <w:jc w:val="center"/>
      </w:pPr>
      <w:r w:rsidRPr="006E3B76">
        <w:t xml:space="preserve">Рисунок </w:t>
      </w:r>
      <w:r w:rsidR="005B7550" w:rsidRPr="005B7550">
        <w:t>2</w:t>
      </w:r>
      <w:r w:rsidRPr="006E3B76">
        <w:t xml:space="preserve"> – Результат выполнения тестовой программы 1.</w:t>
      </w:r>
    </w:p>
    <w:p w:rsidR="006E3B76" w:rsidRPr="00F90628" w:rsidRDefault="006E3B76" w:rsidP="006E3B76">
      <w:pPr>
        <w:pStyle w:val="ae"/>
        <w:jc w:val="left"/>
      </w:pPr>
      <w:r w:rsidRPr="006E3B76">
        <w:rPr>
          <w:u w:val="single"/>
        </w:rPr>
        <w:t>Тестовая программа 2 (Демонстрация ПФЗ):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includes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integer</w:t>
      </w:r>
      <w:r w:rsidRPr="006E3B76">
        <w:rPr>
          <w:rStyle w:val="af0"/>
          <w:rFonts w:cs="Times New Roman"/>
          <w:b w:val="0"/>
          <w:szCs w:val="28"/>
        </w:rPr>
        <w:t xml:space="preserve"> </w:t>
      </w:r>
      <w:r w:rsidRPr="006E3B76">
        <w:rPr>
          <w:rStyle w:val="af0"/>
          <w:rFonts w:cs="Times New Roman"/>
          <w:b w:val="0"/>
          <w:szCs w:val="28"/>
          <w:lang w:val="en-US"/>
        </w:rPr>
        <w:t>c</w:t>
      </w:r>
      <w:r w:rsidRPr="006E3B76">
        <w:rPr>
          <w:rStyle w:val="af0"/>
          <w:rFonts w:cs="Times New Roman"/>
          <w:b w:val="0"/>
          <w:szCs w:val="28"/>
        </w:rPr>
        <w:t>1(</w:t>
      </w:r>
      <w:r w:rsidRPr="006E3B76">
        <w:rPr>
          <w:rStyle w:val="af0"/>
          <w:rFonts w:cs="Times New Roman"/>
          <w:b w:val="0"/>
          <w:szCs w:val="28"/>
          <w:lang w:val="en-US"/>
        </w:rPr>
        <w:t>integer</w:t>
      </w:r>
      <w:r w:rsidRPr="006E3B76">
        <w:rPr>
          <w:rStyle w:val="af0"/>
          <w:rFonts w:cs="Times New Roman"/>
          <w:b w:val="0"/>
          <w:szCs w:val="28"/>
        </w:rPr>
        <w:t xml:space="preserve"> </w:t>
      </w:r>
      <w:r w:rsidRPr="006E3B76">
        <w:rPr>
          <w:rStyle w:val="af0"/>
          <w:rFonts w:cs="Times New Roman"/>
          <w:b w:val="0"/>
          <w:szCs w:val="28"/>
          <w:lang w:val="en-US"/>
        </w:rPr>
        <w:t>s</w:t>
      </w:r>
      <w:r w:rsidRPr="006E3B76">
        <w:rPr>
          <w:rStyle w:val="af0"/>
          <w:rFonts w:cs="Times New Roman"/>
          <w:b w:val="0"/>
          <w:szCs w:val="28"/>
        </w:rPr>
        <w:t>1)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case(s1)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when 100 then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s1 let 0;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 xml:space="preserve">                        </w:t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exit;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}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when 50 then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s1 let 1;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lastRenderedPageBreak/>
        <w:t xml:space="preserve">                        </w:t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exit;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}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other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exit;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</w:r>
      <w:r w:rsidRPr="006E3B76">
        <w:rPr>
          <w:rStyle w:val="af0"/>
          <w:rFonts w:cs="Times New Roman"/>
          <w:b w:val="0"/>
          <w:szCs w:val="28"/>
          <w:lang w:val="en-US"/>
        </w:rPr>
        <w:tab/>
        <w:t>}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}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return s1;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}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float s9473(uinteger r4)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float p1;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p1 let 3.14159265359;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return 4*p1*r4*r4;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}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integer s1(integer n2)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integer t1;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t21 let 2;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for(; t1 &lt; n2; t1 let t1 + 1)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 xml:space="preserve">        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 xml:space="preserve">           ?(t1 &lt; t2)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 xml:space="preserve">                          t1 let t1 + 1;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 xml:space="preserve">           :?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 xml:space="preserve">        }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  <w:lang w:val="en-US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ab/>
        <w:t>return 1;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</w:rPr>
      </w:pPr>
      <w:r w:rsidRPr="006E3B76">
        <w:rPr>
          <w:rStyle w:val="af0"/>
          <w:rFonts w:cs="Times New Roman"/>
          <w:b w:val="0"/>
          <w:szCs w:val="28"/>
        </w:rPr>
        <w:t>}</w:t>
      </w:r>
      <w:r w:rsidRPr="006E3B76">
        <w:rPr>
          <w:rStyle w:val="af0"/>
          <w:rFonts w:cs="Times New Roman"/>
          <w:b w:val="0"/>
          <w:szCs w:val="28"/>
        </w:rPr>
        <w:tab/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</w:rPr>
      </w:pP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</w:rPr>
      </w:pPr>
      <w:r w:rsidRPr="006E3B76">
        <w:rPr>
          <w:rStyle w:val="af0"/>
          <w:rFonts w:cs="Times New Roman"/>
          <w:b w:val="0"/>
          <w:szCs w:val="28"/>
          <w:lang w:val="en-US"/>
        </w:rPr>
        <w:t>integer</w:t>
      </w:r>
      <w:r w:rsidRPr="006E3B76">
        <w:rPr>
          <w:rStyle w:val="af0"/>
          <w:rFonts w:cs="Times New Roman"/>
          <w:b w:val="0"/>
          <w:szCs w:val="28"/>
        </w:rPr>
        <w:t xml:space="preserve"> </w:t>
      </w:r>
      <w:r w:rsidRPr="006E3B76">
        <w:rPr>
          <w:rStyle w:val="af0"/>
          <w:rFonts w:cs="Times New Roman"/>
          <w:b w:val="0"/>
          <w:szCs w:val="28"/>
          <w:lang w:val="en-US"/>
        </w:rPr>
        <w:t>main</w:t>
      </w:r>
      <w:r w:rsidRPr="006E3B76">
        <w:rPr>
          <w:rStyle w:val="af0"/>
          <w:rFonts w:cs="Times New Roman"/>
          <w:b w:val="0"/>
          <w:szCs w:val="28"/>
        </w:rPr>
        <w:t>(){</w:t>
      </w:r>
    </w:p>
    <w:p w:rsidR="006E3B76" w:rsidRPr="006E3B76" w:rsidRDefault="006E3B76" w:rsidP="006E3B76">
      <w:pPr>
        <w:pStyle w:val="Times14"/>
        <w:spacing w:after="0"/>
        <w:rPr>
          <w:rStyle w:val="af0"/>
          <w:rFonts w:cs="Times New Roman"/>
          <w:b w:val="0"/>
          <w:szCs w:val="28"/>
        </w:rPr>
      </w:pPr>
      <w:r w:rsidRPr="006E3B76">
        <w:rPr>
          <w:rStyle w:val="af0"/>
          <w:rFonts w:cs="Times New Roman"/>
          <w:b w:val="0"/>
          <w:szCs w:val="28"/>
        </w:rPr>
        <w:t>}</w:t>
      </w:r>
    </w:p>
    <w:p w:rsidR="006E3B76" w:rsidRPr="006E3B76" w:rsidRDefault="006E3B76" w:rsidP="006E3B76">
      <w:pPr>
        <w:pStyle w:val="ae"/>
        <w:ind w:firstLine="709"/>
        <w:rPr>
          <w:sz w:val="22"/>
        </w:rPr>
      </w:pPr>
    </w:p>
    <w:p w:rsidR="006E3B76" w:rsidRPr="00F90628" w:rsidRDefault="006E3B76" w:rsidP="006E3B76">
      <w:pPr>
        <w:pStyle w:val="ae"/>
        <w:ind w:firstLine="709"/>
        <w:rPr>
          <w:i/>
        </w:rPr>
        <w:sectPr w:rsidR="006E3B76" w:rsidRPr="00F90628" w:rsidSect="001E4C9B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6E3B76">
        <w:t xml:space="preserve">Тестовая программа </w:t>
      </w:r>
      <w:r w:rsidR="00F90628" w:rsidRPr="00F90628">
        <w:t>2</w:t>
      </w:r>
      <w:r w:rsidRPr="006E3B76">
        <w:t xml:space="preserve"> исполняется интерпретатором не целиком, т. к. в функции интерпретации на данный момент не реализованы действия, соответствующие меткам структур </w:t>
      </w:r>
      <w:r w:rsidRPr="006E3B76">
        <w:rPr>
          <w:i/>
          <w:lang w:val="en-US"/>
        </w:rPr>
        <w:t>if</w:t>
      </w:r>
      <w:r w:rsidRPr="006E3B76">
        <w:rPr>
          <w:i/>
        </w:rPr>
        <w:t>-</w:t>
      </w:r>
      <w:r w:rsidRPr="006E3B76">
        <w:rPr>
          <w:i/>
          <w:lang w:val="en-US"/>
        </w:rPr>
        <w:t>else</w:t>
      </w:r>
      <w:r w:rsidRPr="006E3B76">
        <w:t xml:space="preserve">, </w:t>
      </w:r>
      <w:r w:rsidRPr="006E3B76">
        <w:rPr>
          <w:i/>
          <w:lang w:val="en-US"/>
        </w:rPr>
        <w:t>fo</w:t>
      </w:r>
      <w:r w:rsidRPr="006E3B76">
        <w:rPr>
          <w:lang w:val="en-US"/>
        </w:rPr>
        <w:t>r</w:t>
      </w:r>
      <w:r w:rsidRPr="006E3B76">
        <w:t xml:space="preserve"> и </w:t>
      </w:r>
      <w:r w:rsidRPr="006E3B76">
        <w:rPr>
          <w:i/>
          <w:lang w:val="en-US"/>
        </w:rPr>
        <w:t>switch</w:t>
      </w:r>
    </w:p>
    <w:p w:rsidR="001E7647" w:rsidRPr="00F90628" w:rsidRDefault="001E7647" w:rsidP="006E3B76">
      <w:pPr>
        <w:pStyle w:val="ae"/>
        <w:rPr>
          <w:sz w:val="22"/>
        </w:rPr>
      </w:pPr>
    </w:p>
    <w:p w:rsidR="001E7647" w:rsidRPr="00E579EB" w:rsidRDefault="006E3B76" w:rsidP="00E579EB">
      <w:pPr>
        <w:ind w:firstLine="708"/>
        <w:rPr>
          <w:u w:val="single"/>
        </w:rPr>
      </w:pPr>
      <w:r w:rsidRPr="006E3B76">
        <w:rPr>
          <w:u w:val="single"/>
        </w:rPr>
        <w:t xml:space="preserve">Тестовая программа </w:t>
      </w:r>
      <w:r w:rsidRPr="006E3B76">
        <w:rPr>
          <w:u w:val="single"/>
        </w:rPr>
        <w:t>3</w:t>
      </w:r>
      <w:r w:rsidRPr="006E3B76">
        <w:rPr>
          <w:u w:val="single"/>
        </w:rPr>
        <w:t xml:space="preserve"> (Демонстрация семантического анализатора):</w:t>
      </w:r>
    </w:p>
    <w:p w:rsidR="006E3B76" w:rsidRPr="00E579EB" w:rsidRDefault="006E3B76" w:rsidP="006E3B76">
      <w:pPr>
        <w:pStyle w:val="ae"/>
        <w:ind w:firstLine="709"/>
      </w:pPr>
      <w:r w:rsidRPr="00E579EB">
        <w:rPr>
          <w:lang w:val="en-US"/>
        </w:rPr>
        <w:t>includes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>integer s9473(integer r4) // Площадь сферы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>{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 xml:space="preserve">        </w:t>
      </w:r>
      <w:r w:rsidR="00E579EB">
        <w:rPr>
          <w:lang w:val="en-US"/>
        </w:rPr>
        <w:t xml:space="preserve">  </w:t>
      </w:r>
      <w:r w:rsidRPr="00E579EB">
        <w:rPr>
          <w:lang w:val="en-US"/>
        </w:rPr>
        <w:t>float a0 let 4*r4*r4*3.14159265359;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ab/>
        <w:t>return a0;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>}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>void main(){</w:t>
      </w:r>
    </w:p>
    <w:p w:rsidR="006E3B76" w:rsidRPr="00E579EB" w:rsidRDefault="00E579EB" w:rsidP="006E3B76">
      <w:pPr>
        <w:pStyle w:val="ae"/>
        <w:ind w:firstLine="709"/>
        <w:rPr>
          <w:lang w:val="en-US"/>
        </w:rPr>
      </w:pPr>
      <w:r>
        <w:rPr>
          <w:lang w:val="en-US"/>
        </w:rPr>
        <w:t xml:space="preserve">        </w:t>
      </w:r>
      <w:r w:rsidR="006E3B76" w:rsidRPr="00E579EB">
        <w:rPr>
          <w:lang w:val="en-US"/>
        </w:rPr>
        <w:t>integer r1;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 xml:space="preserve">        scanf(r1);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 xml:space="preserve">        float s9 let s9473(r1);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rPr>
          <w:lang w:val="en-US"/>
        </w:rPr>
        <w:t xml:space="preserve">        printf(s9);</w:t>
      </w:r>
    </w:p>
    <w:p w:rsidR="006E3B76" w:rsidRPr="00E579EB" w:rsidRDefault="006E3B76" w:rsidP="006E3B76">
      <w:pPr>
        <w:pStyle w:val="ae"/>
        <w:ind w:firstLine="709"/>
        <w:rPr>
          <w:lang w:val="en-US"/>
        </w:rPr>
      </w:pPr>
      <w:r w:rsidRPr="00E579EB">
        <w:t>}</w:t>
      </w:r>
      <w:r w:rsidRPr="00E579EB">
        <w:t xml:space="preserve"> </w:t>
      </w:r>
    </w:p>
    <w:p w:rsidR="000350E0" w:rsidRPr="006E3B76" w:rsidRDefault="000350E0" w:rsidP="006E3B76">
      <w:pPr>
        <w:pStyle w:val="ae"/>
        <w:ind w:firstLine="709"/>
      </w:pPr>
      <w:r w:rsidRPr="006E3B76">
        <w:t xml:space="preserve">Тестовая программа </w:t>
      </w:r>
      <w:r w:rsidR="00F90628" w:rsidRPr="00F90628">
        <w:t>3</w:t>
      </w:r>
      <w:r w:rsidRPr="006E3B76">
        <w:t xml:space="preserve"> также</w:t>
      </w:r>
      <w:r w:rsidR="00FB19E2" w:rsidRPr="006E3B76">
        <w:t xml:space="preserve"> целиком обрабатывается интерпре</w:t>
      </w:r>
      <w:r w:rsidRPr="006E3B76">
        <w:t>татором</w:t>
      </w:r>
      <w:r w:rsidR="00FB19E2" w:rsidRPr="006E3B76">
        <w:t>.</w:t>
      </w:r>
    </w:p>
    <w:p w:rsidR="00FB19E2" w:rsidRPr="006E3B76" w:rsidRDefault="00FB19E2" w:rsidP="001E7647">
      <w:pPr>
        <w:pStyle w:val="ae"/>
        <w:ind w:firstLine="709"/>
      </w:pPr>
      <w:r w:rsidRPr="006E3B76">
        <w:t>Запрашиваемые значения:</w:t>
      </w:r>
    </w:p>
    <w:p w:rsidR="00FB19E2" w:rsidRPr="006E3B76" w:rsidRDefault="00F90628" w:rsidP="00FB19E2">
      <w:pPr>
        <w:pStyle w:val="ae"/>
        <w:ind w:firstLine="709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18FFD54B" wp14:editId="6CC7F5CF">
            <wp:extent cx="4219575" cy="15716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2" w:rsidRPr="006E3B76" w:rsidRDefault="00FB19E2" w:rsidP="00FB19E2">
      <w:pPr>
        <w:pStyle w:val="ae"/>
        <w:ind w:firstLine="708"/>
        <w:jc w:val="center"/>
      </w:pPr>
      <w:r w:rsidRPr="006E3B76">
        <w:t xml:space="preserve">Рисунок </w:t>
      </w:r>
      <w:r w:rsidR="005B7550" w:rsidRPr="005B7550">
        <w:t>3</w:t>
      </w:r>
      <w:r w:rsidRPr="006E3B76">
        <w:t xml:space="preserve"> – Запрашиваемые значения для тестовой программы 2.</w:t>
      </w:r>
    </w:p>
    <w:p w:rsidR="00FB19E2" w:rsidRPr="006E3B76" w:rsidRDefault="00FB19E2" w:rsidP="00FB19E2">
      <w:pPr>
        <w:pStyle w:val="ae"/>
        <w:ind w:firstLine="709"/>
        <w:jc w:val="center"/>
        <w:rPr>
          <w:sz w:val="22"/>
        </w:rPr>
      </w:pPr>
    </w:p>
    <w:p w:rsidR="00FB19E2" w:rsidRPr="006E3B76" w:rsidRDefault="00FB19E2" w:rsidP="001E7647">
      <w:pPr>
        <w:pStyle w:val="ae"/>
        <w:ind w:firstLine="709"/>
      </w:pPr>
      <w:r w:rsidRPr="006E3B76">
        <w:t>Результаты выполнения:</w:t>
      </w:r>
    </w:p>
    <w:p w:rsidR="00FB19E2" w:rsidRPr="006E3B76" w:rsidRDefault="00F90628" w:rsidP="00FB19E2">
      <w:pPr>
        <w:pStyle w:val="ae"/>
        <w:ind w:firstLine="709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713B2B80" wp14:editId="0600AE63">
            <wp:extent cx="4191000" cy="1104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E0" w:rsidRPr="00290811" w:rsidRDefault="00FB19E2" w:rsidP="00290811">
      <w:pPr>
        <w:pStyle w:val="ae"/>
        <w:ind w:firstLine="708"/>
        <w:jc w:val="center"/>
      </w:pPr>
      <w:r w:rsidRPr="006E3B76">
        <w:t xml:space="preserve">Рисунок </w:t>
      </w:r>
      <w:r w:rsidR="005B7550" w:rsidRPr="005B7550">
        <w:t>4</w:t>
      </w:r>
      <w:r w:rsidRPr="006E3B76">
        <w:t xml:space="preserve"> – Результат выполнения тестовой программы 2.</w:t>
      </w:r>
    </w:p>
    <w:p w:rsidR="00290811" w:rsidRDefault="00290811">
      <w:pPr>
        <w:jc w:val="left"/>
        <w:rPr>
          <w:rFonts w:eastAsiaTheme="majorEastAsia"/>
          <w:b/>
          <w:bCs/>
          <w:color w:val="000000" w:themeColor="text1"/>
          <w:szCs w:val="28"/>
        </w:rPr>
      </w:pPr>
      <w:r>
        <w:br w:type="page"/>
      </w:r>
    </w:p>
    <w:p w:rsidR="00B15655" w:rsidRPr="006E3B76" w:rsidRDefault="00C846B5" w:rsidP="00B15655">
      <w:pPr>
        <w:pStyle w:val="1"/>
        <w:rPr>
          <w:rFonts w:ascii="Times New Roman" w:hAnsi="Times New Roman" w:cs="Times New Roman"/>
        </w:rPr>
      </w:pPr>
      <w:bookmarkStart w:id="12" w:name="_Toc11236685"/>
      <w:r w:rsidRPr="006E3B76">
        <w:rPr>
          <w:rFonts w:ascii="Times New Roman" w:hAnsi="Times New Roman" w:cs="Times New Roman"/>
        </w:rPr>
        <w:lastRenderedPageBreak/>
        <w:t>Лексический анализ</w:t>
      </w:r>
      <w:bookmarkEnd w:id="12"/>
    </w:p>
    <w:p w:rsidR="00EA68C5" w:rsidRPr="006E3B76" w:rsidRDefault="00B15655" w:rsidP="00EA68C5">
      <w:r w:rsidRPr="006E3B76">
        <w:t xml:space="preserve"> </w:t>
      </w:r>
      <w:r w:rsidRPr="006E3B76">
        <w:tab/>
        <w:t xml:space="preserve">В </w:t>
      </w:r>
      <w:r w:rsidR="00496AF3" w:rsidRPr="006E3B76">
        <w:t>курсовой работе была реализована</w:t>
      </w:r>
      <w:r w:rsidRPr="006E3B76">
        <w:t xml:space="preserve"> </w:t>
      </w:r>
      <w:r w:rsidR="00496AF3" w:rsidRPr="006E3B76">
        <w:t xml:space="preserve">система регулярных выражений </w:t>
      </w:r>
      <w:r w:rsidRPr="006E3B76">
        <w:t>формального языка.</w:t>
      </w:r>
    </w:p>
    <w:p w:rsidR="00C846B5" w:rsidRPr="006E3B76" w:rsidRDefault="00C846B5" w:rsidP="00EA68C5"/>
    <w:p w:rsidR="00EA68C5" w:rsidRPr="006E3B76" w:rsidRDefault="0083695A" w:rsidP="00DF042C">
      <w:pPr>
        <w:jc w:val="center"/>
      </w:pPr>
      <w:r w:rsidRPr="006E3B76">
        <w:rPr>
          <w:noProof/>
          <w:lang w:eastAsia="ru-RU"/>
        </w:rPr>
        <w:drawing>
          <wp:inline distT="0" distB="0" distL="0" distR="0" wp14:anchorId="595A5041" wp14:editId="78C5BE74">
            <wp:extent cx="5886450" cy="479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C5" w:rsidRPr="006E3B76" w:rsidRDefault="00EA68C5" w:rsidP="00EA68C5"/>
    <w:p w:rsidR="00B15655" w:rsidRPr="006E3B76" w:rsidRDefault="00FB19E2" w:rsidP="00B15655">
      <w:pPr>
        <w:jc w:val="center"/>
      </w:pPr>
      <w:r w:rsidRPr="006E3B76">
        <w:t xml:space="preserve">Рисунок </w:t>
      </w:r>
      <w:r w:rsidR="005B7550">
        <w:rPr>
          <w:lang w:val="en-US"/>
        </w:rPr>
        <w:t>5</w:t>
      </w:r>
      <w:r w:rsidR="00FB41FE" w:rsidRPr="006E3B76">
        <w:t xml:space="preserve"> – </w:t>
      </w:r>
      <w:r w:rsidR="00E6705E" w:rsidRPr="006E3B76">
        <w:t>Система лексических правил</w:t>
      </w:r>
      <w:r w:rsidR="00FB41FE" w:rsidRPr="006E3B76">
        <w:t>.</w:t>
      </w:r>
    </w:p>
    <w:p w:rsidR="00163EF5" w:rsidRPr="006E3B76" w:rsidRDefault="00163EF5" w:rsidP="00B15655">
      <w:pPr>
        <w:ind w:firstLine="708"/>
        <w:jc w:val="left"/>
        <w:rPr>
          <w:b/>
        </w:rPr>
        <w:sectPr w:rsidR="00163EF5" w:rsidRPr="006E3B76" w:rsidSect="00DF042C">
          <w:footerReference w:type="default" r:id="rId17"/>
          <w:pgSz w:w="11906" w:h="16838"/>
          <w:pgMar w:top="1134" w:right="1135" w:bottom="1134" w:left="850" w:header="708" w:footer="708" w:gutter="0"/>
          <w:cols w:space="708"/>
          <w:docGrid w:linePitch="381"/>
        </w:sectPr>
      </w:pPr>
    </w:p>
    <w:p w:rsidR="00496AF3" w:rsidRPr="006E3B76" w:rsidRDefault="00496AF3" w:rsidP="00C846B5">
      <w:pPr>
        <w:pStyle w:val="2"/>
        <w:rPr>
          <w:rFonts w:ascii="Times New Roman" w:hAnsi="Times New Roman" w:cs="Times New Roman"/>
        </w:rPr>
      </w:pPr>
      <w:bookmarkStart w:id="13" w:name="_Toc11236686"/>
      <w:r w:rsidRPr="006E3B76">
        <w:rPr>
          <w:rFonts w:ascii="Times New Roman" w:hAnsi="Times New Roman" w:cs="Times New Roman"/>
        </w:rPr>
        <w:lastRenderedPageBreak/>
        <w:t>Фрагменты управляющих таблиц конечных автоматов</w:t>
      </w:r>
      <w:bookmarkEnd w:id="13"/>
    </w:p>
    <w:p w:rsidR="00496AF3" w:rsidRPr="006E3B76" w:rsidRDefault="00DF042C" w:rsidP="00DF042C">
      <w:pPr>
        <w:ind w:left="-426" w:hanging="141"/>
        <w:jc w:val="center"/>
      </w:pPr>
      <w:r w:rsidRPr="006E3B76">
        <w:rPr>
          <w:noProof/>
          <w:lang w:eastAsia="ru-RU"/>
        </w:rPr>
        <w:drawing>
          <wp:inline distT="0" distB="0" distL="0" distR="0" wp14:anchorId="5528571C" wp14:editId="07A2A777">
            <wp:extent cx="5940425" cy="28657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F3" w:rsidRPr="006E3B76" w:rsidRDefault="00FB19E2" w:rsidP="00496AF3">
      <w:pPr>
        <w:jc w:val="center"/>
      </w:pPr>
      <w:r w:rsidRPr="006E3B76">
        <w:t xml:space="preserve">Рисунок </w:t>
      </w:r>
      <w:r w:rsidR="005B7550" w:rsidRPr="005B7550">
        <w:t>6</w:t>
      </w:r>
      <w:r w:rsidR="00496AF3" w:rsidRPr="006E3B76">
        <w:t xml:space="preserve"> – Управляющая таблица (УТ) автомата </w:t>
      </w:r>
      <w:r w:rsidR="00496AF3" w:rsidRPr="006E3B76">
        <w:rPr>
          <w:lang w:val="en-US"/>
        </w:rPr>
        <w:t>main</w:t>
      </w:r>
      <w:r w:rsidR="00496AF3" w:rsidRPr="006E3B76">
        <w:t>.</w:t>
      </w:r>
    </w:p>
    <w:p w:rsidR="00496AF3" w:rsidRPr="006E3B76" w:rsidRDefault="00DF042C" w:rsidP="00DF042C">
      <w:pPr>
        <w:ind w:left="-567"/>
        <w:jc w:val="center"/>
      </w:pPr>
      <w:r w:rsidRPr="006E3B76">
        <w:rPr>
          <w:noProof/>
          <w:lang w:eastAsia="ru-RU"/>
        </w:rPr>
        <w:drawing>
          <wp:inline distT="0" distB="0" distL="0" distR="0" wp14:anchorId="05FF2EFD" wp14:editId="29BA6093">
            <wp:extent cx="5940425" cy="14801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F3" w:rsidRPr="006E3B76" w:rsidRDefault="00FB19E2" w:rsidP="00496AF3">
      <w:pPr>
        <w:spacing w:line="360" w:lineRule="auto"/>
        <w:jc w:val="center"/>
        <w:rPr>
          <w:szCs w:val="28"/>
        </w:rPr>
      </w:pPr>
      <w:r w:rsidRPr="006E3B76">
        <w:t xml:space="preserve">Рисунок </w:t>
      </w:r>
      <w:r w:rsidR="005B7550" w:rsidRPr="005B7550">
        <w:t>7</w:t>
      </w:r>
      <w:r w:rsidR="00496AF3" w:rsidRPr="006E3B76">
        <w:t xml:space="preserve"> – </w:t>
      </w:r>
      <w:r w:rsidR="00496AF3" w:rsidRPr="006E3B76">
        <w:rPr>
          <w:szCs w:val="28"/>
        </w:rPr>
        <w:t>Финальные состояния и действия автомата main.</w:t>
      </w:r>
    </w:p>
    <w:p w:rsidR="00163EF5" w:rsidRPr="006E3B76" w:rsidRDefault="00163EF5" w:rsidP="00C846B5">
      <w:pPr>
        <w:spacing w:after="5" w:line="270" w:lineRule="auto"/>
        <w:ind w:firstLine="426"/>
        <w:rPr>
          <w:sz w:val="32"/>
        </w:rPr>
      </w:pPr>
      <w:r w:rsidRPr="006E3B76">
        <w:t xml:space="preserve">В управляющей таблице основного автомата </w:t>
      </w:r>
      <w:r w:rsidRPr="006E3B76">
        <w:rPr>
          <w:b/>
          <w:i/>
        </w:rPr>
        <w:t>main</w:t>
      </w:r>
      <w:r w:rsidR="00C846B5" w:rsidRPr="006E3B76">
        <w:t xml:space="preserve"> (рис. 3</w:t>
      </w:r>
      <w:r w:rsidRPr="006E3B76">
        <w:t xml:space="preserve">) строки являются рабочими состояниями автомата, а столбцы – поступающими на вход символами. При нахождении автомата в одном из состояний </w:t>
      </w:r>
      <w:r w:rsidRPr="006E3B76">
        <w:rPr>
          <w:b/>
        </w:rPr>
        <w:t>0</w:t>
      </w:r>
      <w:r w:rsidRPr="006E3B76">
        <w:t>-</w:t>
      </w:r>
      <w:r w:rsidRPr="006E3B76">
        <w:rPr>
          <w:b/>
        </w:rPr>
        <w:t>23</w:t>
      </w:r>
      <w:r w:rsidRPr="006E3B76">
        <w:t xml:space="preserve"> числа в соответствующей строке определяют переход автомата в следующее состояние в зависимости от поступившего на вход символа. </w:t>
      </w:r>
    </w:p>
    <w:p w:rsidR="00163EF5" w:rsidRPr="006E3B76" w:rsidRDefault="00163EF5" w:rsidP="00C846B5">
      <w:pPr>
        <w:numPr>
          <w:ilvl w:val="0"/>
          <w:numId w:val="17"/>
        </w:numPr>
        <w:spacing w:after="5" w:line="270" w:lineRule="auto"/>
        <w:ind w:left="0" w:firstLine="426"/>
        <w:rPr>
          <w:sz w:val="32"/>
        </w:rPr>
      </w:pPr>
      <w:r w:rsidRPr="006E3B76">
        <w:t>Число &gt; 0 : определяет переход в следующее рабочее состояние (номер строки УТ).</w:t>
      </w:r>
    </w:p>
    <w:p w:rsidR="00163EF5" w:rsidRPr="006E3B76" w:rsidRDefault="00163EF5" w:rsidP="00C846B5">
      <w:pPr>
        <w:numPr>
          <w:ilvl w:val="0"/>
          <w:numId w:val="17"/>
        </w:numPr>
        <w:spacing w:after="5" w:line="270" w:lineRule="auto"/>
        <w:ind w:left="0" w:firstLine="426"/>
        <w:rPr>
          <w:sz w:val="32"/>
        </w:rPr>
      </w:pPr>
      <w:r w:rsidRPr="006E3B76">
        <w:t>Число &lt; 0 на белом фоне : определяет перехо</w:t>
      </w:r>
      <w:r w:rsidR="00C846B5" w:rsidRPr="006E3B76">
        <w:t>д в финальное состояние</w:t>
      </w:r>
      <w:r w:rsidRPr="006E3B76">
        <w:t>.</w:t>
      </w:r>
    </w:p>
    <w:p w:rsidR="00163EF5" w:rsidRPr="006E3B76" w:rsidRDefault="00163EF5" w:rsidP="00C846B5">
      <w:pPr>
        <w:numPr>
          <w:ilvl w:val="0"/>
          <w:numId w:val="17"/>
        </w:numPr>
        <w:spacing w:after="233" w:line="270" w:lineRule="auto"/>
        <w:ind w:left="0" w:firstLine="426"/>
        <w:rPr>
          <w:sz w:val="32"/>
        </w:rPr>
      </w:pPr>
      <w:r w:rsidRPr="006E3B76">
        <w:t>Число &lt; 0 на сером фоне : переход в финальное состояние с возвратом литеры на вход (т.е. последний поступивший символ будет подан на вход еще раз).</w:t>
      </w:r>
    </w:p>
    <w:p w:rsidR="00163EF5" w:rsidRPr="006E3B76" w:rsidRDefault="00163EF5" w:rsidP="00496AF3">
      <w:pPr>
        <w:rPr>
          <w:szCs w:val="28"/>
        </w:rPr>
      </w:pPr>
    </w:p>
    <w:p w:rsidR="00496AF3" w:rsidRPr="006E3B76" w:rsidRDefault="00496AF3" w:rsidP="00C846B5">
      <w:pPr>
        <w:ind w:firstLine="709"/>
        <w:rPr>
          <w:szCs w:val="28"/>
        </w:rPr>
      </w:pPr>
      <w:r w:rsidRPr="006E3B76">
        <w:rPr>
          <w:szCs w:val="28"/>
        </w:rPr>
        <w:t xml:space="preserve">Для проверки работы на тестовой программе использовался следующий автомат: </w:t>
      </w:r>
      <w:r w:rsidRPr="006E3B76">
        <w:rPr>
          <w:color w:val="000000"/>
          <w:szCs w:val="28"/>
        </w:rPr>
        <w:t>автомат, управляемый графом состояний и переходов.</w:t>
      </w:r>
    </w:p>
    <w:p w:rsidR="00496AF3" w:rsidRPr="006E3B76" w:rsidRDefault="00496AF3" w:rsidP="00C846B5">
      <w:pPr>
        <w:spacing w:line="360" w:lineRule="auto"/>
        <w:ind w:firstLine="709"/>
        <w:jc w:val="left"/>
        <w:rPr>
          <w:szCs w:val="28"/>
        </w:rPr>
      </w:pPr>
      <w:r w:rsidRPr="006E3B76">
        <w:rPr>
          <w:szCs w:val="28"/>
        </w:rPr>
        <w:t>Результат работы автомата с тестовой программой 3:</w:t>
      </w:r>
    </w:p>
    <w:p w:rsidR="00496AF3" w:rsidRPr="006E3B76" w:rsidRDefault="00DF042C" w:rsidP="00496AF3">
      <w:pPr>
        <w:ind w:left="-567"/>
        <w:jc w:val="center"/>
        <w:rPr>
          <w:lang w:val="en-US"/>
        </w:rPr>
      </w:pPr>
      <w:r w:rsidRPr="006E3B76">
        <w:rPr>
          <w:noProof/>
          <w:lang w:eastAsia="ru-RU"/>
        </w:rPr>
        <w:drawing>
          <wp:inline distT="0" distB="0" distL="0" distR="0" wp14:anchorId="6E17B7DF" wp14:editId="1EF5E95D">
            <wp:extent cx="5940425" cy="31084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F3" w:rsidRPr="006E3B76" w:rsidRDefault="00496AF3" w:rsidP="00496AF3">
      <w:pPr>
        <w:spacing w:line="360" w:lineRule="auto"/>
        <w:jc w:val="center"/>
        <w:rPr>
          <w:szCs w:val="28"/>
        </w:rPr>
      </w:pPr>
      <w:r w:rsidRPr="006E3B76">
        <w:lastRenderedPageBreak/>
        <w:t xml:space="preserve">Рисунок </w:t>
      </w:r>
      <w:r w:rsidR="005B7550" w:rsidRPr="005B7550">
        <w:t>8</w:t>
      </w:r>
      <w:r w:rsidRPr="006E3B76">
        <w:t xml:space="preserve"> – </w:t>
      </w:r>
      <w:r w:rsidRPr="006E3B76">
        <w:rPr>
          <w:szCs w:val="28"/>
        </w:rPr>
        <w:t>Результаты запуска тестовой программы 3.</w:t>
      </w:r>
    </w:p>
    <w:p w:rsidR="00C846B5" w:rsidRPr="006E3B76" w:rsidRDefault="00496AF3" w:rsidP="00496AF3">
      <w:r w:rsidRPr="006E3B76">
        <w:t xml:space="preserve">В «прочитанные слова» попадают все слова, которые не помещены внутрь конструкции «/*…*/». За игнорирование слов в конструкции «/*…*/» отвечат автоматы: </w:t>
      </w:r>
      <w:r w:rsidRPr="006E3B76">
        <w:rPr>
          <w:lang w:val="en-US"/>
        </w:rPr>
        <w:t>bodyC</w:t>
      </w:r>
      <w:r w:rsidRPr="006E3B76">
        <w:t xml:space="preserve">, </w:t>
      </w:r>
      <w:r w:rsidRPr="006E3B76">
        <w:rPr>
          <w:lang w:val="en-US"/>
        </w:rPr>
        <w:t>testInnerC</w:t>
      </w:r>
      <w:r w:rsidRPr="006E3B76">
        <w:t xml:space="preserve">, </w:t>
      </w:r>
      <w:r w:rsidRPr="006E3B76">
        <w:rPr>
          <w:lang w:val="en-US"/>
        </w:rPr>
        <w:t>testEndC</w:t>
      </w:r>
      <w:r w:rsidRPr="006E3B76">
        <w:t>.</w:t>
      </w:r>
    </w:p>
    <w:p w:rsidR="00C846B5" w:rsidRPr="006E3B76" w:rsidRDefault="00C846B5" w:rsidP="00C846B5">
      <w:pPr>
        <w:pStyle w:val="1"/>
        <w:rPr>
          <w:rFonts w:ascii="Times New Roman" w:hAnsi="Times New Roman" w:cs="Times New Roman"/>
        </w:rPr>
      </w:pPr>
      <w:bookmarkStart w:id="14" w:name="_Toc11236687"/>
      <w:r w:rsidRPr="006E3B76">
        <w:rPr>
          <w:rFonts w:ascii="Times New Roman" w:hAnsi="Times New Roman" w:cs="Times New Roman"/>
        </w:rPr>
        <w:t>Синтаксический анализ</w:t>
      </w:r>
      <w:bookmarkEnd w:id="14"/>
    </w:p>
    <w:p w:rsidR="00C846B5" w:rsidRPr="006E3B76" w:rsidRDefault="00C846B5" w:rsidP="00C846B5">
      <w:pPr>
        <w:spacing w:after="5" w:line="270" w:lineRule="auto"/>
        <w:ind w:firstLine="851"/>
        <w:rPr>
          <w:sz w:val="32"/>
        </w:rPr>
      </w:pPr>
      <w:r w:rsidRPr="006E3B76">
        <w:t xml:space="preserve">Описанная в ходе работы грамматика относится к классу </w:t>
      </w:r>
      <w:r w:rsidRPr="006E3B76">
        <w:rPr>
          <w:i/>
        </w:rPr>
        <w:t>LL</w:t>
      </w:r>
      <w:r w:rsidRPr="006E3B76">
        <w:t xml:space="preserve">(1). </w:t>
      </w:r>
      <w:r w:rsidRPr="006E3B76">
        <w:rPr>
          <w:i/>
        </w:rPr>
        <w:t>LL</w:t>
      </w:r>
      <w:r w:rsidRPr="006E3B76">
        <w:t xml:space="preserve">(1) называется такая контекстно-свободная грамматика, у которой множества выбора правил с одинаковым нетерминалом в левой части попарно не пересекаются. </w:t>
      </w:r>
    </w:p>
    <w:p w:rsidR="00C846B5" w:rsidRPr="006E3B76" w:rsidRDefault="00C846B5" w:rsidP="00C846B5">
      <w:pPr>
        <w:spacing w:after="5" w:line="270" w:lineRule="auto"/>
        <w:ind w:firstLine="851"/>
        <w:rPr>
          <w:sz w:val="32"/>
        </w:rPr>
      </w:pPr>
      <w:r w:rsidRPr="006E3B76">
        <w:t xml:space="preserve">Любая такая грамматика может быть использована для нисходящего детерминированного восстановления дерева синтаксического разбора порождаемого языка. Другими словами, на основе любой </w:t>
      </w:r>
      <w:r w:rsidRPr="006E3B76">
        <w:rPr>
          <w:i/>
        </w:rPr>
        <w:t>LL</w:t>
      </w:r>
      <w:r w:rsidRPr="006E3B76">
        <w:t xml:space="preserve">(1)-грамматики может быть построен детерминированный нисходящий синтаксический акцептор, проверяющий правильность предложений языка. </w:t>
      </w:r>
    </w:p>
    <w:p w:rsidR="00C846B5" w:rsidRPr="006E3B76" w:rsidRDefault="00C846B5" w:rsidP="00C846B5">
      <w:pPr>
        <w:ind w:firstLine="851"/>
        <w:rPr>
          <w:sz w:val="32"/>
        </w:rPr>
        <w:sectPr w:rsidR="00C846B5" w:rsidRPr="006E3B76" w:rsidSect="00A363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E3B76">
        <w:t xml:space="preserve">Предложенная грамматика может быть легко преобразована в программу синтаксического акцептора, реализующую </w:t>
      </w:r>
      <w:r w:rsidRPr="006E3B76">
        <w:rPr>
          <w:i/>
        </w:rPr>
        <w:t>рекурсивный спуск</w:t>
      </w:r>
      <w:r w:rsidRPr="006E3B76">
        <w:t>.</w:t>
      </w:r>
    </w:p>
    <w:p w:rsidR="00163EF5" w:rsidRPr="006E3B76" w:rsidRDefault="00163EF5" w:rsidP="00163EF5">
      <w:r w:rsidRPr="006E3B76">
        <w:lastRenderedPageBreak/>
        <w:t>Формальная грамматика учебного языка имеет следующий вид:</w:t>
      </w:r>
    </w:p>
    <w:p w:rsidR="00143224" w:rsidRPr="006E3B76" w:rsidRDefault="00143224" w:rsidP="00163EF5"/>
    <w:p w:rsidR="00163EF5" w:rsidRPr="006E3B76" w:rsidRDefault="00753487" w:rsidP="00753487">
      <w:pPr>
        <w:jc w:val="center"/>
      </w:pPr>
      <w:r w:rsidRPr="006E3B76">
        <w:rPr>
          <w:noProof/>
          <w:lang w:eastAsia="ru-RU"/>
        </w:rPr>
        <w:drawing>
          <wp:inline distT="0" distB="0" distL="0" distR="0" wp14:anchorId="5B06584B" wp14:editId="1D762857">
            <wp:extent cx="9363769" cy="4085112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71699" cy="40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F5" w:rsidRPr="006E3B76" w:rsidRDefault="00FB19E2" w:rsidP="00163EF5">
      <w:pPr>
        <w:jc w:val="center"/>
      </w:pPr>
      <w:r w:rsidRPr="006E3B76">
        <w:t xml:space="preserve">Рисунок </w:t>
      </w:r>
      <w:r w:rsidR="005B7550" w:rsidRPr="005B7550">
        <w:t>9</w:t>
      </w:r>
      <w:r w:rsidR="00163EF5" w:rsidRPr="006E3B76">
        <w:t xml:space="preserve"> – Формальная грамматика языка</w:t>
      </w:r>
      <w:r w:rsidR="00143224" w:rsidRPr="006E3B76">
        <w:t xml:space="preserve"> (для компактности отображения действия скрыты)</w:t>
      </w:r>
      <w:r w:rsidR="00163EF5" w:rsidRPr="006E3B76">
        <w:t>.</w:t>
      </w:r>
    </w:p>
    <w:p w:rsidR="00AB465A" w:rsidRPr="006E3B76" w:rsidRDefault="00AB465A" w:rsidP="00163EF5">
      <w:pPr>
        <w:jc w:val="center"/>
      </w:pPr>
    </w:p>
    <w:p w:rsidR="00AB465A" w:rsidRPr="006E3B76" w:rsidRDefault="00AB465A" w:rsidP="00163EF5">
      <w:pPr>
        <w:jc w:val="center"/>
      </w:pPr>
    </w:p>
    <w:p w:rsidR="00753487" w:rsidRPr="005B7550" w:rsidRDefault="00753487" w:rsidP="00AB465A">
      <w:pPr>
        <w:jc w:val="left"/>
      </w:pPr>
    </w:p>
    <w:p w:rsidR="00753487" w:rsidRPr="005B7550" w:rsidRDefault="00753487" w:rsidP="00AB465A">
      <w:pPr>
        <w:jc w:val="left"/>
      </w:pPr>
    </w:p>
    <w:p w:rsidR="00753487" w:rsidRPr="005B7550" w:rsidRDefault="00753487" w:rsidP="00AB465A">
      <w:pPr>
        <w:jc w:val="left"/>
      </w:pPr>
    </w:p>
    <w:p w:rsidR="00753487" w:rsidRPr="005B7550" w:rsidRDefault="00753487" w:rsidP="00AB465A">
      <w:pPr>
        <w:jc w:val="left"/>
      </w:pPr>
    </w:p>
    <w:p w:rsidR="00753487" w:rsidRPr="005B7550" w:rsidRDefault="00753487" w:rsidP="00AB465A">
      <w:pPr>
        <w:jc w:val="left"/>
      </w:pPr>
    </w:p>
    <w:p w:rsidR="00163EF5" w:rsidRPr="006E3B76" w:rsidRDefault="00AB465A">
      <w:pPr>
        <w:jc w:val="left"/>
      </w:pPr>
      <w:r w:rsidRPr="006E3B76">
        <w:lastRenderedPageBreak/>
        <w:t>Множества выбора правил имеют вид:</w:t>
      </w:r>
    </w:p>
    <w:p w:rsidR="00AB465A" w:rsidRPr="006E3B76" w:rsidRDefault="00753487" w:rsidP="00753487">
      <w:pPr>
        <w:jc w:val="center"/>
      </w:pPr>
      <w:r w:rsidRPr="006E3B76">
        <w:rPr>
          <w:noProof/>
          <w:lang w:eastAsia="ru-RU"/>
        </w:rPr>
        <w:drawing>
          <wp:inline distT="0" distB="0" distL="0" distR="0" wp14:anchorId="58F64514" wp14:editId="7AC5084C">
            <wp:extent cx="8034292" cy="550766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38520" cy="55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BB" w:rsidRPr="006E3B76" w:rsidRDefault="00FB19E2" w:rsidP="00646BBB">
      <w:pPr>
        <w:jc w:val="center"/>
      </w:pPr>
      <w:r w:rsidRPr="006E3B76">
        <w:t xml:space="preserve">Рисунок </w:t>
      </w:r>
      <w:r w:rsidR="005B7550" w:rsidRPr="005B7550">
        <w:t>10</w:t>
      </w:r>
      <w:r w:rsidR="00646BBB" w:rsidRPr="006E3B76">
        <w:t xml:space="preserve"> – Множества выбора правил (часть 1).</w:t>
      </w:r>
    </w:p>
    <w:p w:rsidR="00646BBB" w:rsidRPr="006E3B76" w:rsidRDefault="00646BBB">
      <w:pPr>
        <w:jc w:val="left"/>
      </w:pPr>
    </w:p>
    <w:p w:rsidR="00AB465A" w:rsidRPr="006E3B76" w:rsidRDefault="00753487" w:rsidP="00753487">
      <w:pPr>
        <w:jc w:val="center"/>
      </w:pPr>
      <w:r w:rsidRPr="006E3B76">
        <w:rPr>
          <w:noProof/>
          <w:lang w:eastAsia="ru-RU"/>
        </w:rPr>
        <w:lastRenderedPageBreak/>
        <w:drawing>
          <wp:inline distT="0" distB="0" distL="0" distR="0" wp14:anchorId="73DC4B5C" wp14:editId="6543FD15">
            <wp:extent cx="7814931" cy="5437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0756" cy="54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BB" w:rsidRPr="006E3B76" w:rsidRDefault="00FB19E2" w:rsidP="00646BBB">
      <w:pPr>
        <w:jc w:val="center"/>
      </w:pPr>
      <w:r w:rsidRPr="006E3B76">
        <w:t xml:space="preserve">Рисунок </w:t>
      </w:r>
      <w:r w:rsidR="005B7550" w:rsidRPr="005B7550">
        <w:t>11</w:t>
      </w:r>
      <w:r w:rsidR="00646BBB" w:rsidRPr="006E3B76">
        <w:t xml:space="preserve"> – Множества выбора правил (часть 2).</w:t>
      </w:r>
    </w:p>
    <w:p w:rsidR="00646BBB" w:rsidRPr="006E3B76" w:rsidRDefault="00646BBB" w:rsidP="00753487">
      <w:pPr>
        <w:sectPr w:rsidR="00646BBB" w:rsidRPr="006E3B76" w:rsidSect="00C846B5">
          <w:pgSz w:w="16838" w:h="11906" w:orient="landscape"/>
          <w:pgMar w:top="709" w:right="1134" w:bottom="142" w:left="1134" w:header="708" w:footer="708" w:gutter="0"/>
          <w:cols w:space="708"/>
          <w:docGrid w:linePitch="381"/>
        </w:sectPr>
      </w:pPr>
    </w:p>
    <w:p w:rsidR="00AB465A" w:rsidRPr="006E3B76" w:rsidRDefault="00AB465A" w:rsidP="00646BBB">
      <w:pPr>
        <w:ind w:firstLine="709"/>
        <w:rPr>
          <w:szCs w:val="28"/>
        </w:rPr>
      </w:pPr>
      <w:r w:rsidRPr="006E3B76">
        <w:rPr>
          <w:szCs w:val="28"/>
        </w:rPr>
        <w:lastRenderedPageBreak/>
        <w:t xml:space="preserve">Для проверки работы на тестовой программе использовался следующий синтаксис: </w:t>
      </w:r>
      <w:r w:rsidRPr="006E3B76">
        <w:rPr>
          <w:color w:val="000000"/>
          <w:szCs w:val="28"/>
        </w:rPr>
        <w:t>рекурсивный спуск, процедурная реализация.</w:t>
      </w:r>
    </w:p>
    <w:p w:rsidR="00AB465A" w:rsidRPr="006E3B76" w:rsidRDefault="00646BBB" w:rsidP="00646BBB">
      <w:pPr>
        <w:ind w:firstLine="709"/>
        <w:jc w:val="left"/>
        <w:rPr>
          <w:szCs w:val="28"/>
        </w:rPr>
      </w:pPr>
      <w:r w:rsidRPr="006E3B76">
        <w:rPr>
          <w:szCs w:val="28"/>
        </w:rPr>
        <w:t>Тестовая программа для проверки работы синтаксического анализатора:</w:t>
      </w:r>
    </w:p>
    <w:p w:rsidR="00567B32" w:rsidRPr="006E3B76" w:rsidRDefault="00567B32" w:rsidP="00567B32">
      <w:pPr>
        <w:ind w:firstLine="709"/>
        <w:jc w:val="left"/>
        <w:rPr>
          <w:sz w:val="24"/>
          <w:szCs w:val="28"/>
          <w:lang w:val="en-US"/>
        </w:rPr>
      </w:pPr>
      <w:r w:rsidRPr="006E3B76">
        <w:rPr>
          <w:sz w:val="24"/>
          <w:szCs w:val="28"/>
          <w:lang w:val="en-US"/>
        </w:rPr>
        <w:t>includes</w:t>
      </w:r>
    </w:p>
    <w:p w:rsidR="00567B32" w:rsidRPr="006E3B76" w:rsidRDefault="00567B32" w:rsidP="00567B32">
      <w:pPr>
        <w:ind w:firstLine="709"/>
        <w:jc w:val="left"/>
        <w:rPr>
          <w:sz w:val="24"/>
          <w:szCs w:val="28"/>
          <w:lang w:val="en-US"/>
        </w:rPr>
      </w:pPr>
      <w:r w:rsidRPr="006E3B76">
        <w:rPr>
          <w:sz w:val="24"/>
          <w:szCs w:val="28"/>
          <w:lang w:val="en-US"/>
        </w:rPr>
        <w:t>void main(){</w:t>
      </w:r>
    </w:p>
    <w:p w:rsidR="00567B32" w:rsidRPr="006E3B76" w:rsidRDefault="00CC72DE" w:rsidP="0061774A">
      <w:pPr>
        <w:ind w:firstLine="709"/>
        <w:jc w:val="left"/>
        <w:rPr>
          <w:sz w:val="24"/>
          <w:szCs w:val="28"/>
          <w:lang w:val="en-US"/>
        </w:rPr>
      </w:pPr>
      <w:r w:rsidRPr="006E3B76">
        <w:rPr>
          <w:sz w:val="24"/>
          <w:szCs w:val="28"/>
          <w:lang w:val="en-US"/>
        </w:rPr>
        <w:t xml:space="preserve">        </w:t>
      </w:r>
      <w:r w:rsidR="0061774A" w:rsidRPr="006E3B76">
        <w:rPr>
          <w:sz w:val="24"/>
          <w:szCs w:val="28"/>
          <w:lang w:val="en-US"/>
        </w:rPr>
        <w:t>integer r1;</w:t>
      </w:r>
    </w:p>
    <w:p w:rsidR="00567B32" w:rsidRPr="006E3B76" w:rsidRDefault="00567B32" w:rsidP="00567B32">
      <w:pPr>
        <w:ind w:firstLine="709"/>
        <w:jc w:val="left"/>
        <w:rPr>
          <w:sz w:val="24"/>
          <w:szCs w:val="28"/>
        </w:rPr>
      </w:pPr>
      <w:r w:rsidRPr="006E3B76">
        <w:rPr>
          <w:sz w:val="24"/>
          <w:szCs w:val="28"/>
        </w:rPr>
        <w:t>}</w:t>
      </w:r>
    </w:p>
    <w:p w:rsidR="00163EF5" w:rsidRPr="006E3B76" w:rsidRDefault="0061774A" w:rsidP="00646BBB">
      <w:pPr>
        <w:jc w:val="center"/>
      </w:pPr>
      <w:r w:rsidRPr="006E3B76">
        <w:rPr>
          <w:noProof/>
          <w:lang w:eastAsia="ru-RU"/>
        </w:rPr>
        <w:drawing>
          <wp:inline distT="0" distB="0" distL="0" distR="0" wp14:anchorId="7C5107C9" wp14:editId="4BA49F35">
            <wp:extent cx="1724025" cy="2838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BB" w:rsidRPr="006E3B76" w:rsidRDefault="00FB19E2" w:rsidP="00646BBB">
      <w:pPr>
        <w:jc w:val="center"/>
      </w:pPr>
      <w:r w:rsidRPr="006E3B76">
        <w:t xml:space="preserve">Рисунок </w:t>
      </w:r>
      <w:r w:rsidR="005B7550">
        <w:rPr>
          <w:lang w:val="en-US"/>
        </w:rPr>
        <w:t>12</w:t>
      </w:r>
      <w:r w:rsidR="00646BBB" w:rsidRPr="006E3B76">
        <w:t xml:space="preserve"> – История разбора.</w:t>
      </w:r>
    </w:p>
    <w:p w:rsidR="00646BBB" w:rsidRPr="006E3B76" w:rsidRDefault="00646BBB" w:rsidP="00646BBB">
      <w:pPr>
        <w:jc w:val="center"/>
      </w:pPr>
    </w:p>
    <w:p w:rsidR="00646BBB" w:rsidRPr="006E3B76" w:rsidRDefault="00646BBB" w:rsidP="00646BBB">
      <w:pPr>
        <w:spacing w:after="5" w:line="270" w:lineRule="auto"/>
        <w:ind w:firstLine="710"/>
      </w:pPr>
      <w:r w:rsidRPr="006E3B76">
        <w:t>Функционирование конечного автомата определяется управляющей таблицей. При запуске автомат оказывается в начальном состоянии. На каждом такте работы по входному символу и текущему состоянию автомат определяет и выполняет соответствующие операции над входным потоком.</w:t>
      </w:r>
    </w:p>
    <w:p w:rsidR="00646BBB" w:rsidRPr="006E3B76" w:rsidRDefault="00646BBB" w:rsidP="00646BBB">
      <w:pPr>
        <w:spacing w:after="5" w:line="270" w:lineRule="auto"/>
        <w:ind w:firstLine="710"/>
        <w:rPr>
          <w:sz w:val="32"/>
        </w:rPr>
      </w:pPr>
      <w:r w:rsidRPr="006E3B76">
        <w:t>Кратко опишем суть рекурсивного спуска в реализации данного автомата.</w:t>
      </w:r>
    </w:p>
    <w:p w:rsidR="00646BBB" w:rsidRPr="006E3B76" w:rsidRDefault="00646BBB" w:rsidP="00646BBB">
      <w:pPr>
        <w:spacing w:after="5" w:line="270" w:lineRule="auto"/>
        <w:ind w:firstLine="710"/>
        <w:rPr>
          <w:sz w:val="32"/>
        </w:rPr>
      </w:pPr>
      <w:r w:rsidRPr="006E3B76">
        <w:t>Синтаксический разбор начинается с первого правила грамматики (</w:t>
      </w:r>
      <w:r w:rsidR="00C12118" w:rsidRPr="006E3B76">
        <w:rPr>
          <w:b/>
          <w:i/>
          <w:lang w:val="en-US"/>
        </w:rPr>
        <w:t>p</w:t>
      </w:r>
      <w:r w:rsidRPr="006E3B76">
        <w:rPr>
          <w:b/>
          <w:i/>
        </w:rPr>
        <w:t>rogram</w:t>
      </w:r>
      <w:r w:rsidRPr="006E3B76">
        <w:t xml:space="preserve">). </w:t>
      </w:r>
    </w:p>
    <w:p w:rsidR="00646BBB" w:rsidRPr="006E3B76" w:rsidRDefault="00646BBB" w:rsidP="00646BBB">
      <w:pPr>
        <w:pStyle w:val="a5"/>
        <w:numPr>
          <w:ilvl w:val="0"/>
          <w:numId w:val="18"/>
        </w:numPr>
        <w:spacing w:after="5" w:line="270" w:lineRule="auto"/>
        <w:ind w:left="0" w:firstLine="851"/>
        <w:rPr>
          <w:sz w:val="32"/>
        </w:rPr>
      </w:pPr>
      <w:r w:rsidRPr="006E3B76">
        <w:t>По правым частям правил движение осуществляется посимвольно слева направо. Правую часть каждого правила завершает условный символ конца цепочки, что обеспечивает однотипную обработку в том числе и правил с пустой правой частью.</w:t>
      </w:r>
    </w:p>
    <w:p w:rsidR="00646BBB" w:rsidRPr="006E3B76" w:rsidRDefault="00646BBB" w:rsidP="00646BBB">
      <w:pPr>
        <w:pStyle w:val="a5"/>
        <w:numPr>
          <w:ilvl w:val="1"/>
          <w:numId w:val="18"/>
        </w:numPr>
        <w:spacing w:after="5" w:line="270" w:lineRule="auto"/>
        <w:ind w:left="567" w:firstLine="567"/>
        <w:rPr>
          <w:sz w:val="32"/>
        </w:rPr>
      </w:pPr>
      <w:r w:rsidRPr="006E3B76">
        <w:t>Обработка любого нетерминала состоит в переключении на первое правило для этого нетерминала.</w:t>
      </w:r>
    </w:p>
    <w:p w:rsidR="00646BBB" w:rsidRPr="006E3B76" w:rsidRDefault="00646BBB" w:rsidP="00646BBB">
      <w:pPr>
        <w:pStyle w:val="a5"/>
        <w:numPr>
          <w:ilvl w:val="1"/>
          <w:numId w:val="18"/>
        </w:numPr>
        <w:spacing w:after="5" w:line="270" w:lineRule="auto"/>
        <w:ind w:left="567" w:firstLine="567"/>
        <w:rPr>
          <w:sz w:val="32"/>
        </w:rPr>
      </w:pPr>
      <w:r w:rsidRPr="006E3B76">
        <w:t>Обработка терминального символа состоит в проверке его совпадения с текущим входным символом. При положительном результате происходит чтение следующего символа. При отрицательном результате происходит останов по ошибке.</w:t>
      </w:r>
    </w:p>
    <w:p w:rsidR="00646BBB" w:rsidRPr="006E3B76" w:rsidRDefault="00646BBB" w:rsidP="00646BBB">
      <w:pPr>
        <w:pStyle w:val="a5"/>
        <w:numPr>
          <w:ilvl w:val="0"/>
          <w:numId w:val="18"/>
        </w:numPr>
        <w:spacing w:after="5" w:line="270" w:lineRule="auto"/>
        <w:ind w:left="0" w:firstLine="851"/>
        <w:rPr>
          <w:sz w:val="32"/>
        </w:rPr>
      </w:pPr>
      <w:r w:rsidRPr="006E3B76">
        <w:lastRenderedPageBreak/>
        <w:t xml:space="preserve">По левым частям правил движение осуществляется сверху вниз. При этом движении используются только правила с одинаковыми нетерминалами в левой части. Для каждого правила прежде всего проверяется, содержит ли его множество выбора текущий входной символ. </w:t>
      </w:r>
    </w:p>
    <w:p w:rsidR="00646BBB" w:rsidRPr="006E3B76" w:rsidRDefault="00646BBB" w:rsidP="00646BBB">
      <w:pPr>
        <w:pStyle w:val="a5"/>
        <w:numPr>
          <w:ilvl w:val="1"/>
          <w:numId w:val="18"/>
        </w:numPr>
        <w:spacing w:after="5" w:line="270" w:lineRule="auto"/>
        <w:ind w:left="567" w:firstLine="567"/>
        <w:rPr>
          <w:sz w:val="32"/>
        </w:rPr>
      </w:pPr>
      <w:r w:rsidRPr="006E3B76">
        <w:t xml:space="preserve">Если множество выбора правила содержит текущий символ, происходит переключение на обработку правой части. </w:t>
      </w:r>
    </w:p>
    <w:p w:rsidR="00646BBB" w:rsidRPr="006E3B76" w:rsidRDefault="00646BBB" w:rsidP="00646BBB">
      <w:pPr>
        <w:pStyle w:val="a5"/>
        <w:numPr>
          <w:ilvl w:val="1"/>
          <w:numId w:val="18"/>
        </w:numPr>
        <w:spacing w:after="5" w:line="270" w:lineRule="auto"/>
        <w:ind w:left="567" w:firstLine="567"/>
        <w:rPr>
          <w:sz w:val="32"/>
        </w:rPr>
      </w:pPr>
      <w:r w:rsidRPr="006E3B76">
        <w:t>Если не содержит, то происходит переход к левой части следующего правила.</w:t>
      </w:r>
    </w:p>
    <w:p w:rsidR="00646BBB" w:rsidRPr="006E3B76" w:rsidRDefault="00646BBB" w:rsidP="00646BBB">
      <w:pPr>
        <w:pStyle w:val="a5"/>
        <w:numPr>
          <w:ilvl w:val="1"/>
          <w:numId w:val="18"/>
        </w:numPr>
        <w:spacing w:after="5" w:line="270" w:lineRule="auto"/>
        <w:ind w:left="567" w:firstLine="567"/>
        <w:rPr>
          <w:sz w:val="32"/>
        </w:rPr>
      </w:pPr>
      <w:r w:rsidRPr="006E3B76">
        <w:t>Если ни по одному правилу не было найдено совпадение, происходит останов по ошибке.</w:t>
      </w:r>
    </w:p>
    <w:p w:rsidR="00163EF5" w:rsidRPr="006E3B76" w:rsidRDefault="00163EF5" w:rsidP="00163EF5"/>
    <w:p w:rsidR="00496AF3" w:rsidRPr="006E3B76" w:rsidRDefault="00143224" w:rsidP="00143224">
      <w:pPr>
        <w:pStyle w:val="2"/>
        <w:rPr>
          <w:rFonts w:ascii="Times New Roman" w:hAnsi="Times New Roman" w:cs="Times New Roman"/>
        </w:rPr>
      </w:pPr>
      <w:bookmarkStart w:id="15" w:name="_Toc11236688"/>
      <w:r w:rsidRPr="006E3B76">
        <w:rPr>
          <w:rFonts w:ascii="Times New Roman" w:hAnsi="Times New Roman" w:cs="Times New Roman"/>
        </w:rPr>
        <w:t>Таблицы идентификаторов</w:t>
      </w:r>
      <w:bookmarkEnd w:id="15"/>
    </w:p>
    <w:p w:rsidR="00143224" w:rsidRPr="006E3B76" w:rsidRDefault="00143224" w:rsidP="00143224"/>
    <w:p w:rsidR="00143224" w:rsidRPr="006E3B76" w:rsidRDefault="00143224" w:rsidP="00143224">
      <w:pPr>
        <w:spacing w:after="120" w:line="270" w:lineRule="auto"/>
        <w:ind w:firstLine="710"/>
        <w:rPr>
          <w:sz w:val="32"/>
        </w:rPr>
      </w:pPr>
      <w:r w:rsidRPr="006E3B76">
        <w:t xml:space="preserve">Используемые в программе идентификаторы, функции и аргументы функций сохраняются в соответствующие таблицы. В дальнейшем формируемые таблицы будут необходимы для работы интерпретатора. </w:t>
      </w:r>
    </w:p>
    <w:p w:rsidR="00143224" w:rsidRPr="006E3B76" w:rsidRDefault="00143224" w:rsidP="00143224">
      <w:pPr>
        <w:spacing w:after="120" w:line="270" w:lineRule="auto"/>
        <w:ind w:firstLine="710"/>
        <w:rPr>
          <w:sz w:val="32"/>
        </w:rPr>
      </w:pPr>
      <w:r w:rsidRPr="006E3B76">
        <w:t>Программно формируются структуры, хранящие в себе идентификаторы и их значения</w:t>
      </w:r>
      <w:r w:rsidR="009A108A" w:rsidRPr="006E3B76">
        <w:t xml:space="preserve"> и типы</w:t>
      </w:r>
      <w:r w:rsidRPr="006E3B76">
        <w:t xml:space="preserve">, функции и соответствующие им точки входа, </w:t>
      </w:r>
      <w:r w:rsidR="009A108A" w:rsidRPr="006E3B76">
        <w:t>Структуры реализованы с помощью</w:t>
      </w:r>
      <w:r w:rsidRPr="006E3B76">
        <w:t xml:space="preserve"> </w:t>
      </w:r>
      <w:r w:rsidR="009A108A" w:rsidRPr="006E3B76">
        <w:t>о</w:t>
      </w:r>
      <w:r w:rsidRPr="006E3B76">
        <w:t>дномерных стеков</w:t>
      </w:r>
      <w:r w:rsidR="008E3D94" w:rsidRPr="006E3B76">
        <w:t xml:space="preserve">, контейнера </w:t>
      </w:r>
      <w:r w:rsidR="008E3D94" w:rsidRPr="006E3B76">
        <w:rPr>
          <w:lang w:val="en-US"/>
        </w:rPr>
        <w:t>table</w:t>
      </w:r>
      <w:r w:rsidR="008E3D94" w:rsidRPr="006E3B76">
        <w:t xml:space="preserve"> языка </w:t>
      </w:r>
      <w:r w:rsidR="008E3D94" w:rsidRPr="006E3B76">
        <w:rPr>
          <w:lang w:val="en-US"/>
        </w:rPr>
        <w:t>HTML</w:t>
      </w:r>
      <w:r w:rsidRPr="006E3B76">
        <w:t xml:space="preserve"> и экземпляров класса </w:t>
      </w:r>
      <w:r w:rsidRPr="006E3B76">
        <w:rPr>
          <w:lang w:val="en-US"/>
        </w:rPr>
        <w:t>Map</w:t>
      </w:r>
      <w:r w:rsidRPr="006E3B76">
        <w:t xml:space="preserve"> языка </w:t>
      </w:r>
      <w:r w:rsidRPr="006E3B76">
        <w:rPr>
          <w:lang w:val="en-US"/>
        </w:rPr>
        <w:t>JavaScript</w:t>
      </w:r>
      <w:r w:rsidRPr="006E3B76">
        <w:t>. Структуры также предоставляют возможность пополнения.</w:t>
      </w:r>
    </w:p>
    <w:p w:rsidR="00143224" w:rsidRPr="006E3B76" w:rsidRDefault="00143224" w:rsidP="00143224">
      <w:pPr>
        <w:spacing w:after="120"/>
        <w:ind w:firstLine="708"/>
      </w:pPr>
      <w:r w:rsidRPr="006E3B76">
        <w:t xml:space="preserve">Далее приведем листинги соответствующих структур. </w:t>
      </w:r>
    </w:p>
    <w:p w:rsidR="008E3D94" w:rsidRPr="006E3B76" w:rsidRDefault="00143224" w:rsidP="008E3D94">
      <w:pPr>
        <w:pStyle w:val="a5"/>
        <w:numPr>
          <w:ilvl w:val="0"/>
          <w:numId w:val="19"/>
        </w:numPr>
        <w:spacing w:after="120"/>
      </w:pPr>
      <w:r w:rsidRPr="006E3B76">
        <w:t>Словарь идентификаторов и типов</w:t>
      </w:r>
      <w:r w:rsidR="008E3D94" w:rsidRPr="006E3B76">
        <w:t xml:space="preserve"> (</w:t>
      </w:r>
      <w:r w:rsidR="008E3D94" w:rsidRPr="006E3B76">
        <w:rPr>
          <w:lang w:val="en-US"/>
        </w:rPr>
        <w:t>slovar</w:t>
      </w:r>
      <w:r w:rsidR="008E3D94" w:rsidRPr="006E3B76">
        <w:t>)</w:t>
      </w:r>
      <w:r w:rsidRPr="006E3B76">
        <w:t>.</w:t>
      </w:r>
    </w:p>
    <w:p w:rsidR="008E3D94" w:rsidRPr="006E3B76" w:rsidRDefault="008E3D94" w:rsidP="008E3D94">
      <w:pPr>
        <w:ind w:firstLine="708"/>
        <w:rPr>
          <w:sz w:val="24"/>
        </w:rPr>
      </w:pPr>
      <w:r w:rsidRPr="006E3B76">
        <w:rPr>
          <w:sz w:val="24"/>
        </w:rPr>
        <w:t xml:space="preserve"> </w:t>
      </w:r>
      <w:r w:rsidRPr="006E3B76">
        <w:rPr>
          <w:sz w:val="24"/>
          <w:lang w:val="en-US"/>
        </w:rPr>
        <w:t>var</w:t>
      </w:r>
      <w:r w:rsidRPr="006E3B76">
        <w:rPr>
          <w:sz w:val="24"/>
        </w:rPr>
        <w:t xml:space="preserve"> </w:t>
      </w:r>
      <w:r w:rsidRPr="006E3B76">
        <w:rPr>
          <w:sz w:val="24"/>
          <w:lang w:val="en-US"/>
        </w:rPr>
        <w:t>slovar</w:t>
      </w:r>
      <w:r w:rsidRPr="006E3B76">
        <w:rPr>
          <w:sz w:val="24"/>
        </w:rPr>
        <w:t>=</w:t>
      </w:r>
      <w:r w:rsidRPr="006E3B76">
        <w:rPr>
          <w:sz w:val="24"/>
          <w:lang w:val="en-US"/>
        </w:rPr>
        <w:t>document</w:t>
      </w:r>
      <w:r w:rsidRPr="006E3B76">
        <w:rPr>
          <w:sz w:val="24"/>
        </w:rPr>
        <w:t>.</w:t>
      </w:r>
      <w:r w:rsidRPr="006E3B76">
        <w:rPr>
          <w:sz w:val="24"/>
          <w:lang w:val="en-US"/>
        </w:rPr>
        <w:t>createElement</w:t>
      </w:r>
      <w:r w:rsidRPr="006E3B76">
        <w:rPr>
          <w:sz w:val="24"/>
        </w:rPr>
        <w:t>("</w:t>
      </w:r>
      <w:r w:rsidRPr="006E3B76">
        <w:rPr>
          <w:sz w:val="24"/>
          <w:lang w:val="en-US"/>
        </w:rPr>
        <w:t>table</w:t>
      </w:r>
      <w:r w:rsidRPr="006E3B76">
        <w:rPr>
          <w:sz w:val="24"/>
        </w:rPr>
        <w:t xml:space="preserve">");//создание контейнера </w:t>
      </w:r>
      <w:r w:rsidRPr="006E3B76">
        <w:rPr>
          <w:sz w:val="24"/>
          <w:lang w:val="en-US"/>
        </w:rPr>
        <w:t>slovar</w:t>
      </w:r>
      <w:r w:rsidRPr="006E3B76">
        <w:rPr>
          <w:sz w:val="24"/>
        </w:rPr>
        <w:t xml:space="preserve"> для хранения идентификаторов и их типов</w:t>
      </w:r>
    </w:p>
    <w:p w:rsidR="008E3D94" w:rsidRPr="006E3B76" w:rsidRDefault="008E3D94" w:rsidP="008E3D94">
      <w:pPr>
        <w:ind w:firstLine="708"/>
        <w:rPr>
          <w:sz w:val="24"/>
        </w:rPr>
      </w:pPr>
    </w:p>
    <w:p w:rsidR="008E3D94" w:rsidRPr="006E3B76" w:rsidRDefault="008E3D94" w:rsidP="008E3D94">
      <w:pPr>
        <w:ind w:firstLine="708"/>
        <w:rPr>
          <w:sz w:val="24"/>
        </w:rPr>
      </w:pPr>
      <w:r w:rsidRPr="006E3B76">
        <w:rPr>
          <w:sz w:val="24"/>
        </w:rPr>
        <w:t xml:space="preserve">//заполнение контейнера </w:t>
      </w:r>
      <w:r w:rsidRPr="006E3B76">
        <w:rPr>
          <w:sz w:val="24"/>
          <w:lang w:val="en-US"/>
        </w:rPr>
        <w:t>slovar</w:t>
      </w:r>
      <w:r w:rsidRPr="006E3B76">
        <w:rPr>
          <w:sz w:val="24"/>
        </w:rPr>
        <w:t xml:space="preserve"> идентификатором из стека </w:t>
      </w:r>
      <w:r w:rsidRPr="006E3B76">
        <w:rPr>
          <w:sz w:val="24"/>
          <w:lang w:val="en-US"/>
        </w:rPr>
        <w:t>table</w:t>
      </w:r>
      <w:r w:rsidRPr="006E3B76">
        <w:rPr>
          <w:sz w:val="24"/>
        </w:rPr>
        <w:t xml:space="preserve">[2] и ее типом из стека </w:t>
      </w:r>
      <w:r w:rsidRPr="006E3B76">
        <w:rPr>
          <w:sz w:val="24"/>
          <w:lang w:val="en-US"/>
        </w:rPr>
        <w:t>table</w:t>
      </w:r>
      <w:r w:rsidRPr="006E3B76">
        <w:rPr>
          <w:sz w:val="24"/>
        </w:rPr>
        <w:t>[1] (</w:t>
      </w:r>
      <w:r w:rsidRPr="006E3B76">
        <w:rPr>
          <w:sz w:val="24"/>
          <w:lang w:val="en-US"/>
        </w:rPr>
        <w:t>table</w:t>
      </w:r>
      <w:r w:rsidRPr="006E3B76">
        <w:rPr>
          <w:sz w:val="24"/>
        </w:rPr>
        <w:t xml:space="preserve"> – двумерный массив, в котором хранятся тетрады</w:t>
      </w:r>
    </w:p>
    <w:p w:rsidR="00143224" w:rsidRPr="006E3B76" w:rsidRDefault="00143224" w:rsidP="008E3D94">
      <w:pPr>
        <w:pStyle w:val="a5"/>
        <w:ind w:left="0"/>
        <w:rPr>
          <w:sz w:val="24"/>
          <w:lang w:val="en-US"/>
        </w:rPr>
      </w:pPr>
      <w:r w:rsidRPr="006E3B76">
        <w:rPr>
          <w:sz w:val="24"/>
        </w:rPr>
        <w:t xml:space="preserve">      </w:t>
      </w:r>
      <w:r w:rsidRPr="006E3B76">
        <w:rPr>
          <w:sz w:val="24"/>
          <w:lang w:val="en-US"/>
        </w:rPr>
        <w:t xml:space="preserve">var slovarRow=slovar.insertRow(k);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var slovarCell = slovarRow.insertCell(0);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slovarCell.width="100";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slovarCell.align="center";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slovarCell.innerHTML= top_arr(table[2]);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var slovarCell = slovarRow.insertCell(1);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slovarCell.width="100";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slovarCell.align="center"; </w:t>
      </w:r>
    </w:p>
    <w:p w:rsidR="00143224" w:rsidRPr="006E3B76" w:rsidRDefault="00143224" w:rsidP="008E3D94">
      <w:pPr>
        <w:pStyle w:val="a5"/>
        <w:spacing w:after="120"/>
        <w:ind w:left="0"/>
        <w:rPr>
          <w:sz w:val="24"/>
          <w:lang w:val="en-US"/>
        </w:rPr>
      </w:pPr>
      <w:r w:rsidRPr="006E3B76">
        <w:rPr>
          <w:sz w:val="24"/>
          <w:lang w:val="en-US"/>
        </w:rPr>
        <w:t xml:space="preserve">      slovarCell.innerHTML= top_arr(table[1]);</w:t>
      </w:r>
    </w:p>
    <w:p w:rsidR="008E3D94" w:rsidRPr="006E3B76" w:rsidRDefault="008E3D94" w:rsidP="008E3D94">
      <w:pPr>
        <w:pStyle w:val="a5"/>
        <w:spacing w:after="120"/>
        <w:ind w:left="0"/>
        <w:rPr>
          <w:sz w:val="24"/>
          <w:lang w:val="en-US"/>
        </w:rPr>
      </w:pPr>
    </w:p>
    <w:p w:rsidR="008E3D94" w:rsidRPr="006E3B76" w:rsidRDefault="008E3D94" w:rsidP="008E3D94">
      <w:pPr>
        <w:pStyle w:val="a5"/>
        <w:numPr>
          <w:ilvl w:val="0"/>
          <w:numId w:val="19"/>
        </w:numPr>
        <w:spacing w:after="120"/>
      </w:pPr>
      <w:r w:rsidRPr="006E3B76">
        <w:t>Словарь идентификаторов и их значений (</w:t>
      </w:r>
      <w:r w:rsidRPr="006E3B76">
        <w:rPr>
          <w:lang w:val="en-US"/>
        </w:rPr>
        <w:t>values</w:t>
      </w:r>
      <w:r w:rsidRPr="006E3B76">
        <w:t xml:space="preserve">). Реализован с помощью класса </w:t>
      </w:r>
      <w:r w:rsidRPr="006E3B76">
        <w:rPr>
          <w:lang w:val="en-US"/>
        </w:rPr>
        <w:t>Map</w:t>
      </w:r>
      <w:r w:rsidRPr="006E3B76">
        <w:t xml:space="preserve"> языка </w:t>
      </w:r>
      <w:r w:rsidRPr="006E3B76">
        <w:rPr>
          <w:lang w:val="en-US"/>
        </w:rPr>
        <w:t>JavaScript</w:t>
      </w:r>
      <w:r w:rsidRPr="006E3B76">
        <w:t xml:space="preserve">, где ключ – идентификатор </w:t>
      </w:r>
      <w:r w:rsidRPr="006E3B76">
        <w:lastRenderedPageBreak/>
        <w:t>переменной, а соответствующее ему значение – значение этой переменной.</w:t>
      </w:r>
    </w:p>
    <w:p w:rsidR="008E3D94" w:rsidRPr="006E3B76" w:rsidRDefault="008E3D94" w:rsidP="008E3D94">
      <w:pPr>
        <w:ind w:left="709"/>
        <w:rPr>
          <w:sz w:val="24"/>
          <w:lang w:val="en-US"/>
        </w:rPr>
      </w:pPr>
      <w:r w:rsidRPr="006E3B76">
        <w:rPr>
          <w:sz w:val="24"/>
          <w:lang w:val="en-US"/>
        </w:rPr>
        <w:t>var values = new Map();</w:t>
      </w:r>
    </w:p>
    <w:p w:rsidR="008E3D94" w:rsidRPr="006E3B76" w:rsidRDefault="008E3D94" w:rsidP="008E3D94">
      <w:pPr>
        <w:ind w:left="709"/>
        <w:rPr>
          <w:sz w:val="24"/>
          <w:lang w:val="en-US"/>
        </w:rPr>
      </w:pPr>
      <w:r w:rsidRPr="006E3B76">
        <w:rPr>
          <w:sz w:val="24"/>
          <w:lang w:val="en-US"/>
        </w:rPr>
        <w:t>function add_value(iden, value){</w:t>
      </w:r>
    </w:p>
    <w:p w:rsidR="008E3D94" w:rsidRPr="006E3B76" w:rsidRDefault="008E3D94" w:rsidP="008E3D94">
      <w:pPr>
        <w:ind w:left="709"/>
        <w:rPr>
          <w:sz w:val="24"/>
        </w:rPr>
      </w:pPr>
      <w:r w:rsidRPr="006E3B76">
        <w:rPr>
          <w:sz w:val="24"/>
          <w:lang w:val="en-US"/>
        </w:rPr>
        <w:t xml:space="preserve">    </w:t>
      </w:r>
      <w:r w:rsidRPr="006E3B76">
        <w:rPr>
          <w:sz w:val="24"/>
        </w:rPr>
        <w:t>values[iden]=value;</w:t>
      </w:r>
    </w:p>
    <w:p w:rsidR="008E3D94" w:rsidRPr="006E3B76" w:rsidRDefault="008E3D94" w:rsidP="008E3D94">
      <w:pPr>
        <w:ind w:left="709"/>
        <w:rPr>
          <w:sz w:val="24"/>
        </w:rPr>
      </w:pPr>
      <w:r w:rsidRPr="006E3B76">
        <w:rPr>
          <w:sz w:val="24"/>
        </w:rPr>
        <w:t>}</w:t>
      </w:r>
    </w:p>
    <w:p w:rsidR="008E3D94" w:rsidRPr="006E3B76" w:rsidRDefault="008E3D94" w:rsidP="008E3D94">
      <w:pPr>
        <w:ind w:left="709"/>
        <w:rPr>
          <w:sz w:val="24"/>
          <w:lang w:val="en-US"/>
        </w:rPr>
      </w:pPr>
    </w:p>
    <w:p w:rsidR="008E3D94" w:rsidRPr="006E3B76" w:rsidRDefault="008E3D94" w:rsidP="008E3D94">
      <w:pPr>
        <w:pStyle w:val="a5"/>
        <w:numPr>
          <w:ilvl w:val="0"/>
          <w:numId w:val="19"/>
        </w:numPr>
      </w:pPr>
      <w:r w:rsidRPr="006E3B76">
        <w:t>Словарь функций и точек входа в них (</w:t>
      </w:r>
      <w:r w:rsidRPr="006E3B76">
        <w:rPr>
          <w:lang w:val="en-US"/>
        </w:rPr>
        <w:t>function</w:t>
      </w:r>
      <w:r w:rsidRPr="006E3B76">
        <w:t>_</w:t>
      </w:r>
      <w:r w:rsidRPr="006E3B76">
        <w:rPr>
          <w:lang w:val="en-US"/>
        </w:rPr>
        <w:t>points</w:t>
      </w:r>
      <w:r w:rsidRPr="006E3B76">
        <w:t xml:space="preserve">). Также реализован с помощью класса </w:t>
      </w:r>
      <w:r w:rsidRPr="006E3B76">
        <w:rPr>
          <w:lang w:val="en-US"/>
        </w:rPr>
        <w:t>Map</w:t>
      </w:r>
      <w:r w:rsidRPr="006E3B76">
        <w:t>, где имя функции – ключ, точка входа (номер строки таблицы тетрад, в которой кранится определение этой функции) – значение.</w:t>
      </w:r>
    </w:p>
    <w:p w:rsidR="008E3D94" w:rsidRPr="006E3B76" w:rsidRDefault="008E3D94" w:rsidP="008E3D94">
      <w:pPr>
        <w:pStyle w:val="a5"/>
        <w:ind w:left="928"/>
      </w:pPr>
    </w:p>
    <w:p w:rsidR="008E3D94" w:rsidRPr="006E3B76" w:rsidRDefault="008E3D94" w:rsidP="008E3D94">
      <w:pPr>
        <w:pStyle w:val="a5"/>
        <w:ind w:left="928"/>
        <w:rPr>
          <w:sz w:val="24"/>
          <w:lang w:val="en-US"/>
        </w:rPr>
      </w:pPr>
      <w:r w:rsidRPr="006E3B76">
        <w:rPr>
          <w:sz w:val="24"/>
          <w:lang w:val="en-US"/>
        </w:rPr>
        <w:t>var function_points = new Map();</w:t>
      </w:r>
    </w:p>
    <w:p w:rsidR="009A108A" w:rsidRPr="006E3B76" w:rsidRDefault="009A108A" w:rsidP="008E3D94">
      <w:pPr>
        <w:pStyle w:val="a5"/>
        <w:ind w:left="928"/>
        <w:rPr>
          <w:sz w:val="24"/>
          <w:lang w:val="en-US"/>
        </w:rPr>
      </w:pPr>
    </w:p>
    <w:p w:rsidR="009A108A" w:rsidRPr="006E3B76" w:rsidRDefault="009A108A" w:rsidP="009A108A">
      <w:pPr>
        <w:pStyle w:val="a5"/>
        <w:ind w:left="0" w:firstLine="567"/>
      </w:pPr>
      <w:r w:rsidRPr="006E3B76">
        <w:t xml:space="preserve">Рассмотрим заполнение таблицы идентификаторов и типов </w:t>
      </w:r>
      <w:r w:rsidRPr="006E3B76">
        <w:rPr>
          <w:lang w:val="en-US"/>
        </w:rPr>
        <w:t>slovar</w:t>
      </w:r>
      <w:r w:rsidRPr="006E3B76">
        <w:t xml:space="preserve"> на основе тестовой программы </w:t>
      </w:r>
      <w:r w:rsidR="009F58D6" w:rsidRPr="006E3B76">
        <w:t>1</w:t>
      </w:r>
      <w:r w:rsidRPr="006E3B76">
        <w:t>.</w:t>
      </w:r>
    </w:p>
    <w:p w:rsidR="009A108A" w:rsidRPr="006E3B76" w:rsidRDefault="009A108A" w:rsidP="009A108A">
      <w:pPr>
        <w:pStyle w:val="a5"/>
        <w:ind w:left="0" w:firstLine="567"/>
      </w:pPr>
      <w:r w:rsidRPr="006E3B76">
        <w:t>Была получена следующая таблица идентификаторов:</w:t>
      </w:r>
    </w:p>
    <w:p w:rsidR="009A108A" w:rsidRPr="006E3B76" w:rsidRDefault="009A108A" w:rsidP="008E3D94">
      <w:pPr>
        <w:pStyle w:val="a5"/>
        <w:ind w:left="928"/>
        <w:rPr>
          <w:sz w:val="24"/>
        </w:rPr>
      </w:pPr>
    </w:p>
    <w:p w:rsidR="009A108A" w:rsidRPr="006E3B76" w:rsidRDefault="009F58D6" w:rsidP="009A108A">
      <w:pPr>
        <w:pStyle w:val="a5"/>
        <w:ind w:left="142"/>
        <w:jc w:val="center"/>
        <w:rPr>
          <w:sz w:val="24"/>
          <w:lang w:val="en-US"/>
        </w:rPr>
      </w:pPr>
      <w:r w:rsidRPr="006E3B76">
        <w:rPr>
          <w:noProof/>
          <w:lang w:eastAsia="ru-RU"/>
        </w:rPr>
        <w:drawing>
          <wp:inline distT="0" distB="0" distL="0" distR="0" wp14:anchorId="057C9165" wp14:editId="16E27AB4">
            <wp:extent cx="1676400" cy="781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8A" w:rsidRPr="006E3B76" w:rsidRDefault="00FB19E2" w:rsidP="009A108A">
      <w:pPr>
        <w:jc w:val="center"/>
      </w:pPr>
      <w:r w:rsidRPr="006E3B76">
        <w:t xml:space="preserve">Рисунок </w:t>
      </w:r>
      <w:r w:rsidR="005B7550" w:rsidRPr="005B7550">
        <w:t>13</w:t>
      </w:r>
      <w:r w:rsidR="009A108A" w:rsidRPr="006E3B76">
        <w:t xml:space="preserve"> – Таблица </w:t>
      </w:r>
      <w:r w:rsidR="009A108A" w:rsidRPr="006E3B76">
        <w:rPr>
          <w:lang w:val="en-US"/>
        </w:rPr>
        <w:t>slovar</w:t>
      </w:r>
      <w:r w:rsidR="003D2FB8" w:rsidRPr="006E3B76">
        <w:t>, хранящая идентификаторы и их типы</w:t>
      </w:r>
      <w:r w:rsidR="009A108A" w:rsidRPr="006E3B76">
        <w:t>.</w:t>
      </w:r>
    </w:p>
    <w:p w:rsidR="009A108A" w:rsidRPr="006E3B76" w:rsidRDefault="009A108A" w:rsidP="009A108A">
      <w:pPr>
        <w:pStyle w:val="a5"/>
        <w:ind w:left="142"/>
        <w:jc w:val="center"/>
        <w:rPr>
          <w:sz w:val="24"/>
        </w:rPr>
      </w:pPr>
    </w:p>
    <w:p w:rsidR="009A108A" w:rsidRPr="006E3B76" w:rsidRDefault="009A108A" w:rsidP="009A108A">
      <w:pPr>
        <w:pStyle w:val="1"/>
        <w:rPr>
          <w:rFonts w:ascii="Times New Roman" w:hAnsi="Times New Roman" w:cs="Times New Roman"/>
        </w:rPr>
      </w:pPr>
      <w:bookmarkStart w:id="16" w:name="_Toc11236689"/>
      <w:r w:rsidRPr="006E3B76">
        <w:rPr>
          <w:rFonts w:ascii="Times New Roman" w:hAnsi="Times New Roman" w:cs="Times New Roman"/>
        </w:rPr>
        <w:t>Формирование постфиксной записи</w:t>
      </w:r>
      <w:bookmarkEnd w:id="16"/>
    </w:p>
    <w:p w:rsidR="009A108A" w:rsidRPr="006E3B76" w:rsidRDefault="009A108A" w:rsidP="009A108A">
      <w:pPr>
        <w:pStyle w:val="2"/>
        <w:rPr>
          <w:rFonts w:ascii="Times New Roman" w:hAnsi="Times New Roman" w:cs="Times New Roman"/>
        </w:rPr>
      </w:pPr>
      <w:bookmarkStart w:id="17" w:name="_Toc11236690"/>
      <w:r w:rsidRPr="006E3B76">
        <w:rPr>
          <w:rFonts w:ascii="Times New Roman" w:hAnsi="Times New Roman" w:cs="Times New Roman"/>
        </w:rPr>
        <w:t>Описание алгоритма</w:t>
      </w:r>
      <w:bookmarkEnd w:id="17"/>
    </w:p>
    <w:p w:rsidR="009A108A" w:rsidRPr="006E3B76" w:rsidRDefault="009A108A" w:rsidP="009A108A">
      <w:pPr>
        <w:ind w:firstLine="709"/>
        <w:rPr>
          <w:sz w:val="32"/>
        </w:rPr>
      </w:pPr>
    </w:p>
    <w:p w:rsidR="009A108A" w:rsidRPr="006E3B76" w:rsidRDefault="009A108A" w:rsidP="009A108A">
      <w:pPr>
        <w:spacing w:after="5" w:line="270" w:lineRule="auto"/>
        <w:ind w:firstLine="709"/>
        <w:rPr>
          <w:sz w:val="32"/>
        </w:rPr>
      </w:pPr>
      <w:r w:rsidRPr="006E3B76">
        <w:t xml:space="preserve">Преобразование последовательности лексем в постфиксную запись производится для всех конструкций программы таким образом, что по ПФЗ можно будет в точности восстановить исходный код. </w:t>
      </w:r>
    </w:p>
    <w:p w:rsidR="009A108A" w:rsidRPr="006E3B76" w:rsidRDefault="009A108A" w:rsidP="009A108A">
      <w:pPr>
        <w:spacing w:after="5" w:line="270" w:lineRule="auto"/>
        <w:ind w:left="1150" w:hanging="10"/>
        <w:rPr>
          <w:sz w:val="32"/>
        </w:rPr>
      </w:pPr>
      <w:r w:rsidRPr="006E3B76">
        <w:t>В ПФЗ будут преобразованы следующие конструкции:</w:t>
      </w:r>
    </w:p>
    <w:p w:rsidR="009A108A" w:rsidRPr="006E3B76" w:rsidRDefault="009A108A" w:rsidP="009A108A">
      <w:pPr>
        <w:numPr>
          <w:ilvl w:val="0"/>
          <w:numId w:val="20"/>
        </w:numPr>
        <w:spacing w:after="5" w:line="270" w:lineRule="auto"/>
        <w:ind w:hanging="424"/>
        <w:rPr>
          <w:sz w:val="32"/>
        </w:rPr>
      </w:pPr>
      <w:r w:rsidRPr="006E3B76">
        <w:t>объявление переменных, функций;</w:t>
      </w:r>
    </w:p>
    <w:p w:rsidR="009A108A" w:rsidRPr="006E3B76" w:rsidRDefault="009A108A" w:rsidP="009A108A">
      <w:pPr>
        <w:numPr>
          <w:ilvl w:val="0"/>
          <w:numId w:val="20"/>
        </w:numPr>
        <w:spacing w:after="5" w:line="270" w:lineRule="auto"/>
        <w:ind w:hanging="424"/>
        <w:rPr>
          <w:sz w:val="32"/>
        </w:rPr>
      </w:pPr>
      <w:r w:rsidRPr="006E3B76">
        <w:t>передача и инициализация аргументов;</w:t>
      </w:r>
    </w:p>
    <w:p w:rsidR="009A108A" w:rsidRPr="006E3B76" w:rsidRDefault="009A108A" w:rsidP="009A108A">
      <w:pPr>
        <w:numPr>
          <w:ilvl w:val="0"/>
          <w:numId w:val="20"/>
        </w:numPr>
        <w:spacing w:after="5" w:line="270" w:lineRule="auto"/>
        <w:ind w:hanging="424"/>
        <w:rPr>
          <w:sz w:val="32"/>
        </w:rPr>
      </w:pPr>
      <w:r w:rsidRPr="006E3B76">
        <w:t>арифметические и логические выражения;</w:t>
      </w:r>
    </w:p>
    <w:p w:rsidR="009A108A" w:rsidRPr="006E3B76" w:rsidRDefault="009A108A" w:rsidP="009A108A">
      <w:pPr>
        <w:numPr>
          <w:ilvl w:val="0"/>
          <w:numId w:val="20"/>
        </w:numPr>
        <w:spacing w:after="5" w:line="270" w:lineRule="auto"/>
        <w:ind w:hanging="424"/>
        <w:rPr>
          <w:sz w:val="32"/>
        </w:rPr>
      </w:pPr>
      <w:r w:rsidRPr="006E3B76">
        <w:t>операция присваивания;</w:t>
      </w:r>
    </w:p>
    <w:p w:rsidR="009A108A" w:rsidRPr="006E3B76" w:rsidRDefault="009A108A" w:rsidP="009A108A">
      <w:pPr>
        <w:numPr>
          <w:ilvl w:val="0"/>
          <w:numId w:val="20"/>
        </w:numPr>
        <w:spacing w:after="5" w:line="270" w:lineRule="auto"/>
        <w:ind w:hanging="424"/>
        <w:rPr>
          <w:sz w:val="32"/>
        </w:rPr>
      </w:pPr>
      <w:r w:rsidRPr="006E3B76">
        <w:t>циклы, условные операторы, переключатели;</w:t>
      </w:r>
    </w:p>
    <w:p w:rsidR="009A108A" w:rsidRPr="006E3B76" w:rsidRDefault="009A108A" w:rsidP="009A108A">
      <w:pPr>
        <w:numPr>
          <w:ilvl w:val="0"/>
          <w:numId w:val="20"/>
        </w:numPr>
        <w:spacing w:line="271" w:lineRule="auto"/>
        <w:ind w:left="845" w:hanging="425"/>
        <w:rPr>
          <w:sz w:val="32"/>
        </w:rPr>
      </w:pPr>
      <w:r w:rsidRPr="006E3B76">
        <w:t>оператор возврата</w:t>
      </w:r>
      <w:r w:rsidRPr="006E3B76">
        <w:rPr>
          <w:b/>
          <w:i/>
        </w:rPr>
        <w:t xml:space="preserve"> </w:t>
      </w:r>
      <w:r w:rsidRPr="006E3B76">
        <w:t>результата;</w:t>
      </w:r>
    </w:p>
    <w:p w:rsidR="009A108A" w:rsidRPr="006E3B76" w:rsidRDefault="009A108A" w:rsidP="009A108A">
      <w:pPr>
        <w:numPr>
          <w:ilvl w:val="0"/>
          <w:numId w:val="20"/>
        </w:numPr>
        <w:spacing w:line="271" w:lineRule="auto"/>
        <w:ind w:left="845" w:hanging="425"/>
        <w:rPr>
          <w:sz w:val="32"/>
        </w:rPr>
      </w:pPr>
      <w:r w:rsidRPr="006E3B76">
        <w:t>вызов функции.</w:t>
      </w:r>
    </w:p>
    <w:p w:rsidR="002311AA" w:rsidRPr="006E3B76" w:rsidRDefault="002311AA" w:rsidP="002311AA">
      <w:pPr>
        <w:spacing w:line="271" w:lineRule="auto"/>
        <w:ind w:left="845"/>
        <w:rPr>
          <w:sz w:val="32"/>
        </w:rPr>
      </w:pPr>
    </w:p>
    <w:p w:rsidR="009A108A" w:rsidRPr="006E3B76" w:rsidRDefault="009A108A" w:rsidP="009A108A">
      <w:pPr>
        <w:spacing w:after="131" w:line="270" w:lineRule="auto"/>
        <w:ind w:firstLine="710"/>
        <w:rPr>
          <w:sz w:val="32"/>
        </w:rPr>
      </w:pPr>
      <w:r w:rsidRPr="006E3B76">
        <w:lastRenderedPageBreak/>
        <w:t>При преобразовании в постфиксную запись весь код будет представлен в вид</w:t>
      </w:r>
      <w:r w:rsidRPr="006E3B76">
        <w:rPr>
          <w:b/>
        </w:rPr>
        <w:t>е &lt;</w:t>
      </w:r>
      <w:r w:rsidRPr="006E3B76">
        <w:rPr>
          <w:b/>
          <w:i/>
        </w:rPr>
        <w:t>Оп</w:t>
      </w:r>
      <w:r w:rsidRPr="006E3B76">
        <w:rPr>
          <w:b/>
        </w:rPr>
        <w:t>&gt;&lt;</w:t>
      </w:r>
      <w:r w:rsidRPr="006E3B76">
        <w:rPr>
          <w:b/>
          <w:i/>
        </w:rPr>
        <w:t>Оп</w:t>
      </w:r>
      <w:r w:rsidRPr="006E3B76">
        <w:rPr>
          <w:b/>
        </w:rPr>
        <w:t>&gt;&lt;</w:t>
      </w:r>
      <w:r w:rsidRPr="006E3B76">
        <w:rPr>
          <w:b/>
          <w:i/>
        </w:rPr>
        <w:t>Функция</w:t>
      </w:r>
      <w:r w:rsidRPr="006E3B76">
        <w:rPr>
          <w:b/>
        </w:rPr>
        <w:t>&gt;</w:t>
      </w:r>
      <w:r w:rsidRPr="006E3B76">
        <w:t xml:space="preserve">, т.е. операнды функций идут перед самой функцией. Например: </w:t>
      </w:r>
    </w:p>
    <w:p w:rsidR="009A108A" w:rsidRPr="006E3B76" w:rsidRDefault="009A108A" w:rsidP="009A108A">
      <w:pPr>
        <w:pStyle w:val="a5"/>
        <w:numPr>
          <w:ilvl w:val="0"/>
          <w:numId w:val="22"/>
        </w:numPr>
        <w:spacing w:after="244" w:line="270" w:lineRule="auto"/>
        <w:rPr>
          <w:sz w:val="32"/>
        </w:rPr>
      </w:pPr>
      <w:r w:rsidRPr="006E3B76">
        <w:t>инфиксная нотация:      1 + 2   (</w:t>
      </w:r>
      <w:r w:rsidRPr="006E3B76">
        <w:rPr>
          <w:b/>
          <w:i/>
        </w:rPr>
        <w:t>&lt;Оп&gt;&lt;Функция&gt;&lt;Оп&gt;</w:t>
      </w:r>
      <w:r w:rsidRPr="006E3B76">
        <w:t>)</w:t>
      </w:r>
    </w:p>
    <w:p w:rsidR="009A108A" w:rsidRPr="006E3B76" w:rsidRDefault="009A108A" w:rsidP="009A108A">
      <w:pPr>
        <w:pStyle w:val="a5"/>
        <w:numPr>
          <w:ilvl w:val="0"/>
          <w:numId w:val="22"/>
        </w:numPr>
        <w:spacing w:after="240" w:line="270" w:lineRule="auto"/>
        <w:rPr>
          <w:sz w:val="32"/>
        </w:rPr>
      </w:pPr>
      <w:r w:rsidRPr="006E3B76">
        <w:t>постфиксная нотация:   1 2 +  (</w:t>
      </w:r>
      <w:r w:rsidRPr="006E3B76">
        <w:rPr>
          <w:b/>
          <w:i/>
        </w:rPr>
        <w:t>&lt;Оп&gt;&lt;Оп&gt;&lt;Функция&gt;</w:t>
      </w:r>
      <w:r w:rsidRPr="006E3B76">
        <w:t>)</w:t>
      </w:r>
    </w:p>
    <w:p w:rsidR="002311AA" w:rsidRPr="006E3B76" w:rsidRDefault="009A108A" w:rsidP="002311AA">
      <w:pPr>
        <w:spacing w:after="131" w:line="270" w:lineRule="auto"/>
        <w:ind w:firstLine="710"/>
      </w:pPr>
      <w:r w:rsidRPr="006E3B76">
        <w:t>Преобразование арифметических выражений в ПФЗ осуществляется на</w:t>
      </w:r>
      <w:r w:rsidR="002311AA" w:rsidRPr="006E3B76">
        <w:t xml:space="preserve"> основе следующего алгоритма. Данный алгоритм реализует преобразование </w:t>
      </w:r>
      <w:r w:rsidR="002311AA" w:rsidRPr="006E3B76">
        <w:rPr>
          <w:i/>
        </w:rPr>
        <w:t>LL</w:t>
      </w:r>
      <w:r w:rsidR="002311AA" w:rsidRPr="006E3B76">
        <w:t xml:space="preserve">(1) выражений в ПФЗ, используя промежуточный стек операций. На вход </w:t>
      </w:r>
      <w:r w:rsidR="002311AA" w:rsidRPr="006E3B76">
        <w:rPr>
          <w:b/>
        </w:rPr>
        <w:t xml:space="preserve">последовательно </w:t>
      </w:r>
      <w:r w:rsidR="002311AA" w:rsidRPr="006E3B76">
        <w:t>подаются токены исходного выражения, после чего, опираясь на известные приоритеты операций, принимается решение, перекладывать токен в выходную очередь или во временный стек. Суть алгоритма:</w:t>
      </w:r>
    </w:p>
    <w:p w:rsidR="002311AA" w:rsidRPr="006E3B76" w:rsidRDefault="002311AA" w:rsidP="002311AA">
      <w:pPr>
        <w:numPr>
          <w:ilvl w:val="1"/>
          <w:numId w:val="21"/>
        </w:numPr>
        <w:spacing w:after="243" w:line="270" w:lineRule="auto"/>
        <w:ind w:left="0" w:firstLine="426"/>
        <w:rPr>
          <w:sz w:val="32"/>
        </w:rPr>
      </w:pPr>
      <w:r w:rsidRPr="006E3B76">
        <w:t>прочитать токен;</w:t>
      </w:r>
    </w:p>
    <w:p w:rsidR="002311AA" w:rsidRPr="006E3B76" w:rsidRDefault="009F6DA8" w:rsidP="002311AA">
      <w:pPr>
        <w:numPr>
          <w:ilvl w:val="1"/>
          <w:numId w:val="21"/>
        </w:numPr>
        <w:spacing w:after="246" w:line="270" w:lineRule="auto"/>
        <w:ind w:left="0" w:firstLine="426"/>
        <w:rPr>
          <w:sz w:val="32"/>
        </w:rPr>
      </w:pPr>
      <w:r w:rsidRPr="006E3B76">
        <w:t>если токен – операнд, сохранить его</w:t>
      </w:r>
      <w:r w:rsidR="002311AA" w:rsidRPr="006E3B76">
        <w:t>;</w:t>
      </w:r>
    </w:p>
    <w:p w:rsidR="009F6DA8" w:rsidRPr="006E3B76" w:rsidRDefault="009F6DA8" w:rsidP="009F6DA8">
      <w:pPr>
        <w:numPr>
          <w:ilvl w:val="2"/>
          <w:numId w:val="21"/>
        </w:numPr>
        <w:spacing w:after="246" w:line="270" w:lineRule="auto"/>
        <w:ind w:firstLine="426"/>
        <w:rPr>
          <w:sz w:val="32"/>
        </w:rPr>
      </w:pPr>
      <w:r w:rsidRPr="006E3B76">
        <w:t>если последующие токены – отправляемые в функцию аргументы, значит сохраненный операнд – имя вызываемой функции, добавить аргументы поочередно в выходной поток, после этого отправить в выходной поток сохраненный операнд;</w:t>
      </w:r>
    </w:p>
    <w:p w:rsidR="009F6DA8" w:rsidRPr="006E3B76" w:rsidRDefault="009F6DA8" w:rsidP="009F6DA8">
      <w:pPr>
        <w:numPr>
          <w:ilvl w:val="2"/>
          <w:numId w:val="21"/>
        </w:numPr>
        <w:spacing w:after="246" w:line="270" w:lineRule="auto"/>
        <w:ind w:firstLine="426"/>
      </w:pPr>
      <w:r w:rsidRPr="006E3B76">
        <w:t>если после операнда не следует отправляемых аргументов, операнд отправляется в выходной поток;</w:t>
      </w:r>
    </w:p>
    <w:p w:rsidR="009F6DA8" w:rsidRPr="006E3B76" w:rsidRDefault="009F6DA8" w:rsidP="009F6DA8">
      <w:pPr>
        <w:numPr>
          <w:ilvl w:val="1"/>
          <w:numId w:val="21"/>
        </w:numPr>
        <w:spacing w:after="5" w:line="270" w:lineRule="auto"/>
        <w:ind w:left="0" w:firstLine="426"/>
      </w:pPr>
      <w:r w:rsidRPr="006E3B76">
        <w:t>если токен – оператор op1</w:t>
      </w:r>
      <w:r w:rsidRPr="006E3B76">
        <w:rPr>
          <w:sz w:val="24"/>
        </w:rPr>
        <w:t>:</w:t>
      </w:r>
    </w:p>
    <w:p w:rsidR="009F6DA8" w:rsidRPr="006E3B76" w:rsidRDefault="009F6DA8" w:rsidP="009F6DA8">
      <w:pPr>
        <w:spacing w:after="5" w:line="270" w:lineRule="auto"/>
        <w:ind w:left="426"/>
      </w:pPr>
    </w:p>
    <w:p w:rsidR="002311AA" w:rsidRPr="006E3B76" w:rsidRDefault="002311AA" w:rsidP="002311AA">
      <w:pPr>
        <w:numPr>
          <w:ilvl w:val="2"/>
          <w:numId w:val="21"/>
        </w:numPr>
        <w:spacing w:after="246" w:line="270" w:lineRule="auto"/>
        <w:ind w:left="567" w:firstLine="426"/>
        <w:rPr>
          <w:sz w:val="32"/>
        </w:rPr>
      </w:pPr>
      <w:r w:rsidRPr="006E3B76">
        <w:t>пока на вершине временного стека присутствует другой оператор op2 и его приоритет выше либо равен приоритету op1:</w:t>
      </w:r>
    </w:p>
    <w:p w:rsidR="002311AA" w:rsidRPr="006E3B76" w:rsidRDefault="002311AA" w:rsidP="002311AA">
      <w:pPr>
        <w:numPr>
          <w:ilvl w:val="2"/>
          <w:numId w:val="21"/>
        </w:numPr>
        <w:spacing w:after="246" w:line="270" w:lineRule="auto"/>
        <w:ind w:left="567" w:firstLine="426"/>
        <w:rPr>
          <w:sz w:val="32"/>
        </w:rPr>
      </w:pPr>
      <w:r w:rsidRPr="006E3B76">
        <w:t xml:space="preserve">перекладывать оператор op2 из временного стека в выходную очередь; </w:t>
      </w:r>
    </w:p>
    <w:p w:rsidR="002311AA" w:rsidRPr="006E3B76" w:rsidRDefault="002311AA" w:rsidP="002311AA">
      <w:pPr>
        <w:numPr>
          <w:ilvl w:val="2"/>
          <w:numId w:val="21"/>
        </w:numPr>
        <w:spacing w:after="246" w:line="270" w:lineRule="auto"/>
        <w:ind w:left="567" w:firstLine="426"/>
        <w:rPr>
          <w:sz w:val="32"/>
        </w:rPr>
      </w:pPr>
      <w:r w:rsidRPr="006E3B76">
        <w:t>добавить op1 во временный стек;</w:t>
      </w:r>
    </w:p>
    <w:p w:rsidR="002311AA" w:rsidRPr="006E3B76" w:rsidRDefault="002311AA" w:rsidP="002311AA">
      <w:pPr>
        <w:numPr>
          <w:ilvl w:val="1"/>
          <w:numId w:val="21"/>
        </w:numPr>
        <w:spacing w:after="246" w:line="270" w:lineRule="auto"/>
        <w:ind w:left="0" w:firstLine="426"/>
        <w:rPr>
          <w:sz w:val="36"/>
        </w:rPr>
      </w:pPr>
      <w:r w:rsidRPr="006E3B76">
        <w:t xml:space="preserve">если токен – открывающая скобка, добавить токен во временный стек; </w:t>
      </w:r>
    </w:p>
    <w:p w:rsidR="002311AA" w:rsidRPr="006E3B76" w:rsidRDefault="002311AA" w:rsidP="002311AA">
      <w:pPr>
        <w:numPr>
          <w:ilvl w:val="1"/>
          <w:numId w:val="21"/>
        </w:numPr>
        <w:spacing w:after="246" w:line="270" w:lineRule="auto"/>
        <w:ind w:left="0" w:firstLine="426"/>
        <w:rPr>
          <w:sz w:val="36"/>
        </w:rPr>
      </w:pPr>
      <w:r w:rsidRPr="006E3B76">
        <w:t>если токен – закрывающая скобка:</w:t>
      </w:r>
    </w:p>
    <w:p w:rsidR="002311AA" w:rsidRPr="006E3B76" w:rsidRDefault="002311AA" w:rsidP="002311AA">
      <w:pPr>
        <w:numPr>
          <w:ilvl w:val="2"/>
          <w:numId w:val="21"/>
        </w:numPr>
        <w:spacing w:after="246" w:line="270" w:lineRule="auto"/>
        <w:ind w:hanging="360"/>
        <w:rPr>
          <w:sz w:val="36"/>
        </w:rPr>
      </w:pPr>
      <w:r w:rsidRPr="006E3B76">
        <w:t>пока на вершине временного стека не открывающая скобка:</w:t>
      </w:r>
    </w:p>
    <w:p w:rsidR="002311AA" w:rsidRPr="006E3B76" w:rsidRDefault="002311AA" w:rsidP="002311AA">
      <w:pPr>
        <w:numPr>
          <w:ilvl w:val="3"/>
          <w:numId w:val="21"/>
        </w:numPr>
        <w:spacing w:after="246" w:line="270" w:lineRule="auto"/>
        <w:ind w:left="1418" w:firstLine="283"/>
        <w:rPr>
          <w:sz w:val="36"/>
        </w:rPr>
      </w:pPr>
      <w:r w:rsidRPr="006E3B76">
        <w:t xml:space="preserve">перекладывать операторы из стека на выход; </w:t>
      </w:r>
    </w:p>
    <w:p w:rsidR="002311AA" w:rsidRPr="006E3B76" w:rsidRDefault="002311AA" w:rsidP="002311AA">
      <w:pPr>
        <w:numPr>
          <w:ilvl w:val="2"/>
          <w:numId w:val="21"/>
        </w:numPr>
        <w:spacing w:after="246" w:line="270" w:lineRule="auto"/>
        <w:ind w:hanging="360"/>
        <w:rPr>
          <w:sz w:val="36"/>
        </w:rPr>
      </w:pPr>
      <w:r w:rsidRPr="006E3B76">
        <w:lastRenderedPageBreak/>
        <w:t xml:space="preserve">выкинуть открывающую скобку из стека; </w:t>
      </w:r>
    </w:p>
    <w:p w:rsidR="009F6DA8" w:rsidRPr="006E3B76" w:rsidRDefault="009F6DA8" w:rsidP="009F6DA8">
      <w:pPr>
        <w:numPr>
          <w:ilvl w:val="1"/>
          <w:numId w:val="21"/>
        </w:numPr>
        <w:spacing w:after="246" w:line="270" w:lineRule="auto"/>
        <w:ind w:hanging="360"/>
        <w:rPr>
          <w:sz w:val="36"/>
        </w:rPr>
      </w:pPr>
      <w:r w:rsidRPr="006E3B76">
        <w:t>если токен</w:t>
      </w:r>
    </w:p>
    <w:p w:rsidR="002311AA" w:rsidRPr="006E3B76" w:rsidRDefault="002311AA" w:rsidP="002311AA">
      <w:pPr>
        <w:numPr>
          <w:ilvl w:val="1"/>
          <w:numId w:val="21"/>
        </w:numPr>
        <w:spacing w:after="246" w:line="270" w:lineRule="auto"/>
        <w:ind w:left="0" w:firstLine="426"/>
        <w:rPr>
          <w:sz w:val="36"/>
        </w:rPr>
      </w:pPr>
      <w:r w:rsidRPr="006E3B76">
        <w:t>если больше не осталось токенов на входе:</w:t>
      </w:r>
    </w:p>
    <w:p w:rsidR="002311AA" w:rsidRPr="006E3B76" w:rsidRDefault="002311AA" w:rsidP="002311AA">
      <w:pPr>
        <w:numPr>
          <w:ilvl w:val="2"/>
          <w:numId w:val="21"/>
        </w:numPr>
        <w:spacing w:after="246" w:line="270" w:lineRule="auto"/>
        <w:ind w:hanging="360"/>
        <w:rPr>
          <w:sz w:val="36"/>
        </w:rPr>
      </w:pPr>
      <w:r w:rsidRPr="006E3B76">
        <w:t>пока остались операторы в стеке:</w:t>
      </w:r>
    </w:p>
    <w:p w:rsidR="002311AA" w:rsidRPr="006E3B76" w:rsidRDefault="002311AA" w:rsidP="002311AA">
      <w:pPr>
        <w:numPr>
          <w:ilvl w:val="3"/>
          <w:numId w:val="21"/>
        </w:numPr>
        <w:spacing w:after="246" w:line="270" w:lineRule="auto"/>
        <w:ind w:left="1418" w:firstLine="284"/>
        <w:rPr>
          <w:sz w:val="36"/>
        </w:rPr>
      </w:pPr>
      <w:r w:rsidRPr="006E3B76">
        <w:t xml:space="preserve">перекладывать операторы на выход; </w:t>
      </w:r>
    </w:p>
    <w:p w:rsidR="002311AA" w:rsidRPr="006E3B76" w:rsidRDefault="002311AA" w:rsidP="002311AA">
      <w:pPr>
        <w:numPr>
          <w:ilvl w:val="1"/>
          <w:numId w:val="21"/>
        </w:numPr>
        <w:spacing w:after="246" w:line="270" w:lineRule="auto"/>
        <w:ind w:left="0" w:firstLine="426"/>
        <w:rPr>
          <w:sz w:val="36"/>
        </w:rPr>
      </w:pPr>
      <w:r w:rsidRPr="006E3B76">
        <w:rPr>
          <w:rFonts w:eastAsia="Calibri"/>
        </w:rPr>
        <w:t xml:space="preserve"> </w:t>
      </w:r>
      <w:r w:rsidRPr="006E3B76">
        <w:t>конец.</w:t>
      </w:r>
    </w:p>
    <w:p w:rsidR="009A108A" w:rsidRPr="006E3B76" w:rsidRDefault="009F6DA8" w:rsidP="009A108A">
      <w:pPr>
        <w:spacing w:after="240" w:line="270" w:lineRule="auto"/>
        <w:ind w:firstLine="709"/>
      </w:pPr>
      <w:r w:rsidRPr="006E3B76">
        <w:t>Функция, возвращающая приоритет той или иной операции: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>function priority(s) {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"(") return 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"return") return 1;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"+") return 5;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"-") return 5;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"||") return 5;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"&amp;&amp;") return 7;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"!=") return 10;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"&gt;") return 10;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"&lt;") return 10;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"==") return 10;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"*") return 10;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  <w:lang w:val="en-US"/>
        </w:rPr>
      </w:pPr>
      <w:r w:rsidRPr="006E3B76">
        <w:rPr>
          <w:sz w:val="22"/>
          <w:lang w:val="en-US"/>
        </w:rPr>
        <w:t xml:space="preserve"> if(s == "/") return 10;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</w:rPr>
      </w:pPr>
      <w:r w:rsidRPr="006E3B76">
        <w:rPr>
          <w:sz w:val="22"/>
          <w:lang w:val="en-US"/>
        </w:rPr>
        <w:t xml:space="preserve"> </w:t>
      </w:r>
      <w:r w:rsidRPr="006E3B76">
        <w:rPr>
          <w:sz w:val="22"/>
        </w:rPr>
        <w:t>return 0;</w:t>
      </w:r>
    </w:p>
    <w:p w:rsidR="009F6DA8" w:rsidRPr="006E3B76" w:rsidRDefault="009F6DA8" w:rsidP="009F6DA8">
      <w:pPr>
        <w:spacing w:line="271" w:lineRule="auto"/>
        <w:ind w:firstLine="709"/>
        <w:rPr>
          <w:sz w:val="22"/>
        </w:rPr>
      </w:pPr>
      <w:r w:rsidRPr="006E3B76">
        <w:rPr>
          <w:sz w:val="22"/>
        </w:rPr>
        <w:t>}</w:t>
      </w:r>
    </w:p>
    <w:p w:rsidR="009A108A" w:rsidRPr="006E3B76" w:rsidRDefault="009F6DA8" w:rsidP="009F6DA8">
      <w:pPr>
        <w:spacing w:after="5" w:line="270" w:lineRule="auto"/>
        <w:ind w:firstLine="567"/>
        <w:rPr>
          <w:szCs w:val="28"/>
        </w:rPr>
      </w:pPr>
      <w:r w:rsidRPr="006E3B76">
        <w:rPr>
          <w:szCs w:val="28"/>
        </w:rPr>
        <w:t xml:space="preserve">Как видно, наименьший приоритет присвоен скобкам, для того чтобы одну скобку могла вытолкнуть только другая скобка. </w:t>
      </w:r>
    </w:p>
    <w:p w:rsidR="009F6DA8" w:rsidRPr="006E3B76" w:rsidRDefault="009F6DA8" w:rsidP="009F6DA8">
      <w:pPr>
        <w:ind w:firstLine="567"/>
        <w:rPr>
          <w:szCs w:val="28"/>
        </w:rPr>
      </w:pPr>
      <w:r w:rsidRPr="006E3B76">
        <w:rPr>
          <w:szCs w:val="28"/>
        </w:rPr>
        <w:t>Алгоритм реализуется посредством расширения формальной грамматики действиями.</w:t>
      </w:r>
    </w:p>
    <w:p w:rsidR="003D2FB8" w:rsidRPr="006E3B76" w:rsidRDefault="003D2FB8" w:rsidP="003D2FB8">
      <w:pPr>
        <w:ind w:firstLine="567"/>
        <w:rPr>
          <w:sz w:val="32"/>
          <w:szCs w:val="28"/>
        </w:rPr>
      </w:pPr>
      <w:r w:rsidRPr="006E3B76">
        <w:t>Для демонстрации работы преобразователя возьмем тестовую программу 2.</w:t>
      </w:r>
    </w:p>
    <w:p w:rsidR="009F6DA8" w:rsidRPr="006E3B76" w:rsidRDefault="009F6DA8" w:rsidP="009F6DA8">
      <w:pPr>
        <w:ind w:firstLine="567"/>
        <w:rPr>
          <w:szCs w:val="28"/>
        </w:rPr>
      </w:pPr>
    </w:p>
    <w:p w:rsidR="009F6DA8" w:rsidRPr="006E3B76" w:rsidRDefault="0020542F" w:rsidP="009F6DA8">
      <w:pPr>
        <w:rPr>
          <w:szCs w:val="28"/>
        </w:rPr>
      </w:pPr>
      <w:r w:rsidRPr="006E3B76">
        <w:rPr>
          <w:noProof/>
          <w:lang w:eastAsia="ru-RU"/>
        </w:rPr>
        <w:drawing>
          <wp:inline distT="0" distB="0" distL="0" distR="0" wp14:anchorId="098A08E9" wp14:editId="0F848AFE">
            <wp:extent cx="5940425" cy="111279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B8" w:rsidRPr="006E3B76" w:rsidRDefault="003D2FB8" w:rsidP="009F6DA8">
      <w:pPr>
        <w:rPr>
          <w:szCs w:val="28"/>
        </w:rPr>
      </w:pPr>
    </w:p>
    <w:p w:rsidR="003D2FB8" w:rsidRPr="006E3B76" w:rsidRDefault="00FB19E2" w:rsidP="003D2FB8">
      <w:pPr>
        <w:jc w:val="center"/>
        <w:rPr>
          <w:szCs w:val="28"/>
        </w:rPr>
      </w:pPr>
      <w:r w:rsidRPr="006E3B76">
        <w:rPr>
          <w:szCs w:val="28"/>
        </w:rPr>
        <w:t>Рисунок 1</w:t>
      </w:r>
      <w:r w:rsidR="005B7550" w:rsidRPr="005B7550">
        <w:rPr>
          <w:szCs w:val="28"/>
        </w:rPr>
        <w:t>4</w:t>
      </w:r>
      <w:r w:rsidR="003D2FB8" w:rsidRPr="006E3B76">
        <w:rPr>
          <w:szCs w:val="28"/>
        </w:rPr>
        <w:t xml:space="preserve"> </w:t>
      </w:r>
      <w:r w:rsidR="003D2FB8" w:rsidRPr="006E3B76">
        <w:t xml:space="preserve">– </w:t>
      </w:r>
      <w:r w:rsidR="003D2FB8" w:rsidRPr="006E3B76">
        <w:rPr>
          <w:szCs w:val="28"/>
        </w:rPr>
        <w:t>Результат преобразования тестовой программы 2 в ПФЗ.</w:t>
      </w:r>
    </w:p>
    <w:p w:rsidR="003D2FB8" w:rsidRPr="006E3B76" w:rsidRDefault="003D2FB8" w:rsidP="00836178">
      <w:pPr>
        <w:pStyle w:val="1"/>
        <w:rPr>
          <w:rFonts w:ascii="Times New Roman" w:hAnsi="Times New Roman" w:cs="Times New Roman"/>
        </w:rPr>
      </w:pPr>
      <w:bookmarkStart w:id="18" w:name="_Toc11236691"/>
      <w:r w:rsidRPr="006E3B76">
        <w:rPr>
          <w:rFonts w:ascii="Times New Roman" w:hAnsi="Times New Roman" w:cs="Times New Roman"/>
        </w:rPr>
        <w:lastRenderedPageBreak/>
        <w:t>Преобразование ПФЗ в последовательность тетрад</w:t>
      </w:r>
      <w:bookmarkEnd w:id="18"/>
    </w:p>
    <w:p w:rsidR="003D2FB8" w:rsidRPr="006E3B76" w:rsidRDefault="003D2FB8" w:rsidP="003D2FB8">
      <w:pPr>
        <w:ind w:firstLine="567"/>
        <w:rPr>
          <w:sz w:val="32"/>
          <w:szCs w:val="28"/>
        </w:rPr>
      </w:pPr>
      <w:r w:rsidRPr="006E3B76">
        <w:t>Для демонстрации работы преобразователя возьмем тестовую программу 1.</w:t>
      </w:r>
    </w:p>
    <w:p w:rsidR="003D2FB8" w:rsidRPr="006E3B76" w:rsidRDefault="00A56E37" w:rsidP="003D2FB8">
      <w:pPr>
        <w:spacing w:after="171" w:line="270" w:lineRule="auto"/>
        <w:jc w:val="center"/>
      </w:pPr>
      <w:r w:rsidRPr="006E3B76">
        <w:rPr>
          <w:noProof/>
          <w:lang w:eastAsia="ru-RU"/>
        </w:rPr>
        <w:drawing>
          <wp:inline distT="0" distB="0" distL="0" distR="0" wp14:anchorId="6AD4FC86" wp14:editId="07E8A11C">
            <wp:extent cx="3429000" cy="56102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B8" w:rsidRPr="006E3B76" w:rsidRDefault="00FB19E2" w:rsidP="003D2FB8">
      <w:pPr>
        <w:spacing w:after="171" w:line="270" w:lineRule="auto"/>
        <w:jc w:val="center"/>
        <w:rPr>
          <w:szCs w:val="28"/>
        </w:rPr>
      </w:pPr>
      <w:r w:rsidRPr="006E3B76">
        <w:rPr>
          <w:szCs w:val="28"/>
        </w:rPr>
        <w:t xml:space="preserve">Рисунок </w:t>
      </w:r>
      <w:r w:rsidR="005B7550" w:rsidRPr="005B7550">
        <w:rPr>
          <w:szCs w:val="28"/>
        </w:rPr>
        <w:t>15</w:t>
      </w:r>
      <w:r w:rsidR="003D2FB8" w:rsidRPr="006E3B76">
        <w:rPr>
          <w:szCs w:val="28"/>
        </w:rPr>
        <w:t xml:space="preserve"> </w:t>
      </w:r>
      <w:r w:rsidR="003D2FB8" w:rsidRPr="006E3B76">
        <w:t xml:space="preserve">– </w:t>
      </w:r>
      <w:r w:rsidR="003D2FB8" w:rsidRPr="006E3B76">
        <w:rPr>
          <w:szCs w:val="28"/>
        </w:rPr>
        <w:t>Результат преобразования тестовой программы 1 в последовательность тетрад.</w:t>
      </w:r>
    </w:p>
    <w:p w:rsidR="003D2FB8" w:rsidRPr="006E3B76" w:rsidRDefault="003D2FB8" w:rsidP="00822E74">
      <w:pPr>
        <w:spacing w:after="171" w:line="270" w:lineRule="auto"/>
        <w:ind w:firstLine="709"/>
      </w:pPr>
      <w:r w:rsidRPr="006E3B76">
        <w:t>В первом столбце таблицы тетрад содержится метка, определяющая операцию, реализуемую строкой таблицы. Во втором и третьем столбце – операнды, а в третьем – результат.</w:t>
      </w:r>
    </w:p>
    <w:p w:rsidR="003D2FB8" w:rsidRPr="006E3B76" w:rsidRDefault="003D2FB8" w:rsidP="003D2FB8">
      <w:pPr>
        <w:pStyle w:val="1"/>
        <w:rPr>
          <w:rFonts w:ascii="Times New Roman" w:hAnsi="Times New Roman" w:cs="Times New Roman"/>
        </w:rPr>
      </w:pPr>
      <w:bookmarkStart w:id="19" w:name="_Toc11236692"/>
      <w:r w:rsidRPr="006E3B76">
        <w:rPr>
          <w:rFonts w:ascii="Times New Roman" w:hAnsi="Times New Roman" w:cs="Times New Roman"/>
        </w:rPr>
        <w:t>Реализация интерпретатора</w:t>
      </w:r>
      <w:bookmarkEnd w:id="19"/>
    </w:p>
    <w:p w:rsidR="003D2FB8" w:rsidRPr="006E3B76" w:rsidRDefault="003D2FB8" w:rsidP="00822E74">
      <w:pPr>
        <w:ind w:firstLine="709"/>
      </w:pPr>
      <w:r w:rsidRPr="006E3B76">
        <w:t xml:space="preserve">Интерпретатор был реализован в виде функции </w:t>
      </w:r>
      <w:r w:rsidRPr="006E3B76">
        <w:rPr>
          <w:lang w:val="en-US"/>
        </w:rPr>
        <w:t>interpret</w:t>
      </w:r>
      <w:r w:rsidRPr="006E3B76">
        <w:t xml:space="preserve">(). Функция </w:t>
      </w:r>
      <w:r w:rsidR="00822E74" w:rsidRPr="006E3B76">
        <w:t xml:space="preserve">обрабатывает таблицу тетрад. Далее приведен фрагмент функции, </w:t>
      </w:r>
      <w:r w:rsidR="00822E74" w:rsidRPr="006E3B76">
        <w:lastRenderedPageBreak/>
        <w:t>выполняющий определенные операции в зависимости от метки, содержащейся в первом столбце таблицы тетрад.</w:t>
      </w:r>
    </w:p>
    <w:p w:rsidR="00822E74" w:rsidRPr="006E3B76" w:rsidRDefault="00822E74" w:rsidP="00822E74">
      <w:pPr>
        <w:ind w:firstLine="709"/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>switch</w:t>
      </w:r>
      <w:r w:rsidRPr="006E3B76">
        <w:rPr>
          <w:sz w:val="20"/>
          <w:szCs w:val="20"/>
        </w:rPr>
        <w:t>(</w:t>
      </w:r>
      <w:r w:rsidRPr="006E3B76">
        <w:rPr>
          <w:sz w:val="20"/>
          <w:szCs w:val="20"/>
          <w:lang w:val="en-US"/>
        </w:rPr>
        <w:t>table</w:t>
      </w:r>
      <w:r w:rsidRPr="006E3B76">
        <w:rPr>
          <w:sz w:val="20"/>
          <w:szCs w:val="20"/>
        </w:rPr>
        <w:t>[0][</w:t>
      </w:r>
      <w:r w:rsidRPr="006E3B76">
        <w:rPr>
          <w:sz w:val="20"/>
          <w:szCs w:val="20"/>
          <w:lang w:val="en-US"/>
        </w:rPr>
        <w:t>i</w:t>
      </w:r>
      <w:r w:rsidRPr="006E3B76">
        <w:rPr>
          <w:sz w:val="20"/>
          <w:szCs w:val="20"/>
        </w:rPr>
        <w:t xml:space="preserve">]) { //элемент 1-го столбца </w:t>
      </w:r>
      <w:r w:rsidRPr="006E3B76">
        <w:rPr>
          <w:sz w:val="20"/>
          <w:szCs w:val="20"/>
          <w:lang w:val="en-US"/>
        </w:rPr>
        <w:t>i</w:t>
      </w:r>
      <w:r w:rsidRPr="006E3B76">
        <w:rPr>
          <w:sz w:val="20"/>
          <w:szCs w:val="20"/>
        </w:rPr>
        <w:t>-ой строки таблицы тетрад</w:t>
      </w:r>
    </w:p>
    <w:p w:rsidR="00822E74" w:rsidRPr="006E3B76" w:rsidRDefault="00822E74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PRINTF</w:t>
      </w:r>
      <w:r w:rsidRPr="006E3B76">
        <w:rPr>
          <w:sz w:val="20"/>
          <w:szCs w:val="20"/>
        </w:rPr>
        <w:t xml:space="preserve">":  //если метка – </w:t>
      </w:r>
      <w:r w:rsidRPr="006E3B76">
        <w:rPr>
          <w:sz w:val="20"/>
          <w:szCs w:val="20"/>
          <w:lang w:val="en-US"/>
        </w:rPr>
        <w:t>PRINTF</w:t>
      </w:r>
      <w:r w:rsidRPr="006E3B76">
        <w:rPr>
          <w:sz w:val="20"/>
          <w:szCs w:val="20"/>
        </w:rPr>
        <w:t>, выводим диалоговое окно с соответствующим значением переменной и ее идентификатором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</w:t>
      </w:r>
      <w:r w:rsidRPr="006E3B76">
        <w:rPr>
          <w:sz w:val="20"/>
          <w:szCs w:val="20"/>
          <w:lang w:val="en-US"/>
        </w:rPr>
        <w:t>alert(table[1][i]+" "+values[table[1][i]]);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 xml:space="preserve">                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SCANF</w:t>
      </w:r>
      <w:r w:rsidRPr="006E3B76">
        <w:rPr>
          <w:sz w:val="20"/>
          <w:szCs w:val="20"/>
        </w:rPr>
        <w:t xml:space="preserve">": //если метка – </w:t>
      </w:r>
      <w:r w:rsidRPr="006E3B76">
        <w:rPr>
          <w:sz w:val="20"/>
          <w:szCs w:val="20"/>
          <w:lang w:val="en-US"/>
        </w:rPr>
        <w:t>SCANF</w:t>
      </w:r>
      <w:r w:rsidRPr="006E3B76">
        <w:rPr>
          <w:sz w:val="20"/>
          <w:szCs w:val="20"/>
        </w:rPr>
        <w:t>, выводится диалоговое окно с полем ввода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</w:t>
      </w:r>
      <w:r w:rsidRPr="006E3B76">
        <w:rPr>
          <w:sz w:val="20"/>
          <w:szCs w:val="20"/>
          <w:lang w:val="en-US"/>
        </w:rPr>
        <w:t>values[table[1][i]]=prompt(table[1][i]+" := ");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break;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":=": //если метка – знак присваивания, определяем, нужно ли присвоить результат вычисления выражения (в таком случае второй операнд равен рор),</w:t>
      </w:r>
      <w:r w:rsidR="008E6AF5" w:rsidRPr="006E3B76">
        <w:rPr>
          <w:sz w:val="20"/>
          <w:szCs w:val="20"/>
        </w:rPr>
        <w:t xml:space="preserve"> либо значение переменной, в этом случае присваеваем значение переменной, извлекая его из словаря </w:t>
      </w:r>
      <w:r w:rsidR="008E6AF5" w:rsidRPr="006E3B76">
        <w:rPr>
          <w:sz w:val="20"/>
          <w:szCs w:val="20"/>
          <w:lang w:val="en-US"/>
        </w:rPr>
        <w:t>values</w:t>
      </w:r>
      <w:r w:rsidR="008E6AF5" w:rsidRPr="006E3B76">
        <w:rPr>
          <w:sz w:val="20"/>
          <w:szCs w:val="20"/>
        </w:rPr>
        <w:t>, либо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 </w:t>
      </w:r>
      <w:r w:rsidRPr="006E3B76">
        <w:rPr>
          <w:sz w:val="20"/>
          <w:szCs w:val="20"/>
          <w:lang w:val="en-US"/>
        </w:rPr>
        <w:t>if (table[1][i] == "pop")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  values[table[2][i]] = results.pop();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var lex_type = get_type_of_lexem(table[1][i]);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(lex_type == "int" || lex_type == "float")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  values[table[2][i]] = table[1][i];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(lex_type == "id")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  values[table[2][i]] = values[table[1][i]];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 xml:space="preserve">                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jmp</w:t>
      </w:r>
      <w:r w:rsidRPr="006E3B76">
        <w:rPr>
          <w:sz w:val="20"/>
          <w:szCs w:val="20"/>
        </w:rPr>
        <w:t>":</w:t>
      </w:r>
      <w:r w:rsidR="008E6AF5" w:rsidRPr="006E3B76">
        <w:rPr>
          <w:sz w:val="20"/>
          <w:szCs w:val="20"/>
        </w:rPr>
        <w:t xml:space="preserve"> //переходим на точку входа функции, указанной как первый операнд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 </w:t>
      </w:r>
      <w:r w:rsidRPr="006E3B76">
        <w:rPr>
          <w:sz w:val="20"/>
          <w:szCs w:val="20"/>
          <w:lang w:val="en-US"/>
        </w:rPr>
        <w:t>var func_name=table[1][i];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i = function_points[func_name] - 1;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 xml:space="preserve">                 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FUNCDEF</w:t>
      </w:r>
      <w:r w:rsidRPr="006E3B76">
        <w:rPr>
          <w:sz w:val="20"/>
          <w:szCs w:val="20"/>
        </w:rPr>
        <w:t>":</w:t>
      </w:r>
      <w:r w:rsidR="008E6AF5" w:rsidRPr="006E3B76">
        <w:rPr>
          <w:sz w:val="20"/>
          <w:szCs w:val="20"/>
        </w:rPr>
        <w:t>//обнуляем список аргументов функции для последующей их инициализации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     </w:t>
      </w:r>
      <w:r w:rsidRPr="006E3B76">
        <w:rPr>
          <w:sz w:val="20"/>
          <w:szCs w:val="20"/>
          <w:lang w:val="en-US"/>
        </w:rPr>
        <w:t>arg</w:t>
      </w:r>
      <w:r w:rsidRPr="006E3B76">
        <w:rPr>
          <w:sz w:val="20"/>
          <w:szCs w:val="20"/>
        </w:rPr>
        <w:t>_</w:t>
      </w:r>
      <w:r w:rsidRPr="006E3B76">
        <w:rPr>
          <w:sz w:val="20"/>
          <w:szCs w:val="20"/>
          <w:lang w:val="en-US"/>
        </w:rPr>
        <w:t>num</w:t>
      </w:r>
      <w:r w:rsidRPr="006E3B76">
        <w:rPr>
          <w:sz w:val="20"/>
          <w:szCs w:val="20"/>
        </w:rPr>
        <w:t xml:space="preserve"> = 0;    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     </w:t>
      </w:r>
      <w:r w:rsidRPr="006E3B76">
        <w:rPr>
          <w:sz w:val="20"/>
          <w:szCs w:val="20"/>
          <w:lang w:val="en-US"/>
        </w:rPr>
        <w:t>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ARGDEF</w:t>
      </w:r>
      <w:r w:rsidRPr="006E3B76">
        <w:rPr>
          <w:sz w:val="20"/>
          <w:szCs w:val="20"/>
        </w:rPr>
        <w:t>":</w:t>
      </w:r>
      <w:r w:rsidR="008E6AF5" w:rsidRPr="006E3B76">
        <w:rPr>
          <w:sz w:val="20"/>
          <w:szCs w:val="20"/>
        </w:rPr>
        <w:t xml:space="preserve"> //инициализируем аргументы функции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 </w:t>
      </w:r>
      <w:r w:rsidRPr="006E3B76">
        <w:rPr>
          <w:sz w:val="20"/>
          <w:szCs w:val="20"/>
          <w:lang w:val="en-US"/>
        </w:rPr>
        <w:t>values[table[1][i]]=values[sent_args[arg_num++]];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 xml:space="preserve">                  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RETURNVAL</w:t>
      </w:r>
      <w:r w:rsidRPr="006E3B76">
        <w:rPr>
          <w:sz w:val="20"/>
          <w:szCs w:val="20"/>
        </w:rPr>
        <w:t>":</w:t>
      </w:r>
      <w:r w:rsidR="008E6AF5" w:rsidRPr="006E3B76">
        <w:rPr>
          <w:sz w:val="20"/>
          <w:szCs w:val="20"/>
        </w:rPr>
        <w:t xml:space="preserve"> //кладем в стек результатов значение, возвращаемое функцией для последующего его извлечения в точке вызова функции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 </w:t>
      </w:r>
      <w:r w:rsidRPr="006E3B76">
        <w:rPr>
          <w:sz w:val="20"/>
          <w:szCs w:val="20"/>
          <w:lang w:val="en-US"/>
        </w:rPr>
        <w:t>if (table[2][i] == "pop")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   break;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results.push(values[table[2][i]]);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 xml:space="preserve">                 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</w:p>
    <w:p w:rsidR="008E6AF5" w:rsidRPr="006E3B76" w:rsidRDefault="008E6AF5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FUNCEND</w:t>
      </w:r>
      <w:r w:rsidRPr="006E3B76">
        <w:rPr>
          <w:sz w:val="20"/>
          <w:szCs w:val="20"/>
        </w:rPr>
        <w:t>":</w:t>
      </w:r>
      <w:r w:rsidR="008E6AF5" w:rsidRPr="006E3B76">
        <w:rPr>
          <w:sz w:val="20"/>
          <w:szCs w:val="20"/>
        </w:rPr>
        <w:t xml:space="preserve"> //</w:t>
      </w:r>
      <w:r w:rsidR="000350E0" w:rsidRPr="006E3B76">
        <w:rPr>
          <w:sz w:val="20"/>
          <w:szCs w:val="20"/>
        </w:rPr>
        <w:t xml:space="preserve">возвращаемся в точку вызова функции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 </w:t>
      </w:r>
      <w:r w:rsidRPr="006E3B76">
        <w:rPr>
          <w:sz w:val="20"/>
          <w:szCs w:val="20"/>
          <w:lang w:val="en-US"/>
        </w:rPr>
        <w:t>i = points_to_jmp.pop();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 xml:space="preserve">                 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</w:p>
    <w:p w:rsidR="000350E0" w:rsidRPr="006E3B76" w:rsidRDefault="000350E0" w:rsidP="00822E74">
      <w:pPr>
        <w:rPr>
          <w:sz w:val="20"/>
          <w:szCs w:val="20"/>
        </w:rPr>
      </w:pP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</w:t>
      </w:r>
      <w:r w:rsidRPr="006E3B76">
        <w:rPr>
          <w:sz w:val="20"/>
          <w:szCs w:val="20"/>
        </w:rPr>
        <w:t xml:space="preserve"> "</w:t>
      </w:r>
      <w:r w:rsidRPr="006E3B76">
        <w:rPr>
          <w:sz w:val="20"/>
          <w:szCs w:val="20"/>
          <w:lang w:val="en-US"/>
        </w:rPr>
        <w:t>FUNCCALL</w:t>
      </w:r>
      <w:r w:rsidRPr="006E3B76">
        <w:rPr>
          <w:sz w:val="20"/>
          <w:szCs w:val="20"/>
        </w:rPr>
        <w:t>":</w:t>
      </w:r>
      <w:r w:rsidR="000350E0" w:rsidRPr="006E3B76">
        <w:rPr>
          <w:sz w:val="20"/>
          <w:szCs w:val="20"/>
        </w:rPr>
        <w:t xml:space="preserve"> //переходим в вызванную функцию со стеком аргументов </w:t>
      </w:r>
      <w:r w:rsidR="000350E0" w:rsidRPr="006E3B76">
        <w:rPr>
          <w:sz w:val="20"/>
          <w:szCs w:val="20"/>
          <w:lang w:val="en-US"/>
        </w:rPr>
        <w:t>sent</w:t>
      </w:r>
      <w:r w:rsidR="000350E0" w:rsidRPr="006E3B76">
        <w:rPr>
          <w:sz w:val="20"/>
          <w:szCs w:val="20"/>
        </w:rPr>
        <w:t>_</w:t>
      </w:r>
      <w:r w:rsidR="000350E0" w:rsidRPr="006E3B76">
        <w:rPr>
          <w:sz w:val="20"/>
          <w:szCs w:val="20"/>
          <w:lang w:val="en-US"/>
        </w:rPr>
        <w:t>args</w:t>
      </w:r>
      <w:r w:rsidR="000350E0" w:rsidRPr="006E3B76">
        <w:rPr>
          <w:sz w:val="20"/>
          <w:szCs w:val="20"/>
        </w:rPr>
        <w:t>, запоминаем точку вызова функции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    </w:t>
      </w:r>
      <w:r w:rsidRPr="006E3B76">
        <w:rPr>
          <w:sz w:val="20"/>
          <w:szCs w:val="20"/>
          <w:lang w:val="en-US"/>
        </w:rPr>
        <w:t>var func_name=table[1][i];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var point = function_points[func_name] - 1;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sent_args = table[2][i];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points_to_jmp.push(i);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lastRenderedPageBreak/>
        <w:t xml:space="preserve">                i</w:t>
      </w:r>
      <w:r w:rsidRPr="006E3B76">
        <w:rPr>
          <w:sz w:val="20"/>
          <w:szCs w:val="20"/>
        </w:rPr>
        <w:t xml:space="preserve"> = </w:t>
      </w:r>
      <w:r w:rsidRPr="006E3B76">
        <w:rPr>
          <w:sz w:val="20"/>
          <w:szCs w:val="20"/>
          <w:lang w:val="en-US"/>
        </w:rPr>
        <w:t>point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break</w:t>
      </w:r>
      <w:r w:rsidRPr="006E3B76">
        <w:rPr>
          <w:sz w:val="20"/>
          <w:szCs w:val="20"/>
        </w:rPr>
        <w:t>;</w:t>
      </w:r>
    </w:p>
    <w:p w:rsidR="00822E74" w:rsidRPr="006E3B76" w:rsidRDefault="00822E74" w:rsidP="00822E74">
      <w:pPr>
        <w:rPr>
          <w:sz w:val="20"/>
          <w:szCs w:val="20"/>
        </w:rPr>
      </w:pPr>
    </w:p>
    <w:p w:rsidR="000350E0" w:rsidRPr="006E3B76" w:rsidRDefault="000350E0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>//выполнение арифметических и логических операций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</w:rPr>
        <w:t xml:space="preserve">            </w:t>
      </w:r>
      <w:r w:rsidRPr="006E3B76">
        <w:rPr>
          <w:sz w:val="20"/>
          <w:szCs w:val="20"/>
          <w:lang w:val="en-US"/>
        </w:rPr>
        <w:t>case "+": case "-": case "*": case "/":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case "%": case "&lt;": case "&gt;": case "&lt;=":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case "&gt;=": case "!=": case "==": case "&amp;&amp;": case "||":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var oper_type = table[0][i];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var op1 = table[1][i]; //1-</w:t>
      </w:r>
      <w:r w:rsidRPr="006E3B76">
        <w:rPr>
          <w:sz w:val="20"/>
          <w:szCs w:val="20"/>
        </w:rPr>
        <w:t>ый</w:t>
      </w:r>
      <w:r w:rsidRPr="006E3B76">
        <w:rPr>
          <w:sz w:val="20"/>
          <w:szCs w:val="20"/>
          <w:lang w:val="en-US"/>
        </w:rPr>
        <w:t xml:space="preserve"> </w:t>
      </w:r>
      <w:r w:rsidRPr="006E3B76">
        <w:rPr>
          <w:sz w:val="20"/>
          <w:szCs w:val="20"/>
        </w:rPr>
        <w:t>столбец</w:t>
      </w:r>
      <w:r w:rsidRPr="006E3B76">
        <w:rPr>
          <w:sz w:val="20"/>
          <w:szCs w:val="20"/>
          <w:lang w:val="en-US"/>
        </w:rPr>
        <w:t>, i-</w:t>
      </w:r>
      <w:r w:rsidRPr="006E3B76">
        <w:rPr>
          <w:sz w:val="20"/>
          <w:szCs w:val="20"/>
        </w:rPr>
        <w:t>я</w:t>
      </w:r>
      <w:r w:rsidRPr="006E3B76">
        <w:rPr>
          <w:sz w:val="20"/>
          <w:szCs w:val="20"/>
          <w:lang w:val="en-US"/>
        </w:rPr>
        <w:t xml:space="preserve"> </w:t>
      </w:r>
      <w:r w:rsidRPr="006E3B76">
        <w:rPr>
          <w:sz w:val="20"/>
          <w:szCs w:val="20"/>
        </w:rPr>
        <w:t>ячейка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var op2 = table[2][i];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(op1 == "pop")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 op1=results.pop();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(get_type_of_lexem(op1) == "id")               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op1=values[op1];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var type = get_type_of_lexem(op1);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(type == "int")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op1=parseInt(op1);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(type == "float")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op1=parseFloat(op1);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(op2 == "pop")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 op2=results.pop();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(get_type_of_lexem(op2) == "id")               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op2=values[op2];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type = get_type_of_lexem(op2);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(type == "int") 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op2=parseInt(op2);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if (type == "float")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    op2=parseFloat(op2);</w:t>
      </w:r>
    </w:p>
    <w:p w:rsidR="00822E74" w:rsidRPr="006E3B76" w:rsidRDefault="00822E74" w:rsidP="00822E74">
      <w:pPr>
        <w:rPr>
          <w:sz w:val="20"/>
          <w:szCs w:val="20"/>
          <w:lang w:val="en-US"/>
        </w:rPr>
      </w:pPr>
    </w:p>
    <w:p w:rsidR="00822E74" w:rsidRPr="006E3B76" w:rsidRDefault="00822E74" w:rsidP="00822E74">
      <w:pPr>
        <w:rPr>
          <w:sz w:val="20"/>
          <w:szCs w:val="20"/>
          <w:lang w:val="en-US"/>
        </w:rPr>
      </w:pPr>
      <w:r w:rsidRPr="006E3B76">
        <w:rPr>
          <w:sz w:val="20"/>
          <w:szCs w:val="20"/>
          <w:lang w:val="en-US"/>
        </w:rPr>
        <w:t xml:space="preserve">                res = operate[table[0][i]](op2, op1);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  <w:lang w:val="en-US"/>
        </w:rPr>
        <w:t xml:space="preserve">                </w:t>
      </w:r>
      <w:r w:rsidRPr="006E3B76">
        <w:rPr>
          <w:sz w:val="20"/>
          <w:szCs w:val="20"/>
        </w:rPr>
        <w:t>results.push(res);</w:t>
      </w:r>
    </w:p>
    <w:p w:rsidR="00822E74" w:rsidRPr="006E3B76" w:rsidRDefault="00822E74" w:rsidP="00822E74">
      <w:pPr>
        <w:rPr>
          <w:sz w:val="20"/>
          <w:szCs w:val="20"/>
        </w:rPr>
      </w:pPr>
      <w:r w:rsidRPr="006E3B76">
        <w:rPr>
          <w:sz w:val="20"/>
          <w:szCs w:val="20"/>
        </w:rPr>
        <w:t xml:space="preserve">            }</w:t>
      </w:r>
    </w:p>
    <w:p w:rsidR="00822E74" w:rsidRPr="006E3B76" w:rsidRDefault="00822E74" w:rsidP="003D2FB8"/>
    <w:p w:rsidR="003F77F2" w:rsidRPr="006E3B76" w:rsidRDefault="003F77F2" w:rsidP="003F77F2">
      <w:pPr>
        <w:pStyle w:val="1"/>
        <w:rPr>
          <w:rFonts w:ascii="Times New Roman" w:hAnsi="Times New Roman" w:cs="Times New Roman"/>
        </w:rPr>
      </w:pPr>
      <w:bookmarkStart w:id="20" w:name="_Toc11236693"/>
      <w:r w:rsidRPr="006E3B76">
        <w:rPr>
          <w:rFonts w:ascii="Times New Roman" w:hAnsi="Times New Roman" w:cs="Times New Roman"/>
        </w:rPr>
        <w:t>Заключение</w:t>
      </w:r>
      <w:bookmarkEnd w:id="20"/>
    </w:p>
    <w:p w:rsidR="000350E0" w:rsidRPr="006E3B76" w:rsidRDefault="000350E0" w:rsidP="000350E0">
      <w:pPr>
        <w:spacing w:after="5" w:line="270" w:lineRule="auto"/>
        <w:ind w:firstLine="710"/>
      </w:pPr>
      <w:r w:rsidRPr="006E3B76">
        <w:t xml:space="preserve">В результате выполнения данной курсовой работы был разработан язык программирования с заданными особенностями синтаксиса. Язык предоставляет возможность писать функции, выполнять арифметические вычисления, сохранять их результат в память и извлекать результат из памяти. </w:t>
      </w:r>
    </w:p>
    <w:p w:rsidR="000350E0" w:rsidRPr="006E3B76" w:rsidRDefault="000350E0" w:rsidP="000350E0">
      <w:pPr>
        <w:spacing w:after="5" w:line="270" w:lineRule="auto"/>
        <w:ind w:firstLine="710"/>
        <w:rPr>
          <w:sz w:val="32"/>
        </w:rPr>
      </w:pPr>
      <w:r w:rsidRPr="006E3B76">
        <w:t>В ходе работы были изучены основные понятия и методы лексического и синтаксического анализа, построены автоматные реализации соответствующих анализаторов и изучены особенности их работы. Также были реализованы алгоритмы, преобразующие исходный код программы сначала в постфиксную запись, а затем в псевдокод в формате последовательности триад.</w:t>
      </w:r>
    </w:p>
    <w:p w:rsidR="00120A87" w:rsidRPr="006E3B76" w:rsidRDefault="000350E0" w:rsidP="000350E0">
      <w:pPr>
        <w:ind w:firstLine="851"/>
        <w:rPr>
          <w:sz w:val="20"/>
          <w:szCs w:val="18"/>
        </w:rPr>
      </w:pPr>
      <w:r w:rsidRPr="006E3B76">
        <w:t xml:space="preserve">На всех этапах разработки языка управляющие конструкции создавались с расчетом на надёжность легкую масштабируемость, что позволяет легко расширять и изменять функциональность языка. Полученные знания по основам теории формальных языков, а также опыт </w:t>
      </w:r>
      <w:r w:rsidRPr="006E3B76">
        <w:lastRenderedPageBreak/>
        <w:t xml:space="preserve">разработки на языке </w:t>
      </w:r>
      <w:r w:rsidRPr="006E3B76">
        <w:rPr>
          <w:i/>
        </w:rPr>
        <w:t>JavaScript</w:t>
      </w:r>
      <w:r w:rsidRPr="006E3B76">
        <w:t xml:space="preserve"> могут оказаться полезными в дальнейшей работе.</w:t>
      </w:r>
      <w:bookmarkStart w:id="21" w:name="_GoBack"/>
      <w:bookmarkEnd w:id="21"/>
    </w:p>
    <w:sectPr w:rsidR="00120A87" w:rsidRPr="006E3B76" w:rsidSect="001E4C9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CD3" w:rsidRDefault="00A85CD3" w:rsidP="001E4C9B">
      <w:r>
        <w:separator/>
      </w:r>
    </w:p>
  </w:endnote>
  <w:endnote w:type="continuationSeparator" w:id="0">
    <w:p w:rsidR="00A85CD3" w:rsidRDefault="00A85CD3" w:rsidP="001E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60723"/>
      <w:docPartObj>
        <w:docPartGallery w:val="Page Numbers (Bottom of Page)"/>
        <w:docPartUnique/>
      </w:docPartObj>
    </w:sdtPr>
    <w:sdtContent>
      <w:p w:rsidR="006E3B76" w:rsidRDefault="006E3B7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550">
          <w:rPr>
            <w:noProof/>
          </w:rPr>
          <w:t>9</w:t>
        </w:r>
        <w:r>
          <w:fldChar w:fldCharType="end"/>
        </w:r>
      </w:p>
    </w:sdtContent>
  </w:sdt>
  <w:p w:rsidR="006E3B76" w:rsidRDefault="006E3B76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758402"/>
      <w:docPartObj>
        <w:docPartGallery w:val="Page Numbers (Bottom of Page)"/>
        <w:docPartUnique/>
      </w:docPartObj>
    </w:sdtPr>
    <w:sdtContent>
      <w:p w:rsidR="001E4C9B" w:rsidRDefault="001E4C9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45E">
          <w:rPr>
            <w:noProof/>
          </w:rPr>
          <w:t>25</w:t>
        </w:r>
        <w:r>
          <w:fldChar w:fldCharType="end"/>
        </w:r>
      </w:p>
    </w:sdtContent>
  </w:sdt>
  <w:p w:rsidR="001E4C9B" w:rsidRDefault="001E4C9B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CD3" w:rsidRDefault="00A85CD3" w:rsidP="001E4C9B">
      <w:r>
        <w:separator/>
      </w:r>
    </w:p>
  </w:footnote>
  <w:footnote w:type="continuationSeparator" w:id="0">
    <w:p w:rsidR="00A85CD3" w:rsidRDefault="00A85CD3" w:rsidP="001E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53A"/>
    <w:multiLevelType w:val="hybridMultilevel"/>
    <w:tmpl w:val="15D4D8BC"/>
    <w:lvl w:ilvl="0" w:tplc="2BAA9B22">
      <w:start w:val="1"/>
      <w:numFmt w:val="bullet"/>
      <w:lvlText w:val="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2B67BF"/>
    <w:multiLevelType w:val="hybridMultilevel"/>
    <w:tmpl w:val="9F1E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F144E"/>
    <w:multiLevelType w:val="multilevel"/>
    <w:tmpl w:val="4608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65590C"/>
    <w:multiLevelType w:val="hybridMultilevel"/>
    <w:tmpl w:val="D704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1692A"/>
    <w:multiLevelType w:val="hybridMultilevel"/>
    <w:tmpl w:val="57EC6084"/>
    <w:lvl w:ilvl="0" w:tplc="FCC48FFA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4B252">
      <w:start w:val="1"/>
      <w:numFmt w:val="bullet"/>
      <w:lvlText w:val="o"/>
      <w:lvlJc w:val="left"/>
      <w:pPr>
        <w:ind w:left="1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67D24">
      <w:start w:val="1"/>
      <w:numFmt w:val="bullet"/>
      <w:lvlText w:val="▪"/>
      <w:lvlJc w:val="left"/>
      <w:pPr>
        <w:ind w:left="1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0B596">
      <w:start w:val="1"/>
      <w:numFmt w:val="bullet"/>
      <w:lvlText w:val="•"/>
      <w:lvlJc w:val="left"/>
      <w:pPr>
        <w:ind w:left="2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AB826">
      <w:start w:val="1"/>
      <w:numFmt w:val="bullet"/>
      <w:lvlText w:val="o"/>
      <w:lvlJc w:val="left"/>
      <w:pPr>
        <w:ind w:left="3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6048A">
      <w:start w:val="1"/>
      <w:numFmt w:val="bullet"/>
      <w:lvlText w:val="▪"/>
      <w:lvlJc w:val="left"/>
      <w:pPr>
        <w:ind w:left="4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3E0BAC">
      <w:start w:val="1"/>
      <w:numFmt w:val="bullet"/>
      <w:lvlText w:val="•"/>
      <w:lvlJc w:val="left"/>
      <w:pPr>
        <w:ind w:left="4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E8924">
      <w:start w:val="1"/>
      <w:numFmt w:val="bullet"/>
      <w:lvlText w:val="o"/>
      <w:lvlJc w:val="left"/>
      <w:pPr>
        <w:ind w:left="5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08A6BA">
      <w:start w:val="1"/>
      <w:numFmt w:val="bullet"/>
      <w:lvlText w:val="▪"/>
      <w:lvlJc w:val="left"/>
      <w:pPr>
        <w:ind w:left="6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2F13EA"/>
    <w:multiLevelType w:val="hybridMultilevel"/>
    <w:tmpl w:val="3C2A8364"/>
    <w:lvl w:ilvl="0" w:tplc="84BEE27E">
      <w:start w:val="1"/>
      <w:numFmt w:val="bullet"/>
      <w:lvlText w:val=""/>
      <w:lvlJc w:val="left"/>
      <w:pPr>
        <w:ind w:left="33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14" w:hanging="360"/>
      </w:pPr>
      <w:rPr>
        <w:rFonts w:ascii="Wingdings" w:hAnsi="Wingdings" w:hint="default"/>
      </w:rPr>
    </w:lvl>
  </w:abstractNum>
  <w:abstractNum w:abstractNumId="6">
    <w:nsid w:val="189B2E0E"/>
    <w:multiLevelType w:val="hybridMultilevel"/>
    <w:tmpl w:val="0B6EDCD8"/>
    <w:lvl w:ilvl="0" w:tplc="4E1C192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51E0F"/>
    <w:multiLevelType w:val="hybridMultilevel"/>
    <w:tmpl w:val="CBF07232"/>
    <w:lvl w:ilvl="0" w:tplc="695420C2">
      <w:start w:val="1"/>
      <w:numFmt w:val="decimal"/>
      <w:lvlText w:val="%1."/>
      <w:lvlJc w:val="left"/>
      <w:pPr>
        <w:ind w:left="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A4F1E">
      <w:start w:val="1"/>
      <w:numFmt w:val="lowerLetter"/>
      <w:lvlText w:val="%2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81A4">
      <w:start w:val="1"/>
      <w:numFmt w:val="lowerRoman"/>
      <w:lvlText w:val="%3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827DAC">
      <w:start w:val="1"/>
      <w:numFmt w:val="decimal"/>
      <w:lvlText w:val="%4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7897EE">
      <w:start w:val="1"/>
      <w:numFmt w:val="lowerLetter"/>
      <w:lvlText w:val="%5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8610C">
      <w:start w:val="1"/>
      <w:numFmt w:val="lowerRoman"/>
      <w:lvlText w:val="%6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A2D1B2">
      <w:start w:val="1"/>
      <w:numFmt w:val="decimal"/>
      <w:lvlText w:val="%7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C0A068">
      <w:start w:val="1"/>
      <w:numFmt w:val="lowerLetter"/>
      <w:lvlText w:val="%8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A6CB58">
      <w:start w:val="1"/>
      <w:numFmt w:val="lowerRoman"/>
      <w:lvlText w:val="%9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0B50540"/>
    <w:multiLevelType w:val="hybridMultilevel"/>
    <w:tmpl w:val="5420B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6527F"/>
    <w:multiLevelType w:val="hybridMultilevel"/>
    <w:tmpl w:val="CEF65DA2"/>
    <w:lvl w:ilvl="0" w:tplc="84BEE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6352A"/>
    <w:multiLevelType w:val="hybridMultilevel"/>
    <w:tmpl w:val="9D009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B552B"/>
    <w:multiLevelType w:val="hybridMultilevel"/>
    <w:tmpl w:val="B6B25544"/>
    <w:lvl w:ilvl="0" w:tplc="9ED8671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9C3322B"/>
    <w:multiLevelType w:val="hybridMultilevel"/>
    <w:tmpl w:val="8FCE4118"/>
    <w:lvl w:ilvl="0" w:tplc="84BEE27E">
      <w:start w:val="1"/>
      <w:numFmt w:val="bullet"/>
      <w:lvlText w:val=""/>
      <w:lvlJc w:val="left"/>
      <w:pPr>
        <w:ind w:left="21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3">
    <w:nsid w:val="3F66617A"/>
    <w:multiLevelType w:val="hybridMultilevel"/>
    <w:tmpl w:val="1EC2479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D401C"/>
    <w:multiLevelType w:val="hybridMultilevel"/>
    <w:tmpl w:val="9B88607C"/>
    <w:lvl w:ilvl="0" w:tplc="3ADC6EDC">
      <w:start w:val="1"/>
      <w:numFmt w:val="bullet"/>
      <w:lvlText w:val="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4D8B2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64B86">
      <w:start w:val="1"/>
      <w:numFmt w:val="bullet"/>
      <w:lvlText w:val="o"/>
      <w:lvlJc w:val="left"/>
      <w:pPr>
        <w:ind w:left="1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1E08">
      <w:start w:val="1"/>
      <w:numFmt w:val="bullet"/>
      <w:lvlText w:val=""/>
      <w:lvlJc w:val="left"/>
      <w:pPr>
        <w:ind w:left="1784"/>
      </w:pPr>
      <w:rPr>
        <w:rFonts w:ascii="Symbol" w:eastAsia="Calibri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624EE4">
      <w:start w:val="1"/>
      <w:numFmt w:val="bullet"/>
      <w:lvlText w:val="o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2E48E">
      <w:start w:val="1"/>
      <w:numFmt w:val="bullet"/>
      <w:lvlText w:val="▪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063A74">
      <w:start w:val="1"/>
      <w:numFmt w:val="bullet"/>
      <w:lvlText w:val="•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CC6E34">
      <w:start w:val="1"/>
      <w:numFmt w:val="bullet"/>
      <w:lvlText w:val="o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DC2640">
      <w:start w:val="1"/>
      <w:numFmt w:val="bullet"/>
      <w:lvlText w:val="▪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D323F4B"/>
    <w:multiLevelType w:val="hybridMultilevel"/>
    <w:tmpl w:val="75DC0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0115E"/>
    <w:multiLevelType w:val="hybridMultilevel"/>
    <w:tmpl w:val="0CD0E84E"/>
    <w:lvl w:ilvl="0" w:tplc="D6DEA40A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E9314B"/>
    <w:multiLevelType w:val="multilevel"/>
    <w:tmpl w:val="8980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4B7F63"/>
    <w:multiLevelType w:val="hybridMultilevel"/>
    <w:tmpl w:val="BDB20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91C6C"/>
    <w:multiLevelType w:val="multilevel"/>
    <w:tmpl w:val="1B28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6B4F7BDA"/>
    <w:multiLevelType w:val="hybridMultilevel"/>
    <w:tmpl w:val="40B00C8C"/>
    <w:lvl w:ilvl="0" w:tplc="A84E4CAC">
      <w:start w:val="1"/>
      <w:numFmt w:val="decimal"/>
      <w:lvlText w:val="%1."/>
      <w:lvlJc w:val="left"/>
      <w:pPr>
        <w:ind w:left="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4B59A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06FD4">
      <w:start w:val="1"/>
      <w:numFmt w:val="bullet"/>
      <w:lvlText w:val="–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45350">
      <w:start w:val="1"/>
      <w:numFmt w:val="bullet"/>
      <w:lvlText w:val="•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A661A">
      <w:start w:val="1"/>
      <w:numFmt w:val="bullet"/>
      <w:lvlText w:val="o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B1D2">
      <w:start w:val="1"/>
      <w:numFmt w:val="bullet"/>
      <w:lvlText w:val="▪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2C1AE">
      <w:start w:val="1"/>
      <w:numFmt w:val="bullet"/>
      <w:lvlText w:val="•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CCD8E">
      <w:start w:val="1"/>
      <w:numFmt w:val="bullet"/>
      <w:lvlText w:val="o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6EDC8A">
      <w:start w:val="1"/>
      <w:numFmt w:val="bullet"/>
      <w:lvlText w:val="▪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189632C"/>
    <w:multiLevelType w:val="hybridMultilevel"/>
    <w:tmpl w:val="964C7C86"/>
    <w:lvl w:ilvl="0" w:tplc="A9D60338">
      <w:start w:val="1"/>
      <w:numFmt w:val="decimal"/>
      <w:lvlText w:val="II.%1"/>
      <w:lvlJc w:val="left"/>
      <w:pPr>
        <w:tabs>
          <w:tab w:val="num" w:pos="1440"/>
        </w:tabs>
        <w:ind w:left="1003" w:hanging="283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122D95"/>
    <w:multiLevelType w:val="multilevel"/>
    <w:tmpl w:val="D1984C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"/>
  </w:num>
  <w:num w:numId="7">
    <w:abstractNumId w:val="13"/>
  </w:num>
  <w:num w:numId="8">
    <w:abstractNumId w:val="8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7"/>
  </w:num>
  <w:num w:numId="12">
    <w:abstractNumId w:val="2"/>
  </w:num>
  <w:num w:numId="13">
    <w:abstractNumId w:val="0"/>
  </w:num>
  <w:num w:numId="14">
    <w:abstractNumId w:val="16"/>
  </w:num>
  <w:num w:numId="15">
    <w:abstractNumId w:val="20"/>
  </w:num>
  <w:num w:numId="16">
    <w:abstractNumId w:val="23"/>
  </w:num>
  <w:num w:numId="17">
    <w:abstractNumId w:val="4"/>
  </w:num>
  <w:num w:numId="18">
    <w:abstractNumId w:val="21"/>
  </w:num>
  <w:num w:numId="19">
    <w:abstractNumId w:val="11"/>
  </w:num>
  <w:num w:numId="20">
    <w:abstractNumId w:val="7"/>
  </w:num>
  <w:num w:numId="21">
    <w:abstractNumId w:val="14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F1"/>
    <w:rsid w:val="00002769"/>
    <w:rsid w:val="000210FA"/>
    <w:rsid w:val="00025339"/>
    <w:rsid w:val="000275F9"/>
    <w:rsid w:val="00032B5D"/>
    <w:rsid w:val="000350E0"/>
    <w:rsid w:val="00062074"/>
    <w:rsid w:val="00062315"/>
    <w:rsid w:val="00062A5A"/>
    <w:rsid w:val="00064CFD"/>
    <w:rsid w:val="00075D93"/>
    <w:rsid w:val="00082158"/>
    <w:rsid w:val="00084F41"/>
    <w:rsid w:val="000906AF"/>
    <w:rsid w:val="00091B8B"/>
    <w:rsid w:val="000964C8"/>
    <w:rsid w:val="000B1605"/>
    <w:rsid w:val="000C031B"/>
    <w:rsid w:val="000F05A0"/>
    <w:rsid w:val="000F1795"/>
    <w:rsid w:val="000F5280"/>
    <w:rsid w:val="001106B3"/>
    <w:rsid w:val="001146EE"/>
    <w:rsid w:val="00120A87"/>
    <w:rsid w:val="00125173"/>
    <w:rsid w:val="0013437C"/>
    <w:rsid w:val="00143224"/>
    <w:rsid w:val="00163EF5"/>
    <w:rsid w:val="00177DA2"/>
    <w:rsid w:val="00192F88"/>
    <w:rsid w:val="001C00D8"/>
    <w:rsid w:val="001D530D"/>
    <w:rsid w:val="001E4C9B"/>
    <w:rsid w:val="001E5523"/>
    <w:rsid w:val="001E7647"/>
    <w:rsid w:val="00202318"/>
    <w:rsid w:val="0020542F"/>
    <w:rsid w:val="00225E78"/>
    <w:rsid w:val="002311AA"/>
    <w:rsid w:val="00233378"/>
    <w:rsid w:val="00242905"/>
    <w:rsid w:val="0024587C"/>
    <w:rsid w:val="00252351"/>
    <w:rsid w:val="00261E1B"/>
    <w:rsid w:val="0027207B"/>
    <w:rsid w:val="00290811"/>
    <w:rsid w:val="002A54E2"/>
    <w:rsid w:val="002B6E76"/>
    <w:rsid w:val="002C4DB7"/>
    <w:rsid w:val="002F02FD"/>
    <w:rsid w:val="002F3522"/>
    <w:rsid w:val="00304F56"/>
    <w:rsid w:val="0030548B"/>
    <w:rsid w:val="0031191D"/>
    <w:rsid w:val="003401FF"/>
    <w:rsid w:val="003475C1"/>
    <w:rsid w:val="00354D86"/>
    <w:rsid w:val="00364681"/>
    <w:rsid w:val="00367069"/>
    <w:rsid w:val="00371096"/>
    <w:rsid w:val="00392DBE"/>
    <w:rsid w:val="003D1A2C"/>
    <w:rsid w:val="003D2FB8"/>
    <w:rsid w:val="003E7C43"/>
    <w:rsid w:val="003F77F2"/>
    <w:rsid w:val="003F7E3B"/>
    <w:rsid w:val="00413DE6"/>
    <w:rsid w:val="00436FD0"/>
    <w:rsid w:val="0045256A"/>
    <w:rsid w:val="00466B8E"/>
    <w:rsid w:val="0047087C"/>
    <w:rsid w:val="00485D0A"/>
    <w:rsid w:val="004913B8"/>
    <w:rsid w:val="00496AF3"/>
    <w:rsid w:val="004A3FF9"/>
    <w:rsid w:val="004C65FE"/>
    <w:rsid w:val="004D3562"/>
    <w:rsid w:val="004E6CDC"/>
    <w:rsid w:val="0052688F"/>
    <w:rsid w:val="005303E6"/>
    <w:rsid w:val="0054037F"/>
    <w:rsid w:val="005475EC"/>
    <w:rsid w:val="00556FCB"/>
    <w:rsid w:val="00567B32"/>
    <w:rsid w:val="00587C67"/>
    <w:rsid w:val="005A4A85"/>
    <w:rsid w:val="005A4E86"/>
    <w:rsid w:val="005B2534"/>
    <w:rsid w:val="005B4229"/>
    <w:rsid w:val="005B4ABE"/>
    <w:rsid w:val="005B721E"/>
    <w:rsid w:val="005B7550"/>
    <w:rsid w:val="005C73A6"/>
    <w:rsid w:val="005D7045"/>
    <w:rsid w:val="005F3A62"/>
    <w:rsid w:val="006000FE"/>
    <w:rsid w:val="00605E8B"/>
    <w:rsid w:val="006124FF"/>
    <w:rsid w:val="0061774A"/>
    <w:rsid w:val="0062466A"/>
    <w:rsid w:val="006330A9"/>
    <w:rsid w:val="006335CE"/>
    <w:rsid w:val="006406DE"/>
    <w:rsid w:val="00646BBB"/>
    <w:rsid w:val="006510BB"/>
    <w:rsid w:val="00651270"/>
    <w:rsid w:val="00654159"/>
    <w:rsid w:val="00681F90"/>
    <w:rsid w:val="00696D0F"/>
    <w:rsid w:val="006A2659"/>
    <w:rsid w:val="006E3B76"/>
    <w:rsid w:val="0071776D"/>
    <w:rsid w:val="0072003E"/>
    <w:rsid w:val="007279D3"/>
    <w:rsid w:val="00741CF2"/>
    <w:rsid w:val="00753487"/>
    <w:rsid w:val="00787DA4"/>
    <w:rsid w:val="00790AA6"/>
    <w:rsid w:val="00792842"/>
    <w:rsid w:val="007A41A6"/>
    <w:rsid w:val="007A612E"/>
    <w:rsid w:val="007B0DAD"/>
    <w:rsid w:val="007B66DC"/>
    <w:rsid w:val="007D2D38"/>
    <w:rsid w:val="007D53FA"/>
    <w:rsid w:val="00803C05"/>
    <w:rsid w:val="00813133"/>
    <w:rsid w:val="00817FAA"/>
    <w:rsid w:val="00822E74"/>
    <w:rsid w:val="008345C1"/>
    <w:rsid w:val="00836178"/>
    <w:rsid w:val="008366C4"/>
    <w:rsid w:val="0083695A"/>
    <w:rsid w:val="0084162E"/>
    <w:rsid w:val="00851BB7"/>
    <w:rsid w:val="00854A00"/>
    <w:rsid w:val="0086164F"/>
    <w:rsid w:val="00881E33"/>
    <w:rsid w:val="008959DB"/>
    <w:rsid w:val="008E3D94"/>
    <w:rsid w:val="008E3F5F"/>
    <w:rsid w:val="008E6AF5"/>
    <w:rsid w:val="008F305D"/>
    <w:rsid w:val="00904DC8"/>
    <w:rsid w:val="0092272F"/>
    <w:rsid w:val="00963069"/>
    <w:rsid w:val="00977847"/>
    <w:rsid w:val="00985416"/>
    <w:rsid w:val="009A108A"/>
    <w:rsid w:val="009B3191"/>
    <w:rsid w:val="009B6822"/>
    <w:rsid w:val="009C0721"/>
    <w:rsid w:val="009E482A"/>
    <w:rsid w:val="009F58D6"/>
    <w:rsid w:val="009F6DA8"/>
    <w:rsid w:val="00A3138A"/>
    <w:rsid w:val="00A36312"/>
    <w:rsid w:val="00A37C85"/>
    <w:rsid w:val="00A56E37"/>
    <w:rsid w:val="00A6047C"/>
    <w:rsid w:val="00A6092F"/>
    <w:rsid w:val="00A72281"/>
    <w:rsid w:val="00A82F3F"/>
    <w:rsid w:val="00A85CD3"/>
    <w:rsid w:val="00A95F4E"/>
    <w:rsid w:val="00AA5D8A"/>
    <w:rsid w:val="00AB465A"/>
    <w:rsid w:val="00AC1D26"/>
    <w:rsid w:val="00AE28AB"/>
    <w:rsid w:val="00AF4880"/>
    <w:rsid w:val="00B01C51"/>
    <w:rsid w:val="00B0329D"/>
    <w:rsid w:val="00B15655"/>
    <w:rsid w:val="00B37FC5"/>
    <w:rsid w:val="00B46BF5"/>
    <w:rsid w:val="00B514E9"/>
    <w:rsid w:val="00B5151E"/>
    <w:rsid w:val="00B6314D"/>
    <w:rsid w:val="00B74645"/>
    <w:rsid w:val="00BB14EF"/>
    <w:rsid w:val="00BB5F42"/>
    <w:rsid w:val="00BD70D3"/>
    <w:rsid w:val="00BE0B85"/>
    <w:rsid w:val="00BE7AF3"/>
    <w:rsid w:val="00C12118"/>
    <w:rsid w:val="00C14DE4"/>
    <w:rsid w:val="00C1762C"/>
    <w:rsid w:val="00C228B5"/>
    <w:rsid w:val="00C405E2"/>
    <w:rsid w:val="00C738F1"/>
    <w:rsid w:val="00C846B5"/>
    <w:rsid w:val="00C8645E"/>
    <w:rsid w:val="00C879F1"/>
    <w:rsid w:val="00CA23BB"/>
    <w:rsid w:val="00CA52A9"/>
    <w:rsid w:val="00CA7575"/>
    <w:rsid w:val="00CC72DE"/>
    <w:rsid w:val="00CC7DF1"/>
    <w:rsid w:val="00CF205A"/>
    <w:rsid w:val="00CF27C6"/>
    <w:rsid w:val="00D23A89"/>
    <w:rsid w:val="00D2489F"/>
    <w:rsid w:val="00D31ADD"/>
    <w:rsid w:val="00D40F10"/>
    <w:rsid w:val="00D5558B"/>
    <w:rsid w:val="00D8041D"/>
    <w:rsid w:val="00DA75A5"/>
    <w:rsid w:val="00DB2315"/>
    <w:rsid w:val="00DC2C32"/>
    <w:rsid w:val="00DC6C94"/>
    <w:rsid w:val="00DD492E"/>
    <w:rsid w:val="00DD5A43"/>
    <w:rsid w:val="00DF042C"/>
    <w:rsid w:val="00DF4446"/>
    <w:rsid w:val="00DF6A80"/>
    <w:rsid w:val="00E033CB"/>
    <w:rsid w:val="00E06885"/>
    <w:rsid w:val="00E07513"/>
    <w:rsid w:val="00E07BAA"/>
    <w:rsid w:val="00E24BC7"/>
    <w:rsid w:val="00E26F6E"/>
    <w:rsid w:val="00E45A2F"/>
    <w:rsid w:val="00E579EB"/>
    <w:rsid w:val="00E6705E"/>
    <w:rsid w:val="00E7044B"/>
    <w:rsid w:val="00E75AC6"/>
    <w:rsid w:val="00E76757"/>
    <w:rsid w:val="00EA0B29"/>
    <w:rsid w:val="00EA68C5"/>
    <w:rsid w:val="00ED2A81"/>
    <w:rsid w:val="00EF4B47"/>
    <w:rsid w:val="00EF7A6D"/>
    <w:rsid w:val="00F06672"/>
    <w:rsid w:val="00F066D7"/>
    <w:rsid w:val="00F15D9D"/>
    <w:rsid w:val="00F24CA3"/>
    <w:rsid w:val="00F43BAB"/>
    <w:rsid w:val="00F77E04"/>
    <w:rsid w:val="00F82E1B"/>
    <w:rsid w:val="00F90628"/>
    <w:rsid w:val="00F96971"/>
    <w:rsid w:val="00FB19E2"/>
    <w:rsid w:val="00FB2CD7"/>
    <w:rsid w:val="00FB41FE"/>
    <w:rsid w:val="00FB4C59"/>
    <w:rsid w:val="00FC1AF2"/>
    <w:rsid w:val="00FC2FDC"/>
    <w:rsid w:val="00FE77CF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DF1"/>
    <w:pPr>
      <w:jc w:val="both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E24BC7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nhideWhenUsed/>
    <w:qFormat/>
    <w:rsid w:val="009A10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4BC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rsid w:val="009A108A"/>
    <w:rPr>
      <w:rFonts w:asciiTheme="majorHAnsi" w:eastAsiaTheme="majorEastAsia" w:hAnsiTheme="majorHAnsi" w:cstheme="majorBidi"/>
      <w:bCs/>
      <w:i/>
      <w:color w:val="000000" w:themeColor="text1"/>
      <w:sz w:val="28"/>
      <w:szCs w:val="26"/>
      <w:lang w:eastAsia="en-US"/>
    </w:rPr>
  </w:style>
  <w:style w:type="paragraph" w:styleId="a3">
    <w:name w:val="Subtitle"/>
    <w:basedOn w:val="a"/>
    <w:next w:val="a"/>
    <w:link w:val="a4"/>
    <w:qFormat/>
    <w:rsid w:val="00E26F6E"/>
    <w:pPr>
      <w:numPr>
        <w:ilvl w:val="1"/>
      </w:numPr>
      <w:spacing w:before="120" w:after="120"/>
    </w:pPr>
    <w:rPr>
      <w:rFonts w:eastAsiaTheme="majorEastAsia" w:cstheme="majorBidi"/>
      <w:b/>
      <w:i/>
      <w:iCs/>
      <w:color w:val="365F91" w:themeColor="accent1" w:themeShade="BF"/>
      <w:spacing w:val="15"/>
    </w:rPr>
  </w:style>
  <w:style w:type="character" w:customStyle="1" w:styleId="a4">
    <w:name w:val="Подзаголовок Знак"/>
    <w:basedOn w:val="a0"/>
    <w:link w:val="a3"/>
    <w:rsid w:val="00E26F6E"/>
    <w:rPr>
      <w:rFonts w:eastAsiaTheme="majorEastAsia" w:cstheme="majorBidi"/>
      <w:b/>
      <w:i/>
      <w:iCs/>
      <w:color w:val="365F91" w:themeColor="accent1" w:themeShade="BF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E26F6E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26F6E"/>
    <w:pPr>
      <w:spacing w:line="276" w:lineRule="auto"/>
      <w:outlineLvl w:val="9"/>
    </w:pPr>
  </w:style>
  <w:style w:type="paragraph" w:customStyle="1" w:styleId="11">
    <w:name w:val="Заголовок1"/>
    <w:basedOn w:val="a3"/>
    <w:qFormat/>
    <w:rsid w:val="00E26F6E"/>
  </w:style>
  <w:style w:type="paragraph" w:styleId="a7">
    <w:name w:val="Normal (Web)"/>
    <w:basedOn w:val="a"/>
    <w:uiPriority w:val="99"/>
    <w:semiHidden/>
    <w:unhideWhenUsed/>
    <w:rsid w:val="00CC7DF1"/>
    <w:pPr>
      <w:spacing w:before="100" w:beforeAutospacing="1" w:after="100" w:afterAutospacing="1"/>
      <w:jc w:val="left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E28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28AB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39"/>
    <w:rsid w:val="00BE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a"/>
    <w:uiPriority w:val="39"/>
    <w:rsid w:val="00BB14EF"/>
    <w:rPr>
      <w:rFonts w:eastAsiaTheme="minorHAns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">
    <w:name w:val="Times 14"/>
    <w:basedOn w:val="ab"/>
    <w:link w:val="Times140"/>
    <w:qFormat/>
    <w:rsid w:val="00C1762C"/>
    <w:pPr>
      <w:jc w:val="left"/>
    </w:pPr>
    <w:rPr>
      <w:rFonts w:eastAsiaTheme="minorHAnsi" w:cstheme="minorBidi"/>
      <w:b w:val="0"/>
      <w:bCs w:val="0"/>
      <w:iCs/>
      <w:color w:val="auto"/>
      <w:sz w:val="28"/>
    </w:rPr>
  </w:style>
  <w:style w:type="character" w:customStyle="1" w:styleId="Times140">
    <w:name w:val="Times 14 Знак"/>
    <w:basedOn w:val="a0"/>
    <w:link w:val="Times14"/>
    <w:rsid w:val="00C1762C"/>
    <w:rPr>
      <w:rFonts w:eastAsiaTheme="minorHAnsi" w:cstheme="minorBidi"/>
      <w:iCs/>
      <w:sz w:val="28"/>
      <w:szCs w:val="18"/>
      <w:lang w:eastAsia="en-US"/>
    </w:rPr>
  </w:style>
  <w:style w:type="paragraph" w:styleId="ab">
    <w:name w:val="caption"/>
    <w:basedOn w:val="a"/>
    <w:next w:val="a"/>
    <w:semiHidden/>
    <w:unhideWhenUsed/>
    <w:qFormat/>
    <w:rsid w:val="00261E1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ag">
    <w:name w:val="tag"/>
    <w:basedOn w:val="a0"/>
    <w:rsid w:val="00790AA6"/>
  </w:style>
  <w:style w:type="character" w:customStyle="1" w:styleId="tag-name">
    <w:name w:val="tag-name"/>
    <w:basedOn w:val="a0"/>
    <w:rsid w:val="00790AA6"/>
  </w:style>
  <w:style w:type="character" w:customStyle="1" w:styleId="attribute">
    <w:name w:val="attribute"/>
    <w:basedOn w:val="a0"/>
    <w:rsid w:val="00790AA6"/>
  </w:style>
  <w:style w:type="character" w:customStyle="1" w:styleId="attribute-value">
    <w:name w:val="attribute-value"/>
    <w:basedOn w:val="a0"/>
    <w:rsid w:val="00790AA6"/>
  </w:style>
  <w:style w:type="paragraph" w:styleId="ac">
    <w:name w:val="Body Text Indent"/>
    <w:basedOn w:val="a"/>
    <w:link w:val="ad"/>
    <w:uiPriority w:val="99"/>
    <w:unhideWhenUsed/>
    <w:rsid w:val="00436FD0"/>
    <w:pPr>
      <w:widowControl w:val="0"/>
      <w:suppressAutoHyphens/>
      <w:spacing w:after="120"/>
      <w:ind w:left="283"/>
      <w:jc w:val="left"/>
      <w:textAlignment w:val="baseline"/>
    </w:pPr>
    <w:rPr>
      <w:rFonts w:eastAsia="Andale Sans UI" w:cs="Tahoma"/>
      <w:sz w:val="24"/>
      <w:lang w:val="en-US" w:bidi="en-US"/>
    </w:rPr>
  </w:style>
  <w:style w:type="character" w:customStyle="1" w:styleId="ad">
    <w:name w:val="Основной текст с отступом Знак"/>
    <w:basedOn w:val="a0"/>
    <w:link w:val="ac"/>
    <w:uiPriority w:val="99"/>
    <w:rsid w:val="00436FD0"/>
    <w:rPr>
      <w:rFonts w:eastAsia="Andale Sans UI" w:cs="Tahoma"/>
      <w:sz w:val="24"/>
      <w:szCs w:val="24"/>
      <w:lang w:val="en-US" w:eastAsia="en-US" w:bidi="en-US"/>
    </w:rPr>
  </w:style>
  <w:style w:type="character" w:customStyle="1" w:styleId="spelle">
    <w:name w:val="spelle"/>
    <w:rsid w:val="00D2489F"/>
  </w:style>
  <w:style w:type="paragraph" w:styleId="ae">
    <w:name w:val="No Spacing"/>
    <w:uiPriority w:val="1"/>
    <w:qFormat/>
    <w:rsid w:val="005475EC"/>
    <w:pPr>
      <w:jc w:val="both"/>
    </w:pPr>
    <w:rPr>
      <w:sz w:val="28"/>
      <w:szCs w:val="24"/>
      <w:lang w:eastAsia="en-US"/>
    </w:rPr>
  </w:style>
  <w:style w:type="character" w:styleId="af">
    <w:name w:val="Emphasis"/>
    <w:basedOn w:val="a0"/>
    <w:rsid w:val="005475EC"/>
    <w:rPr>
      <w:rFonts w:ascii="Times New Roman" w:hAnsi="Times New Roman"/>
      <w:i/>
      <w:iCs/>
      <w:sz w:val="28"/>
    </w:rPr>
  </w:style>
  <w:style w:type="character" w:styleId="af0">
    <w:name w:val="Strong"/>
    <w:basedOn w:val="a0"/>
    <w:uiPriority w:val="22"/>
    <w:qFormat/>
    <w:rsid w:val="005475EC"/>
    <w:rPr>
      <w:b/>
      <w:bCs/>
    </w:rPr>
  </w:style>
  <w:style w:type="table" w:customStyle="1" w:styleId="TableGrid">
    <w:name w:val="TableGrid"/>
    <w:rsid w:val="009A108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FB19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19E2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FB19E2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1E4C9B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1E4C9B"/>
    <w:rPr>
      <w:sz w:val="28"/>
      <w:szCs w:val="24"/>
      <w:lang w:eastAsia="en-US"/>
    </w:rPr>
  </w:style>
  <w:style w:type="paragraph" w:styleId="af4">
    <w:name w:val="footer"/>
    <w:basedOn w:val="a"/>
    <w:link w:val="af5"/>
    <w:uiPriority w:val="99"/>
    <w:unhideWhenUsed/>
    <w:rsid w:val="001E4C9B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1E4C9B"/>
    <w:rPr>
      <w:sz w:val="28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DF1"/>
    <w:pPr>
      <w:jc w:val="both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E24BC7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nhideWhenUsed/>
    <w:qFormat/>
    <w:rsid w:val="009A10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4BC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rsid w:val="009A108A"/>
    <w:rPr>
      <w:rFonts w:asciiTheme="majorHAnsi" w:eastAsiaTheme="majorEastAsia" w:hAnsiTheme="majorHAnsi" w:cstheme="majorBidi"/>
      <w:bCs/>
      <w:i/>
      <w:color w:val="000000" w:themeColor="text1"/>
      <w:sz w:val="28"/>
      <w:szCs w:val="26"/>
      <w:lang w:eastAsia="en-US"/>
    </w:rPr>
  </w:style>
  <w:style w:type="paragraph" w:styleId="a3">
    <w:name w:val="Subtitle"/>
    <w:basedOn w:val="a"/>
    <w:next w:val="a"/>
    <w:link w:val="a4"/>
    <w:qFormat/>
    <w:rsid w:val="00E26F6E"/>
    <w:pPr>
      <w:numPr>
        <w:ilvl w:val="1"/>
      </w:numPr>
      <w:spacing w:before="120" w:after="120"/>
    </w:pPr>
    <w:rPr>
      <w:rFonts w:eastAsiaTheme="majorEastAsia" w:cstheme="majorBidi"/>
      <w:b/>
      <w:i/>
      <w:iCs/>
      <w:color w:val="365F91" w:themeColor="accent1" w:themeShade="BF"/>
      <w:spacing w:val="15"/>
    </w:rPr>
  </w:style>
  <w:style w:type="character" w:customStyle="1" w:styleId="a4">
    <w:name w:val="Подзаголовок Знак"/>
    <w:basedOn w:val="a0"/>
    <w:link w:val="a3"/>
    <w:rsid w:val="00E26F6E"/>
    <w:rPr>
      <w:rFonts w:eastAsiaTheme="majorEastAsia" w:cstheme="majorBidi"/>
      <w:b/>
      <w:i/>
      <w:iCs/>
      <w:color w:val="365F91" w:themeColor="accent1" w:themeShade="BF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E26F6E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26F6E"/>
    <w:pPr>
      <w:spacing w:line="276" w:lineRule="auto"/>
      <w:outlineLvl w:val="9"/>
    </w:pPr>
  </w:style>
  <w:style w:type="paragraph" w:customStyle="1" w:styleId="11">
    <w:name w:val="Заголовок1"/>
    <w:basedOn w:val="a3"/>
    <w:qFormat/>
    <w:rsid w:val="00E26F6E"/>
  </w:style>
  <w:style w:type="paragraph" w:styleId="a7">
    <w:name w:val="Normal (Web)"/>
    <w:basedOn w:val="a"/>
    <w:uiPriority w:val="99"/>
    <w:semiHidden/>
    <w:unhideWhenUsed/>
    <w:rsid w:val="00CC7DF1"/>
    <w:pPr>
      <w:spacing w:before="100" w:beforeAutospacing="1" w:after="100" w:afterAutospacing="1"/>
      <w:jc w:val="left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E28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28AB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39"/>
    <w:rsid w:val="00BE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a"/>
    <w:uiPriority w:val="39"/>
    <w:rsid w:val="00BB14EF"/>
    <w:rPr>
      <w:rFonts w:eastAsiaTheme="minorHAns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">
    <w:name w:val="Times 14"/>
    <w:basedOn w:val="ab"/>
    <w:link w:val="Times140"/>
    <w:qFormat/>
    <w:rsid w:val="00C1762C"/>
    <w:pPr>
      <w:jc w:val="left"/>
    </w:pPr>
    <w:rPr>
      <w:rFonts w:eastAsiaTheme="minorHAnsi" w:cstheme="minorBidi"/>
      <w:b w:val="0"/>
      <w:bCs w:val="0"/>
      <w:iCs/>
      <w:color w:val="auto"/>
      <w:sz w:val="28"/>
    </w:rPr>
  </w:style>
  <w:style w:type="character" w:customStyle="1" w:styleId="Times140">
    <w:name w:val="Times 14 Знак"/>
    <w:basedOn w:val="a0"/>
    <w:link w:val="Times14"/>
    <w:rsid w:val="00C1762C"/>
    <w:rPr>
      <w:rFonts w:eastAsiaTheme="minorHAnsi" w:cstheme="minorBidi"/>
      <w:iCs/>
      <w:sz w:val="28"/>
      <w:szCs w:val="18"/>
      <w:lang w:eastAsia="en-US"/>
    </w:rPr>
  </w:style>
  <w:style w:type="paragraph" w:styleId="ab">
    <w:name w:val="caption"/>
    <w:basedOn w:val="a"/>
    <w:next w:val="a"/>
    <w:semiHidden/>
    <w:unhideWhenUsed/>
    <w:qFormat/>
    <w:rsid w:val="00261E1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ag">
    <w:name w:val="tag"/>
    <w:basedOn w:val="a0"/>
    <w:rsid w:val="00790AA6"/>
  </w:style>
  <w:style w:type="character" w:customStyle="1" w:styleId="tag-name">
    <w:name w:val="tag-name"/>
    <w:basedOn w:val="a0"/>
    <w:rsid w:val="00790AA6"/>
  </w:style>
  <w:style w:type="character" w:customStyle="1" w:styleId="attribute">
    <w:name w:val="attribute"/>
    <w:basedOn w:val="a0"/>
    <w:rsid w:val="00790AA6"/>
  </w:style>
  <w:style w:type="character" w:customStyle="1" w:styleId="attribute-value">
    <w:name w:val="attribute-value"/>
    <w:basedOn w:val="a0"/>
    <w:rsid w:val="00790AA6"/>
  </w:style>
  <w:style w:type="paragraph" w:styleId="ac">
    <w:name w:val="Body Text Indent"/>
    <w:basedOn w:val="a"/>
    <w:link w:val="ad"/>
    <w:uiPriority w:val="99"/>
    <w:unhideWhenUsed/>
    <w:rsid w:val="00436FD0"/>
    <w:pPr>
      <w:widowControl w:val="0"/>
      <w:suppressAutoHyphens/>
      <w:spacing w:after="120"/>
      <w:ind w:left="283"/>
      <w:jc w:val="left"/>
      <w:textAlignment w:val="baseline"/>
    </w:pPr>
    <w:rPr>
      <w:rFonts w:eastAsia="Andale Sans UI" w:cs="Tahoma"/>
      <w:sz w:val="24"/>
      <w:lang w:val="en-US" w:bidi="en-US"/>
    </w:rPr>
  </w:style>
  <w:style w:type="character" w:customStyle="1" w:styleId="ad">
    <w:name w:val="Основной текст с отступом Знак"/>
    <w:basedOn w:val="a0"/>
    <w:link w:val="ac"/>
    <w:uiPriority w:val="99"/>
    <w:rsid w:val="00436FD0"/>
    <w:rPr>
      <w:rFonts w:eastAsia="Andale Sans UI" w:cs="Tahoma"/>
      <w:sz w:val="24"/>
      <w:szCs w:val="24"/>
      <w:lang w:val="en-US" w:eastAsia="en-US" w:bidi="en-US"/>
    </w:rPr>
  </w:style>
  <w:style w:type="character" w:customStyle="1" w:styleId="spelle">
    <w:name w:val="spelle"/>
    <w:rsid w:val="00D2489F"/>
  </w:style>
  <w:style w:type="paragraph" w:styleId="ae">
    <w:name w:val="No Spacing"/>
    <w:uiPriority w:val="1"/>
    <w:qFormat/>
    <w:rsid w:val="005475EC"/>
    <w:pPr>
      <w:jc w:val="both"/>
    </w:pPr>
    <w:rPr>
      <w:sz w:val="28"/>
      <w:szCs w:val="24"/>
      <w:lang w:eastAsia="en-US"/>
    </w:rPr>
  </w:style>
  <w:style w:type="character" w:styleId="af">
    <w:name w:val="Emphasis"/>
    <w:basedOn w:val="a0"/>
    <w:rsid w:val="005475EC"/>
    <w:rPr>
      <w:rFonts w:ascii="Times New Roman" w:hAnsi="Times New Roman"/>
      <w:i/>
      <w:iCs/>
      <w:sz w:val="28"/>
    </w:rPr>
  </w:style>
  <w:style w:type="character" w:styleId="af0">
    <w:name w:val="Strong"/>
    <w:basedOn w:val="a0"/>
    <w:uiPriority w:val="22"/>
    <w:qFormat/>
    <w:rsid w:val="005475EC"/>
    <w:rPr>
      <w:b/>
      <w:bCs/>
    </w:rPr>
  </w:style>
  <w:style w:type="table" w:customStyle="1" w:styleId="TableGrid">
    <w:name w:val="TableGrid"/>
    <w:rsid w:val="009A108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FB19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19E2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FB19E2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1E4C9B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1E4C9B"/>
    <w:rPr>
      <w:sz w:val="28"/>
      <w:szCs w:val="24"/>
      <w:lang w:eastAsia="en-US"/>
    </w:rPr>
  </w:style>
  <w:style w:type="paragraph" w:styleId="af4">
    <w:name w:val="footer"/>
    <w:basedOn w:val="a"/>
    <w:link w:val="af5"/>
    <w:uiPriority w:val="99"/>
    <w:unhideWhenUsed/>
    <w:rsid w:val="001E4C9B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1E4C9B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4E639-412A-4534-A6D2-AA771175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3756</Words>
  <Characters>21414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Cake</dc:creator>
  <cp:lastModifiedBy>Nikita Dunaev</cp:lastModifiedBy>
  <cp:revision>2</cp:revision>
  <dcterms:created xsi:type="dcterms:W3CDTF">2019-06-12T05:59:00Z</dcterms:created>
  <dcterms:modified xsi:type="dcterms:W3CDTF">2019-06-12T05:59:00Z</dcterms:modified>
</cp:coreProperties>
</file>