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CE5B" w14:textId="77777777" w:rsidR="000F0FEE" w:rsidRDefault="00000000">
      <w:pPr>
        <w:pStyle w:val="Title"/>
      </w:pPr>
      <w:r>
        <w:t>CORTEX: An Advanced Corpus Query System Integrating NLP and AI for Linguistic Analysis</w:t>
      </w:r>
    </w:p>
    <w:p w14:paraId="3E347A9C" w14:textId="77777777" w:rsidR="000F0FEE" w:rsidRDefault="00000000">
      <w:pPr>
        <w:pStyle w:val="Heading1"/>
      </w:pPr>
      <w:r>
        <w:t>Abstract</w:t>
      </w:r>
    </w:p>
    <w:p w14:paraId="7E508EC1" w14:textId="34AD78BA" w:rsidR="000F0FEE" w:rsidRDefault="00000000">
      <w:pPr>
        <w:pStyle w:val="BodyText"/>
      </w:pPr>
      <w:r>
        <w:t xml:space="preserve">The integration of Artificial Intelligence (AI) and Natural Language Processing (NLP) represents major </w:t>
      </w:r>
      <w:r w:rsidR="00057BA7">
        <w:t xml:space="preserve">methodological </w:t>
      </w:r>
      <w:r w:rsidR="00057BA7">
        <w:t xml:space="preserve">advancements in </w:t>
      </w:r>
      <w:r w:rsidR="00057BA7">
        <w:t>corpus linguistics</w:t>
      </w:r>
      <w:r w:rsidR="00057BA7">
        <w:t xml:space="preserve"> </w:t>
      </w:r>
      <w:r>
        <w:t xml:space="preserve">frontier. While traditional software has long provided robust mechanisms for token frequency and concordancing, </w:t>
      </w:r>
      <w:r w:rsidR="00057BA7">
        <w:t>linguists today</w:t>
      </w:r>
      <w:r>
        <w:t xml:space="preserve"> increasingly require tools capable of </w:t>
      </w:r>
      <w:r w:rsidR="00057BA7">
        <w:t xml:space="preserve">performing additional tasks such as automated </w:t>
      </w:r>
      <w:r>
        <w:t xml:space="preserve">data collection </w:t>
      </w:r>
      <w:r w:rsidR="00057BA7">
        <w:t xml:space="preserve">from the internet </w:t>
      </w:r>
      <w:r>
        <w:t xml:space="preserve">and </w:t>
      </w:r>
      <w:r w:rsidR="00057BA7">
        <w:t>annotation beyond POS tagging</w:t>
      </w:r>
      <w:r>
        <w:t xml:space="preserve">. This paper introduces CORTEX, an advanced corpus query system </w:t>
      </w:r>
      <w:r w:rsidR="00057BA7">
        <w:t xml:space="preserve">offered as an alternative to othee </w:t>
      </w:r>
      <w:r>
        <w:t xml:space="preserve">corpus </w:t>
      </w:r>
      <w:r w:rsidR="00057BA7">
        <w:t>query systems</w:t>
      </w:r>
      <w:r>
        <w:t>. We detail how CORTEX serves as an all-encompassing linguistic workstation by providing a</w:t>
      </w:r>
      <w:r w:rsidR="00057BA7">
        <w:t>n automatic</w:t>
      </w:r>
      <w:r>
        <w:t xml:space="preserve"> YouTube Corpus Downloader, sentiment annotation, natural language querying interfaces, and customi</w:t>
      </w:r>
      <w:r w:rsidR="006F3D18">
        <w:t>s</w:t>
      </w:r>
      <w:r>
        <w:t xml:space="preserve">able collocation </w:t>
      </w:r>
      <w:r w:rsidR="006F3D18">
        <w:t xml:space="preserve">pattern </w:t>
      </w:r>
      <w:r>
        <w:t xml:space="preserve">grammars. Furthermore, CORTEX introduces the capability to generate automatic dictionary drafts, extract simultaneous multi-file keyword lists, run inferential statistical testing directly on corpus variables, and provide generative AI interpretation for all analytical outputs. By seamlessly blending traditional empirical rigor with modern machine learning, CORTEX </w:t>
      </w:r>
      <w:r w:rsidR="006F3D18">
        <w:t>is a new alternative to fulfill the need of today</w:t>
      </w:r>
      <w:r>
        <w:t xml:space="preserve"> corpus linguist</w:t>
      </w:r>
      <w:r w:rsidR="006F3D18">
        <w:t>s</w:t>
      </w:r>
      <w:r>
        <w:t>.</w:t>
      </w:r>
    </w:p>
    <w:p w14:paraId="73818B61" w14:textId="77777777" w:rsidR="000F0FEE" w:rsidRDefault="00000000">
      <w:pPr>
        <w:pStyle w:val="Heading1"/>
      </w:pPr>
      <w:r>
        <w:t>1. Introduction</w:t>
      </w:r>
    </w:p>
    <w:p w14:paraId="732817CD" w14:textId="46C5191C" w:rsidR="00397D19" w:rsidRDefault="00000000">
      <w:pPr>
        <w:pStyle w:val="BodyText"/>
      </w:pPr>
      <w:r>
        <w:t xml:space="preserve">The landscape of corpus linguistics has been shaped by </w:t>
      </w:r>
      <w:r w:rsidR="006F3D18">
        <w:t>the corpus query systems</w:t>
      </w:r>
      <w:r w:rsidR="00397D19">
        <w:t xml:space="preserve">. </w:t>
      </w:r>
      <w:r w:rsidR="00517F92">
        <w:t>These s</w:t>
      </w:r>
      <w:r w:rsidR="00397D19">
        <w:t>ystems used to be very expensive</w:t>
      </w:r>
      <w:r w:rsidR="00517F92">
        <w:t>,</w:t>
      </w:r>
      <w:r w:rsidR="00397D19">
        <w:t xml:space="preserve"> could only be accessed by scholars working in </w:t>
      </w:r>
      <w:r w:rsidR="00517F92">
        <w:t xml:space="preserve">well-funded institutions and big publishers. For these reasons, </w:t>
      </w:r>
      <w:r w:rsidR="00517F92" w:rsidRPr="00517F92">
        <w:t>access to corpus data and tools was highly restricted, and corpus-based methods were not widely available to the broader research community</w:t>
      </w:r>
      <w:r w:rsidR="00517F92">
        <w:t xml:space="preserve">. Scholars then created corpus query systems that can be installed on users' personal computers or accessed only using the internet. This has had a big impact on the development of corpus linguistics. In terms of analytic features, recent years have seen </w:t>
      </w:r>
      <w:r w:rsidR="00E47E3C">
        <w:t>major developments</w:t>
      </w:r>
      <w:r w:rsidR="00517F92">
        <w:t xml:space="preserve"> from</w:t>
      </w:r>
      <w:r w:rsidR="00E47E3C">
        <w:t xml:space="preserve"> </w:t>
      </w:r>
      <w:r w:rsidR="00E7522E">
        <w:t>core functionalities</w:t>
      </w:r>
      <w:r w:rsidR="00E47E3C">
        <w:t xml:space="preserve"> such as</w:t>
      </w:r>
      <w:r w:rsidR="00517F92">
        <w:t xml:space="preserve"> concordance, collocation</w:t>
      </w:r>
      <w:r w:rsidR="00E47E3C">
        <w:t>, and keywords to various intelligent tools for corpus data and metadata indexing and visualisation</w:t>
      </w:r>
      <w:r w:rsidR="00E7522E">
        <w:t xml:space="preserve">. </w:t>
      </w:r>
    </w:p>
    <w:p w14:paraId="095BD797" w14:textId="5D469E24" w:rsidR="000F0FEE" w:rsidRDefault="00E7522E" w:rsidP="00A2389C">
      <w:pPr>
        <w:pStyle w:val="BodyText"/>
        <w:ind w:firstLine="720"/>
      </w:pPr>
      <w:r>
        <w:t xml:space="preserve">In </w:t>
      </w:r>
      <w:r w:rsidR="00000000">
        <w:t>the fields of Natural Language Processing (NLP) and Artificial Intelligence (AI)</w:t>
      </w:r>
      <w:r>
        <w:t xml:space="preserve">, scholars </w:t>
      </w:r>
      <w:r w:rsidR="00000000">
        <w:t xml:space="preserve">have developed sophisticated </w:t>
      </w:r>
      <w:r>
        <w:t>tools to assist corpus linguists.</w:t>
      </w:r>
      <w:r w:rsidR="00000000">
        <w:t xml:space="preserve"> </w:t>
      </w:r>
      <w:r w:rsidR="00B8331E">
        <w:t>A w</w:t>
      </w:r>
      <w:r>
        <w:t xml:space="preserve">eb scraper, for example, can be used to collect data </w:t>
      </w:r>
      <w:r w:rsidR="00A81FA1">
        <w:t xml:space="preserve">from social media such as Reddit or Twitter </w:t>
      </w:r>
      <w:r>
        <w:t xml:space="preserve">very quickly. </w:t>
      </w:r>
      <w:r w:rsidR="00B8331E">
        <w:t xml:space="preserve">A corpus linguist, even with minimum technical knowledge, can use AI tools like ChatGPT or Gemini to incorporate metadata information into their corpora in XML format, so that the metadata can also be indexed by a corpus query system. </w:t>
      </w:r>
      <w:r w:rsidR="00A81FA1">
        <w:t xml:space="preserve">However, in some cases, </w:t>
      </w:r>
      <w:r w:rsidR="00A81FA1">
        <w:lastRenderedPageBreak/>
        <w:t>the workflow is disjoint</w:t>
      </w:r>
      <w:r w:rsidR="00A2389C">
        <w:t xml:space="preserve">. Users have to move from one tool to another.  </w:t>
      </w:r>
      <w:r w:rsidR="00000000">
        <w:t>CORTEX addresses this divide by functioning as an advanced, all-in-one corpus query system. Designed to integrate NLP and AI directly into the analytical interface, CORTEX empowers linguists to collect dynamic digital data, query text intuitively using natural language, and leverage AI for real-time interpretation—all without leaving the platform. This article explores the specific features and architectural innovations that position CORTEX at the forefront of modern linguistic analysis.</w:t>
      </w:r>
    </w:p>
    <w:p w14:paraId="236A7F5E" w14:textId="77777777" w:rsidR="000F0FEE" w:rsidRDefault="00000000">
      <w:pPr>
        <w:pStyle w:val="Heading1"/>
      </w:pPr>
      <w:r>
        <w:t>2. Streamlined Data Collection and Intelligent Preprocessing</w:t>
      </w:r>
    </w:p>
    <w:p w14:paraId="47A505E0" w14:textId="77777777" w:rsidR="000F0FEE" w:rsidRDefault="00000000">
      <w:pPr>
        <w:pStyle w:val="Heading2"/>
      </w:pPr>
      <w:r>
        <w:t>2.1 The YouTube Corpus Downloader</w:t>
      </w:r>
    </w:p>
    <w:p w14:paraId="20DF3C37" w14:textId="77777777" w:rsidR="000F0FEE" w:rsidRDefault="00000000">
      <w:pPr>
        <w:pStyle w:val="BodyText"/>
      </w:pPr>
      <w:r>
        <w:t>Modern linguistic research increasingly relies on digital, user-generated discourse as a primary data source. Platforms like YouTube offer vast repositories of spoken language (via transcripts) and spontaneous written interaction (via comment sections). Recognizing the difficulty researchers face in harvesting this data, CORTEX features a built-in YouTube Corpus Downloader. This module allows researchers to instantly download video transcripts and user comments, converting them directly into raw or XML-annotated corpus texts ready for immediate ingestion. Users have granular control over data collection, allowing them to restrict the number of comments downloaded or opt to capture the entire discourse thread. This dramatically accelerates the data collection phase for sociolinguists and discourse analysts.</w:t>
      </w:r>
    </w:p>
    <w:p w14:paraId="2F15DBA7" w14:textId="77777777" w:rsidR="000F0FEE" w:rsidRDefault="00000000">
      <w:pPr>
        <w:pStyle w:val="Heading2"/>
      </w:pPr>
      <w:r>
        <w:t>2.2 Transparent Corpus Architecture and XML Parsing</w:t>
      </w:r>
    </w:p>
    <w:p w14:paraId="74986F0E" w14:textId="77777777" w:rsidR="000F0FEE" w:rsidRDefault="00000000">
      <w:pPr>
        <w:pStyle w:val="BodyText"/>
      </w:pPr>
      <w:r>
        <w:t>Upon data ingestion, CORTEX provides immediate structural transparency. The preprocessing engine reads both raw text and complex XML-marked-up files. Crucially, before any analysis begins, CORTEX explicitly displays the corpus architecture to the user. Every XML attribute value present in the markup is automatically indexed and converted into a definable sub-corpus. This transparency allows users to understand the precise boundaries and variables of their data immediately, utilizing these XML attributes to execute highly restricted, intersectional searches.</w:t>
      </w:r>
    </w:p>
    <w:p w14:paraId="16E960AD" w14:textId="77777777" w:rsidR="000F0FEE" w:rsidRDefault="00000000">
      <w:pPr>
        <w:pStyle w:val="Heading2"/>
      </w:pPr>
      <w:r>
        <w:t>2.3 Interactive AI-Driven Sentiment Annotation</w:t>
      </w:r>
    </w:p>
    <w:p w14:paraId="122E989A" w14:textId="77777777" w:rsidR="000F0FEE" w:rsidRDefault="00000000">
      <w:pPr>
        <w:pStyle w:val="BodyText"/>
      </w:pPr>
      <w:r>
        <w:t>A major innovation in CORTEX's preprocessing pipeline is its integration of sentence-level semantic tagging. During ingestion, text is automatically segmented into sentences, and each sentence is assigned a sentiment polarity (Positive, Negative, or Neutral) via an integrated NLP model. What distinguishes CORTEX from fully automated black-box systems is its human-in-the-loop design. Users are presented with these AI-generated sentiment tags and possess the ability to review and edit them to meet specific research expectations. If the user disagrees with an assigned sentiment, they can modify it; the system will not append the tags to the final database without user approval. Once accepted, these sentiment polarities become fully searchable sub-corpora. A researcher can, for instance, instantly restrict their concordance search to uncover the most frequent adjectives occurring exclusively within 'negative' sentiment sentences.</w:t>
      </w:r>
    </w:p>
    <w:p w14:paraId="20A117ED" w14:textId="77777777" w:rsidR="000F0FEE" w:rsidRDefault="00000000">
      <w:pPr>
        <w:pStyle w:val="Heading1"/>
      </w:pPr>
      <w:r>
        <w:lastRenderedPageBreak/>
        <w:t>3. Intuitive and Multi-Layered Querying</w:t>
      </w:r>
    </w:p>
    <w:p w14:paraId="5F1F999D" w14:textId="77777777" w:rsidR="000F0FEE" w:rsidRDefault="00000000">
      <w:pPr>
        <w:pStyle w:val="Heading2"/>
      </w:pPr>
      <w:r>
        <w:t>3.1 Natural Language Query Translation</w:t>
      </w:r>
    </w:p>
    <w:p w14:paraId="5A5516EB" w14:textId="77777777" w:rsidR="000F0FEE" w:rsidRDefault="00000000">
      <w:pPr>
        <w:pStyle w:val="BodyText"/>
      </w:pPr>
      <w:r>
        <w:t>A significant barrier to entry in advanced corpus linguistics is the steep learning curve associated with Corpus Query Language (CQL). CORTEX eliminates this barrier through an AI-assisted Natural Language Query interface. A user can simply type a plain English request—such as "word 'the' followed by a noun"—and the AI will automatically translate this intent into the correct formal syntax (e.g., 'the _NN'). Because tagging conventions vary, the preprocessing module requires the user to specify their tagset mapping first (ensuring the system knows that 'NN' equals a noun in the current corpus). Users can request AI assistance to draft the query, manually refine the translated syntax, and execute complex structural searches without requiring formal programming knowledge.</w:t>
      </w:r>
    </w:p>
    <w:p w14:paraId="0D5D0B04" w14:textId="77777777" w:rsidR="000F0FEE" w:rsidRDefault="00000000">
      <w:pPr>
        <w:pStyle w:val="Heading2"/>
      </w:pPr>
      <w:r>
        <w:t>3.2 Advanced Positional N-gram Analysis</w:t>
      </w:r>
    </w:p>
    <w:p w14:paraId="457C6388" w14:textId="77777777" w:rsidR="000F0FEE" w:rsidRDefault="00000000">
      <w:pPr>
        <w:pStyle w:val="BodyText"/>
      </w:pPr>
      <w:r>
        <w:t>While standard tools offer basic N-gram generation, CORTEX provides unparalleled flexibility by allowing users to display and filter N-grams independently based on Token, POS, or Lemma per positional item. If a researcher wishes to discover a specific three-word syntactic sequence (e.g., the word 'the' followed by any adjective and any noun), CORTEX allows them to set the display output to 'Token' but apply positional filters to 'POS'. The result displays the actual token realizations (e.g., 'the quick brown', 'the sudden drop') while strictly adhering to the 'the + JJ + NN' grammatical sequence. In other software, filtering and displaying disjointed linguistic layers simultaneously is either impossible or restrictively complex.</w:t>
      </w:r>
    </w:p>
    <w:p w14:paraId="50033265" w14:textId="77777777" w:rsidR="000F0FEE" w:rsidRDefault="00000000">
      <w:pPr>
        <w:pStyle w:val="Heading1"/>
      </w:pPr>
      <w:r>
        <w:t>4. Deep Phraseology and Lexicography</w:t>
      </w:r>
    </w:p>
    <w:p w14:paraId="25B12C4D" w14:textId="77777777" w:rsidR="000F0FEE" w:rsidRDefault="00000000">
      <w:pPr>
        <w:pStyle w:val="Heading2"/>
      </w:pPr>
      <w:r>
        <w:t>4.1 Customizable Collocation Patterns (Grammars)</w:t>
      </w:r>
    </w:p>
    <w:p w14:paraId="18FD571F" w14:textId="77777777" w:rsidR="000F0FEE" w:rsidRDefault="00000000">
      <w:pPr>
        <w:pStyle w:val="BodyText"/>
      </w:pPr>
      <w:r>
        <w:t>The analysis of phraseological tendencies often requires grouping collocates by grammatical function. While tools like Sketch Engine offer 'Word Sketches' to categorize collocates, these grammatical relations are hard-coded by the developers. CORTEX democratizes this process by allowing users to freely write and label their own 'Collocation Patterns' or grammar rules. For example, a user analyzing the phrase 'was studied by many scholars' (where 'studied' is the node and 'scholars' is the collocate) can write a custom rule such as: `BE NODE by (optional word) COLLOCATE`. The user can label this custom rule 'PASSIVE'. CORTEX will automatically categorize all matching collocates in the corpus under this 'PASSIVE' heading. This grants researchers total methodological independence to define grammatical relations without relying on third-party software updates.</w:t>
      </w:r>
    </w:p>
    <w:p w14:paraId="4A040F3C" w14:textId="77777777" w:rsidR="000F0FEE" w:rsidRDefault="00000000">
      <w:pPr>
        <w:pStyle w:val="Heading2"/>
      </w:pPr>
      <w:r>
        <w:t>4.2 Automatic Dictionary Drafting and Word Profiling</w:t>
      </w:r>
    </w:p>
    <w:p w14:paraId="18C95BDF" w14:textId="77777777" w:rsidR="000F0FEE" w:rsidRDefault="00000000">
      <w:pPr>
        <w:pStyle w:val="BodyText"/>
      </w:pPr>
      <w:r>
        <w:t xml:space="preserve">CORTEX functions not merely as an analytical tool, but as a complete lexicographical workstation. It features an Automatic Dictionary Drafting tool that transforms corpus data—frequencies, typical collocations, and exemplar concordance lines—into structured </w:t>
      </w:r>
      <w:r>
        <w:lastRenderedPageBreak/>
        <w:t>dictionary entries automatically. Unlike other systems that require exporting data to separate lexicography software, entire drafting workflows can be completed natively within CORTEX.</w:t>
      </w:r>
    </w:p>
    <w:p w14:paraId="7FD64323" w14:textId="77777777" w:rsidR="000F0FEE" w:rsidRDefault="00000000">
      <w:pPr>
        <w:pStyle w:val="BodyText"/>
      </w:pPr>
      <w:r>
        <w:t>Additionally, the system features a robust Word Profiler. Researchers can apply existing standardized vocabulary frameworks or upload their own custom wordlists to assess the lexical complexity and vocabulary coverage of their texts, making it an invaluable asset for applied linguists and materials developers.</w:t>
      </w:r>
    </w:p>
    <w:p w14:paraId="59DAA0B5" w14:textId="77777777" w:rsidR="000F0FEE" w:rsidRDefault="00000000">
      <w:pPr>
        <w:pStyle w:val="Heading1"/>
      </w:pPr>
      <w:r>
        <w:t>5. Advanced Statistics and AI Interpretation</w:t>
      </w:r>
    </w:p>
    <w:p w14:paraId="3354177F" w14:textId="77777777" w:rsidR="000F0FEE" w:rsidRDefault="00000000">
      <w:pPr>
        <w:pStyle w:val="Heading2"/>
      </w:pPr>
      <w:r>
        <w:t>5.1 Simultaneous Granular Keyword Extraction</w:t>
      </w:r>
    </w:p>
    <w:p w14:paraId="3C163183" w14:textId="77777777" w:rsidR="000F0FEE" w:rsidRDefault="00000000">
      <w:pPr>
        <w:pStyle w:val="BodyText"/>
      </w:pPr>
      <w:r>
        <w:t>Keyword analysis is a staple of corpus linguistics, used to determine the 'aboutness' of a text. Traditional tools often force researchers to extract keywords for the entire corpus collectively or process sub-corpora one by one. CORTEX streamlines this by allowing users to extract keywords for all texts or specific sub-corpora simultaneously. If a user uploads 20 distinct texts, they can instruct the system to restrict by file, generating and displaying 20 separate keyword lists on a single screen at once, vastly accelerating comparative analysis.</w:t>
      </w:r>
    </w:p>
    <w:p w14:paraId="3A764848" w14:textId="77777777" w:rsidR="000F0FEE" w:rsidRDefault="00000000">
      <w:pPr>
        <w:pStyle w:val="Heading2"/>
      </w:pPr>
      <w:r>
        <w:t>5.2 Built-In Inferential Statistical Testing</w:t>
      </w:r>
    </w:p>
    <w:p w14:paraId="66BFB5E4" w14:textId="77777777" w:rsidR="000F0FEE" w:rsidRDefault="00000000">
      <w:pPr>
        <w:pStyle w:val="BodyText"/>
      </w:pPr>
      <w:r>
        <w:t>Moving beyond descriptive statistics, CORTEX features a dedicated Statistical Testing module that enables true inferential analysis. Leveraging frequency information drawn from Tokens, POS tags, Lemmas, or structural metadata, users can conduct significance testing or calculate Pearson correlations directly within the interface. Depending on the specific research question and the available metadata, this allows linguists to statistically validate their findings—such as determining if the frequency of a specific modal verb correlates significantly with the publication year of a text—without exporting data to statistical software like SPSS.</w:t>
      </w:r>
    </w:p>
    <w:p w14:paraId="63B1CD75" w14:textId="77777777" w:rsidR="000F0FEE" w:rsidRDefault="00000000">
      <w:pPr>
        <w:pStyle w:val="Heading2"/>
      </w:pPr>
      <w:r>
        <w:t>5.3 Automated Summarisation and AI Interpretation</w:t>
      </w:r>
    </w:p>
    <w:p w14:paraId="3723F558" w14:textId="77777777" w:rsidR="000F0FEE" w:rsidRDefault="00000000">
      <w:pPr>
        <w:pStyle w:val="BodyText"/>
      </w:pPr>
      <w:r>
        <w:t>To assist researchers in navigating massive datasets, CORTEX includes a Summarisation module. Users can select the entire corpus or highly specific sub-corpora and instantly generate macro-level text summaries, providing immediate contextual overviews of large document sets.</w:t>
      </w:r>
    </w:p>
    <w:p w14:paraId="798803C3" w14:textId="77777777" w:rsidR="000F0FEE" w:rsidRDefault="00000000">
      <w:pPr>
        <w:pStyle w:val="BodyText"/>
      </w:pPr>
      <w:r>
        <w:t>Finally, the crowning feature of CORTEX is its pervasive AI integration. Recognizing that statistical tables and complex collocations can be dense and difficult to parse, CORTEX provides an 'AI Interpretation' function for all analytical results. Whether viewing a concordance line, a Pearson correlation matrix, or a custom collocation pattern, users can prompt the built-in AI to generate a linguistically sound, plain-English interpretation of the data on the screen. This acts as an embedded research assistant, helping linguists hypothesize findings and articulate patterns.</w:t>
      </w:r>
    </w:p>
    <w:p w14:paraId="72054506" w14:textId="77777777" w:rsidR="000F0FEE" w:rsidRDefault="00000000">
      <w:pPr>
        <w:pStyle w:val="Heading1"/>
      </w:pPr>
      <w:r>
        <w:lastRenderedPageBreak/>
        <w:t>6. Conclusion</w:t>
      </w:r>
    </w:p>
    <w:p w14:paraId="4F35FAAE" w14:textId="77777777" w:rsidR="000F0FEE" w:rsidRDefault="00000000">
      <w:pPr>
        <w:pStyle w:val="BodyText"/>
      </w:pPr>
      <w:r>
        <w:t>CORTEX redefines the standard for what a corpus query system should be. By bridging the historical gap between traditional data science and applied linguistics, it provides a comprehensive environment where rigorous statistical testing meets the intuitive power of artificial intelligence. From the initial collection of YouTube data and transparent preprocessing to the execution of AI-translated natural language queries and customizable collocation grammars, CORTEX offers unprecedented methodological flexibility.</w:t>
      </w:r>
    </w:p>
    <w:p w14:paraId="64DEB6A8" w14:textId="77777777" w:rsidR="000F0FEE" w:rsidRDefault="00000000">
      <w:pPr>
        <w:pStyle w:val="BodyText"/>
      </w:pPr>
      <w:r>
        <w:t>Most importantly, by embedding automated dictionary drafting, inferential statistics, and AI-driven interpretations directly into the workflow, CORTEX eliminates the need for fragmented, multi-software analyses. It empowers linguists to focus entirely on their research questions, supported by a tool that is as intelligent as it is robust.</w:t>
      </w:r>
    </w:p>
    <w:sectPr w:rsidR="000F0F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853643">
    <w:abstractNumId w:val="8"/>
  </w:num>
  <w:num w:numId="2" w16cid:durableId="1939948731">
    <w:abstractNumId w:val="6"/>
  </w:num>
  <w:num w:numId="3" w16cid:durableId="282614468">
    <w:abstractNumId w:val="5"/>
  </w:num>
  <w:num w:numId="4" w16cid:durableId="2047946640">
    <w:abstractNumId w:val="4"/>
  </w:num>
  <w:num w:numId="5" w16cid:durableId="1220677221">
    <w:abstractNumId w:val="7"/>
  </w:num>
  <w:num w:numId="6" w16cid:durableId="1291593745">
    <w:abstractNumId w:val="3"/>
  </w:num>
  <w:num w:numId="7" w16cid:durableId="1558280556">
    <w:abstractNumId w:val="2"/>
  </w:num>
  <w:num w:numId="8" w16cid:durableId="970667535">
    <w:abstractNumId w:val="1"/>
  </w:num>
  <w:num w:numId="9" w16cid:durableId="1391268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BA7"/>
    <w:rsid w:val="0006063C"/>
    <w:rsid w:val="000F0FEE"/>
    <w:rsid w:val="0015074B"/>
    <w:rsid w:val="0029639D"/>
    <w:rsid w:val="00326F90"/>
    <w:rsid w:val="00397D19"/>
    <w:rsid w:val="00517F92"/>
    <w:rsid w:val="006F3D18"/>
    <w:rsid w:val="00A2389C"/>
    <w:rsid w:val="00A81FA1"/>
    <w:rsid w:val="00AA1D8D"/>
    <w:rsid w:val="00B47730"/>
    <w:rsid w:val="00B8331E"/>
    <w:rsid w:val="00CA19AF"/>
    <w:rsid w:val="00CB0664"/>
    <w:rsid w:val="00E47E3C"/>
    <w:rsid w:val="00E7522E"/>
    <w:rsid w:val="00F719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E49FC"/>
  <w14:defaultImageDpi w14:val="300"/>
  <w15:docId w15:val="{664552F4-6F0D-44DA-9134-A56CD0A77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Pages>
  <Words>1829</Words>
  <Characters>10428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Prihantoro</cp:lastModifiedBy>
  <cp:revision>3</cp:revision>
  <dcterms:created xsi:type="dcterms:W3CDTF">2013-12-23T23:15:00Z</dcterms:created>
  <dcterms:modified xsi:type="dcterms:W3CDTF">2026-05-03T15:12:00Z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05e2444c-73b7-4e1d-8821-7118851efcc7</vt:lpwstr>
  </property>
</Properties>
</file>