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666666"/>
          <w:sz w:val="28"/>
          <w:szCs w:val="28"/>
        </w:rPr>
        <w:t xml:space="preserve">MUSASHI INDONESIA</w:t>
      </w:r>
    </w:p>
    <w:p>
      <w:pPr>
        <w:spacing w:before="300"/>
        <w:jc w:val="center"/>
      </w:pPr>
      <w:r>
        <w:rPr>
          <w:b/>
          <w:bCs/>
          <w:color w:val="003366"/>
          <w:sz w:val="60"/>
          <w:szCs w:val="60"/>
        </w:rPr>
        <w:t xml:space="preserve">MAP-IN VISION</w:t>
      </w:r>
    </w:p>
    <w:p>
      <w:pPr>
        <w:spacing w:after="300" w:before="100"/>
        <w:jc w:val="center"/>
      </w:pPr>
      <w:r>
        <w:rPr>
          <w:i/>
          <w:iCs/>
          <w:color w:val="0055A4"/>
          <w:sz w:val="26"/>
          <w:szCs w:val="26"/>
        </w:rPr>
        <w:t xml:space="preserve">Intelligent Eyes for Manufacturing</w:t>
      </w:r>
    </w:p>
    <w:p>
      <w:pPr>
        <w:spacing w:before="200"/>
        <w:jc w:val="center"/>
      </w:pPr>
      <w:r>
        <w:rPr>
          <w:b/>
          <w:bCs/>
          <w:color w:val="111111"/>
          <w:sz w:val="32"/>
          <w:szCs w:val="32"/>
        </w:rPr>
        <w:t xml:space="preserve">MANUAL BOOK &amp; PANDUAN PENGGUNA</w:t>
      </w:r>
    </w:p>
    <w:p>
      <w:pPr>
        <w:spacing w:before="100"/>
        <w:jc w:val="center"/>
      </w:pPr>
      <w:r>
        <w:rPr>
          <w:color w:val="666666"/>
          <w:sz w:val="24"/>
          <w:szCs w:val="24"/>
        </w:rPr>
        <w:t xml:space="preserve">Versi 1.0</w:t>
      </w:r>
    </w:p>
    <w:p>
      <w:pPr>
        <w:spacing w:before="40"/>
        <w:jc w:val="center"/>
      </w:pPr>
      <w:r>
        <w:rPr>
          <w:color w:val="666666"/>
          <w:sz w:val="22"/>
          <w:szCs w:val="22"/>
        </w:rPr>
        <w:t xml:space="preserve">Diperbarui: 8 Agustus 2026</w:t>
      </w:r>
    </w:p>
    <w:p>
      <w:pPr>
        <w:spacing w:before="800"/>
        <w:jc w:val="center"/>
      </w:pPr>
      <w:r>
        <w:rPr>
          <w:i/>
          <w:iCs/>
          <w:color w:val="333333"/>
          <w:sz w:val="22"/>
          <w:szCs w:val="22"/>
        </w:rPr>
        <w:t xml:space="preserve">"Membangun ekosistem inspeksi berbasis AI milik Musashi Indonesia sendiri, yang mengubah kontrol kualitas dari penilaian manual menjadi kecerdasan berbasis data."</w:t>
      </w:r>
    </w:p>
    <w:p>
      <w:r>
        <w:br w:type="page"/>
      </w:r>
    </w:p>
    <w:p>
      <w:pPr>
        <w:pStyle w:val="Heading1"/>
        <w:spacing w:after="160" w:before="360"/>
      </w:pPr>
      <w:r>
        <w:t xml:space="preserve">Daftar Isi</w:t>
      </w:r>
    </w:p>
    <w:p>
      <w:pPr>
        <w:pStyle w:val="ListParagraph"/>
        <w:numPr>
          <w:ilvl w:val="0"/>
          <w:numId w:val="2"/>
        </w:numPr>
        <w:spacing w:after="60"/>
      </w:pPr>
      <w:r>
        <w:t xml:space="preserve">Ringkasan Aplikasi</w:t>
      </w:r>
    </w:p>
    <w:p>
      <w:pPr>
        <w:pStyle w:val="ListParagraph"/>
        <w:numPr>
          <w:ilvl w:val="0"/>
          <w:numId w:val="2"/>
        </w:numPr>
        <w:spacing w:after="60"/>
      </w:pPr>
      <w:r>
        <w:t xml:space="preserve">Login &amp; Struktur Menu</w:t>
      </w:r>
    </w:p>
    <w:p>
      <w:pPr>
        <w:pStyle w:val="ListParagraph"/>
        <w:numPr>
          <w:ilvl w:val="0"/>
          <w:numId w:val="2"/>
        </w:numPr>
        <w:spacing w:after="60"/>
      </w:pPr>
      <w:r>
        <w:t xml:space="preserve">Dashboard</w:t>
      </w:r>
    </w:p>
    <w:p>
      <w:pPr>
        <w:pStyle w:val="ListParagraph"/>
        <w:numPr>
          <w:ilvl w:val="0"/>
          <w:numId w:val="2"/>
        </w:numPr>
        <w:spacing w:after="60"/>
      </w:pPr>
      <w:r>
        <w:t xml:space="preserve">Recipe Management</w:t>
      </w:r>
    </w:p>
    <w:p>
      <w:pPr>
        <w:pStyle w:val="ListParagraph"/>
        <w:numPr>
          <w:ilvl w:val="0"/>
          <w:numId w:val="2"/>
        </w:numPr>
        <w:spacing w:after="60"/>
      </w:pPr>
      <w:r>
        <w:t xml:space="preserve">ROI Editor &amp; Vision Tools</w:t>
      </w:r>
    </w:p>
    <w:p>
      <w:pPr>
        <w:pStyle w:val="ListParagraph"/>
        <w:numPr>
          <w:ilvl w:val="0"/>
          <w:numId w:val="2"/>
        </w:numPr>
        <w:spacing w:after="60"/>
      </w:pPr>
      <w:r>
        <w:t xml:space="preserve">Run Mode (Mode Produksi)</w:t>
      </w:r>
    </w:p>
    <w:p>
      <w:pPr>
        <w:pStyle w:val="ListParagraph"/>
        <w:numPr>
          <w:ilvl w:val="0"/>
          <w:numId w:val="2"/>
        </w:numPr>
        <w:spacing w:after="60"/>
      </w:pPr>
      <w:r>
        <w:t xml:space="preserve">External I/O — Arduino / ESP8266 / PLC</w:t>
      </w:r>
    </w:p>
    <w:p>
      <w:pPr>
        <w:pStyle w:val="ListParagraph"/>
        <w:numPr>
          <w:ilvl w:val="0"/>
          <w:numId w:val="2"/>
        </w:numPr>
        <w:spacing w:after="60"/>
      </w:pPr>
      <w:r>
        <w:t xml:space="preserve">History &amp; Traceability</w:t>
      </w:r>
    </w:p>
    <w:p>
      <w:pPr>
        <w:pStyle w:val="ListParagraph"/>
        <w:numPr>
          <w:ilvl w:val="0"/>
          <w:numId w:val="2"/>
        </w:numPr>
        <w:spacing w:after="60"/>
      </w:pPr>
      <w:r>
        <w:t xml:space="preserve">AI Detection Center</w:t>
      </w:r>
    </w:p>
    <w:p>
      <w:pPr>
        <w:pStyle w:val="ListParagraph"/>
        <w:numPr>
          <w:ilvl w:val="0"/>
          <w:numId w:val="2"/>
        </w:numPr>
        <w:spacing w:after="60"/>
      </w:pPr>
      <w:r>
        <w:t xml:space="preserve">Settings (Backup &amp; Restore)</w:t>
      </w:r>
    </w:p>
    <w:p>
      <w:pPr>
        <w:pStyle w:val="ListParagraph"/>
        <w:numPr>
          <w:ilvl w:val="0"/>
          <w:numId w:val="2"/>
        </w:numPr>
        <w:spacing w:after="60"/>
      </w:pPr>
      <w:r>
        <w:t xml:space="preserve">Menu Help / Bantuan</w:t>
      </w:r>
    </w:p>
    <w:p>
      <w:pPr>
        <w:pStyle w:val="ListParagraph"/>
        <w:numPr>
          <w:ilvl w:val="0"/>
          <w:numId w:val="2"/>
        </w:numPr>
        <w:spacing w:after="60"/>
      </w:pPr>
      <w:r>
        <w:t xml:space="preserve">Problem Solving / Troubleshooting</w:t>
      </w:r>
    </w:p>
    <w:p>
      <w:pPr>
        <w:pStyle w:val="ListParagraph"/>
        <w:numPr>
          <w:ilvl w:val="0"/>
          <w:numId w:val="2"/>
        </w:numPr>
        <w:spacing w:after="60"/>
      </w:pPr>
      <w:r>
        <w:t xml:space="preserve">Lampiran: Firmware Arduino Uno</w:t>
      </w:r>
    </w:p>
    <w:p>
      <w:pPr>
        <w:pStyle w:val="ListParagraph"/>
        <w:numPr>
          <w:ilvl w:val="0"/>
          <w:numId w:val="2"/>
        </w:numPr>
        <w:spacing w:after="60"/>
      </w:pPr>
      <w:r>
        <w:t xml:space="preserve">Riwayat Perubahan (Changelog)</w:t>
      </w:r>
    </w:p>
    <w:p>
      <w:pPr>
        <w:pStyle w:val="ListParagraph"/>
        <w:numPr>
          <w:ilvl w:val="0"/>
          <w:numId w:val="2"/>
        </w:numPr>
        <w:spacing w:after="60"/>
      </w:pPr>
      <w:r>
        <w:t xml:space="preserve">Rencana Lanjutan</w:t>
      </w:r>
    </w:p>
    <w:p>
      <w:r>
        <w:br w:type="page"/>
      </w:r>
    </w:p>
    <w:p>
      <w:pPr>
        <w:pStyle w:val="Heading1"/>
        <w:spacing w:after="160" w:before="360"/>
      </w:pPr>
      <w:r>
        <w:t xml:space="preserve">1. Ringkasan Aplikasi</w:t>
      </w:r>
    </w:p>
    <w:p>
      <w:pPr>
        <w:spacing w:after="120"/>
      </w:pPr>
      <w:r>
        <w:t xml:space="preserve">MAP-IN Vision adalah platform inspeksi visual berbasis AI yang dikembangkan secara internal untuk PT Musashi Auto Parts Indonesia. Tujuannya adalah meningkatkan akurasi &amp; konsistensi inspeksi, mengurangi human error, memperkuat traceability berbasis gambar, serta membangun kemampuan AI dan digital manufacturing secara mandiri.</w:t>
      </w:r>
    </w:p>
    <w:p>
      <w:pPr>
        <w:pStyle w:val="Heading2"/>
        <w:spacing w:after="120" w:before="240"/>
      </w:pPr>
      <w:r>
        <w:t xml:space="preserve">Tujuan Utama</w:t>
      </w:r>
    </w:p>
    <w:p>
      <w:pPr>
        <w:pStyle w:val="ListParagraph"/>
        <w:numPr>
          <w:ilvl w:val="0"/>
          <w:numId w:val="3"/>
        </w:numPr>
        <w:spacing w:after="60"/>
      </w:pPr>
      <w:r>
        <w:t xml:space="preserve">Meningkatkan akurasi dan konsistensi inspeksi.</w:t>
      </w:r>
    </w:p>
    <w:p>
      <w:pPr>
        <w:pStyle w:val="ListParagraph"/>
        <w:numPr>
          <w:ilvl w:val="0"/>
          <w:numId w:val="3"/>
        </w:numPr>
        <w:spacing w:after="60"/>
      </w:pPr>
      <w:r>
        <w:t xml:space="preserve">Mengurangi human error pada proses inspeksi visual.</w:t>
      </w:r>
    </w:p>
    <w:p>
      <w:pPr>
        <w:pStyle w:val="ListParagraph"/>
        <w:numPr>
          <w:ilvl w:val="0"/>
          <w:numId w:val="3"/>
        </w:numPr>
        <w:spacing w:after="60"/>
      </w:pPr>
      <w:r>
        <w:t xml:space="preserve">Meningkatkan traceability lewat rekaman inspeksi berbasis gambar.</w:t>
      </w:r>
    </w:p>
    <w:p>
      <w:pPr>
        <w:pStyle w:val="ListParagraph"/>
        <w:numPr>
          <w:ilvl w:val="0"/>
          <w:numId w:val="3"/>
        </w:numPr>
        <w:spacing w:after="60"/>
      </w:pPr>
      <w:r>
        <w:t xml:space="preserve">Mengurangi ketergantungan jangka panjang pada solusi inspeksi eksternal (mis. Keyence).</w:t>
      </w:r>
    </w:p>
    <w:p>
      <w:pPr>
        <w:pStyle w:val="ListParagraph"/>
        <w:numPr>
          <w:ilvl w:val="0"/>
          <w:numId w:val="3"/>
        </w:numPr>
        <w:spacing w:after="60"/>
      </w:pPr>
      <w:r>
        <w:t xml:space="preserve">Membangun kapabilitas AI dan digital manufacturing internal.</w:t>
      </w:r>
    </w:p>
    <w:p>
      <w:pPr>
        <w:pStyle w:val="ListParagraph"/>
        <w:numPr>
          <w:ilvl w:val="0"/>
          <w:numId w:val="3"/>
        </w:numPr>
        <w:spacing w:after="60"/>
      </w:pPr>
      <w:r>
        <w:t xml:space="preserve">Mendukung roadmap transformasi Industry 4.0 Musashi Indonesia.</w:t>
      </w:r>
    </w:p>
    <w:p>
      <w:pPr>
        <w:pStyle w:val="Heading2"/>
        <w:spacing w:after="120" w:before="240"/>
      </w:pPr>
      <w:r>
        <w:t xml:space="preserve">Arsitektur Singkat</w:t>
      </w:r>
    </w:p>
    <w:p>
      <w:pPr>
        <w:spacing w:after="120"/>
      </w:pPr>
      <w:r>
        <w:t xml:space="preserve">Aplikasi terdiri dari 3 bagian utama:</w:t>
      </w:r>
    </w:p>
    <w:p>
      <w:pPr>
        <w:pStyle w:val="ListParagraph"/>
        <w:numPr>
          <w:ilvl w:val="0"/>
          <w:numId w:val="2"/>
        </w:numPr>
        <w:spacing w:after="60"/>
      </w:pPr>
      <w:r>
        <w:t xml:space="preserve">Frontend: halaman web statis (HTML/CSS/JavaScript) yang di-hosting di GitHub Pages, dijalankan dari browser (desktop/tablet/HP) di area produksi.</w:t>
      </w:r>
    </w:p>
    <w:p>
      <w:pPr>
        <w:pStyle w:val="ListParagraph"/>
        <w:numPr>
          <w:ilvl w:val="0"/>
          <w:numId w:val="2"/>
        </w:numPr>
        <w:spacing w:after="60"/>
      </w:pPr>
      <w:r>
        <w:t xml:space="preserve">Backend: Google Apps Script (Web App) yang menangani proses login, penyimpanan data, dan logika keputusan OK/NG.</w:t>
      </w:r>
    </w:p>
    <w:p>
      <w:pPr>
        <w:pStyle w:val="ListParagraph"/>
        <w:numPr>
          <w:ilvl w:val="0"/>
          <w:numId w:val="2"/>
        </w:numPr>
        <w:spacing w:after="60"/>
      </w:pPr>
      <w:r>
        <w:t xml:space="preserve">Database &amp; Penyimpanan: Google Sheets (data terstruktur: user, recipe, hasil inspeksi) dan Google Drive (foto hasil inspeksi, backup).</w:t>
      </w:r>
    </w:p>
    <w:p>
      <w:pPr>
        <w:pBdr>
          <w:left w:val="single" w:color="0055A4" w:sz="18" w:space="8"/>
        </w:pBdr>
        <w:spacing w:after="160" w:before="60"/>
        <w:ind w:left="200"/>
      </w:pPr>
      <w:r>
        <w:rPr>
          <w:i/>
          <w:iCs/>
          <w:color w:val="444444"/>
          <w:sz w:val="20"/>
          <w:szCs w:val="20"/>
        </w:rPr>
        <w:t xml:space="preserve">Karena frontend dan backend terpisah, aplikasi bisa diakses dari perangkat mana saja yang punya browser modern (Chrome/Edge disarankan) tanpa perlu instalasi.</w:t>
      </w:r>
    </w:p>
    <w:p>
      <w:pPr>
        <w:pStyle w:val="Heading1"/>
        <w:spacing w:after="160" w:before="360"/>
      </w:pPr>
      <w:r>
        <w:t xml:space="preserve">2. Login &amp; Struktur Menu</w:t>
      </w:r>
    </w:p>
    <w:p>
      <w:pPr>
        <w:spacing w:after="120"/>
      </w:pPr>
      <w:r>
        <w:t xml:space="preserve">Buka alamat aplikasi (URL GitHub Pages) di browser, lalu login menggunakan username &amp; password yang sudah didaftarkan Admin. Setelah login berhasil, aplikasi menampilkan menu-menu berikut di sidebar kiri:</w:t>
      </w:r>
    </w:p>
    <w:p>
      <w:pPr>
        <w:pStyle w:val="ListParagraph"/>
        <w:numPr>
          <w:ilvl w:val="0"/>
          <w:numId w:val="3"/>
        </w:numPr>
        <w:spacing w:after="60"/>
      </w:pPr>
      <w:r>
        <w:t xml:space="preserve">Dashboard — ringkasan produksi &amp; hasil inspeksi hari ini.</w:t>
      </w:r>
    </w:p>
    <w:p>
      <w:pPr>
        <w:pStyle w:val="ListParagraph"/>
        <w:numPr>
          <w:ilvl w:val="0"/>
          <w:numId w:val="3"/>
        </w:numPr>
        <w:spacing w:after="60"/>
      </w:pPr>
      <w:r>
        <w:t xml:space="preserve">Camera Center — pengecekan &amp; pengujian kamera secara umum.</w:t>
      </w:r>
    </w:p>
    <w:p>
      <w:pPr>
        <w:pStyle w:val="ListParagraph"/>
        <w:numPr>
          <w:ilvl w:val="0"/>
          <w:numId w:val="3"/>
        </w:numPr>
        <w:spacing w:after="60"/>
      </w:pPr>
      <w:r>
        <w:t xml:space="preserve">Recipe Management — mengatur "resep" inspeksi (kumpulan tool &amp; aturan keputusan) per jenis part.</w:t>
      </w:r>
    </w:p>
    <w:p>
      <w:pPr>
        <w:pStyle w:val="ListParagraph"/>
        <w:numPr>
          <w:ilvl w:val="0"/>
          <w:numId w:val="3"/>
        </w:numPr>
        <w:spacing w:after="60"/>
      </w:pPr>
      <w:r>
        <w:t xml:space="preserve">ROI Editor — menggambar area inspeksi (Region of Interest) dan mengatur tool AI/vision di atasnya.</w:t>
      </w:r>
    </w:p>
    <w:p>
      <w:pPr>
        <w:pStyle w:val="ListParagraph"/>
        <w:numPr>
          <w:ilvl w:val="0"/>
          <w:numId w:val="3"/>
        </w:numPr>
        <w:spacing w:after="60"/>
      </w:pPr>
      <w:r>
        <w:t xml:space="preserve">Run Mode — mode produksi harian: trigger inspeksi &amp; lihat hasil OK/NG secara real-time.</w:t>
      </w:r>
    </w:p>
    <w:p>
      <w:pPr>
        <w:pStyle w:val="ListParagraph"/>
        <w:numPr>
          <w:ilvl w:val="0"/>
          <w:numId w:val="3"/>
        </w:numPr>
        <w:spacing w:after="60"/>
      </w:pPr>
      <w:r>
        <w:t xml:space="preserve">AI Detection Center — pengelolaan model AI custom (deep learning) untuk kasus yang tidak cukup dengan tool vision klasik.</w:t>
      </w:r>
    </w:p>
    <w:p>
      <w:pPr>
        <w:pStyle w:val="ListParagraph"/>
        <w:numPr>
          <w:ilvl w:val="0"/>
          <w:numId w:val="3"/>
        </w:numPr>
        <w:spacing w:after="60"/>
      </w:pPr>
      <w:r>
        <w:t xml:space="preserve">External I/O (Arduino/ESP8266/PLC) — koneksi ke perangkat eksternal untuk trigger otomatis &amp; kirim hasil OK/NG ke lampu/PLC.</w:t>
      </w:r>
    </w:p>
    <w:p>
      <w:pPr>
        <w:pStyle w:val="ListParagraph"/>
        <w:numPr>
          <w:ilvl w:val="0"/>
          <w:numId w:val="3"/>
        </w:numPr>
        <w:spacing w:after="60"/>
      </w:pPr>
      <w:r>
        <w:t xml:space="preserve">History &amp; Traceability — riwayat seluruh hasil inspeksi, bisa dicari &amp; diekspor.</w:t>
      </w:r>
    </w:p>
    <w:p>
      <w:pPr>
        <w:pStyle w:val="ListParagraph"/>
        <w:numPr>
          <w:ilvl w:val="0"/>
          <w:numId w:val="3"/>
        </w:numPr>
        <w:spacing w:after="60"/>
      </w:pPr>
      <w:r>
        <w:t xml:space="preserve">Settings — profil perusahaan &amp; backup/restore database.</w:t>
      </w:r>
    </w:p>
    <w:p>
      <w:pPr>
        <w:pStyle w:val="ListParagraph"/>
        <w:numPr>
          <w:ilvl w:val="0"/>
          <w:numId w:val="3"/>
        </w:numPr>
        <w:spacing w:after="60"/>
      </w:pPr>
      <w:r>
        <w:t xml:space="preserve">Help / Bantuan — Manual Book ini &amp; Problem Solving (menu baru).</w:t>
      </w:r>
    </w:p>
    <w:p>
      <w:pPr>
        <w:pBdr>
          <w:left w:val="single" w:color="0055A4" w:sz="18" w:space="8"/>
        </w:pBdr>
        <w:spacing w:after="160" w:before="60"/>
        <w:ind w:left="200"/>
      </w:pPr>
      <w:r>
        <w:rPr>
          <w:i/>
          <w:iCs/>
          <w:color w:val="444444"/>
          <w:sz w:val="20"/>
          <w:szCs w:val="20"/>
        </w:rPr>
        <w:t xml:space="preserve">Menu yang tersedia bisa berbeda sedikit tergantung role/hak akses user yang login (mis. Operator vs Admin).</w:t>
      </w:r>
    </w:p>
    <w:p>
      <w:pPr>
        <w:pStyle w:val="Heading1"/>
        <w:spacing w:after="160" w:before="360"/>
      </w:pPr>
      <w:r>
        <w:t xml:space="preserve">3. Dashboard</w:t>
      </w:r>
    </w:p>
    <w:p>
      <w:pPr>
        <w:spacing w:after="120"/>
      </w:pPr>
      <w:r>
        <w:t xml:space="preserve">Menampilkan ringkasan performa hari berjalan dalam bentuk kartu KPI (Total Inspeksi, OK, NG, FPY/Yield, Cycle Time rata-rata, UPH), grafik tren harian, grafik ringkasan hasil, serta foto &amp; detail hasil inspeksi paling terakhir.</w:t>
      </w:r>
    </w:p>
    <w:p>
      <w:pPr>
        <w:pBdr>
          <w:left w:val="single" w:color="0055A4" w:sz="18" w:space="8"/>
        </w:pBdr>
        <w:spacing w:after="160" w:before="60"/>
        <w:ind w:left="200"/>
      </w:pPr>
      <w:r>
        <w:rPr>
          <w:i/>
          <w:iCs/>
          <w:color w:val="444444"/>
          <w:sz w:val="20"/>
          <w:szCs w:val="20"/>
        </w:rPr>
        <w:t xml:space="preserve">Foto hasil terakhir: untuk hasil OK, foto hanya disimpan sementara (cache maksimal 6 jam) supaya hemat kapasitas Drive. Untuk hasil NG, foto selalu disimpan permanen di Google Drive dan tetap bisa dilihat kapan saja lewat menu History.</w:t>
      </w:r>
    </w:p>
    <w:p>
      <w:pPr>
        <w:pStyle w:val="Heading1"/>
        <w:spacing w:after="160" w:before="360"/>
      </w:pPr>
      <w:r>
        <w:t xml:space="preserve">4. Recipe Management</w:t>
      </w:r>
    </w:p>
    <w:p>
      <w:pPr>
        <w:spacing w:after="120"/>
      </w:pPr>
      <w:r>
        <w:t xml:space="preserve">Recipe adalah kumpulan pengaturan inspeksi untuk satu jenis part: daftar tool vision/AI yang dipakai beserta parameternya, dan aturan keputusan (Decision Rule) yang menggabungkan hasil semua tool menjadi satu keputusan akhir OK/NG.</w:t>
      </w:r>
    </w:p>
    <w:p>
      <w:pPr>
        <w:pStyle w:val="Heading2"/>
        <w:spacing w:after="120" w:before="240"/>
      </w:pPr>
      <w:r>
        <w:t xml:space="preserve">Decision Rule</w:t>
      </w:r>
    </w:p>
    <w:p>
      <w:pPr>
        <w:pStyle w:val="ListParagraph"/>
        <w:numPr>
          <w:ilvl w:val="0"/>
          <w:numId w:val="3"/>
        </w:numPr>
        <w:spacing w:after="60"/>
      </w:pPr>
      <w:r>
        <w:t xml:space="preserve">AND — semua tool harus PASS supaya hasil akhirnya OK.</w:t>
      </w:r>
    </w:p>
    <w:p>
      <w:pPr>
        <w:pStyle w:val="ListParagraph"/>
        <w:numPr>
          <w:ilvl w:val="0"/>
          <w:numId w:val="3"/>
        </w:numPr>
        <w:spacing w:after="60"/>
      </w:pPr>
      <w:r>
        <w:t xml:space="preserve">OR — cukup salah satu tool PASS supaya hasil akhirnya OK.</w:t>
      </w:r>
    </w:p>
    <w:p>
      <w:pPr>
        <w:pStyle w:val="ListParagraph"/>
        <w:numPr>
          <w:ilvl w:val="0"/>
          <w:numId w:val="3"/>
        </w:numPr>
        <w:spacing w:after="60"/>
      </w:pPr>
      <w:r>
        <w:t xml:space="preserve">NOT — membalik hasil suatu tool (dipakai untuk kasus "tidak boleh ada X").</w:t>
      </w:r>
    </w:p>
    <w:p>
      <w:pPr>
        <w:pStyle w:val="Heading1"/>
        <w:spacing w:after="160" w:before="360"/>
      </w:pPr>
      <w:r>
        <w:t xml:space="preserve">5. ROI Editor &amp; Vision Tools</w:t>
      </w:r>
    </w:p>
    <w:p>
      <w:pPr>
        <w:spacing w:after="120"/>
      </w:pPr>
      <w:r>
        <w:t xml:space="preserve">ROI Editor dipakai untuk menyiapkan "resep" inspeksi secara visual: ambil contoh gambar part, gambar kotak area yang mau diperiksa (ROI), lalu pilih tool AI/vision yang sesuai di area tersebut.</w:t>
      </w:r>
    </w:p>
    <w:p>
      <w:pPr>
        <w:pStyle w:val="Heading2"/>
        <w:spacing w:after="120" w:before="240"/>
      </w:pPr>
      <w:r>
        <w:t xml:space="preserve">Sumber Gambar (3 pilihan)</w:t>
      </w:r>
    </w:p>
    <w:p>
      <w:pPr>
        <w:pStyle w:val="ListParagraph"/>
        <w:numPr>
          <w:ilvl w:val="0"/>
          <w:numId w:val="3"/>
        </w:numPr>
        <w:spacing w:after="60"/>
      </w:pPr>
      <w:r>
        <w:t xml:space="preserve">Kamera Live — ambil gambar langsung dari kamera yang terhubung ke perangkat.</w:t>
      </w:r>
    </w:p>
    <w:p>
      <w:pPr>
        <w:pStyle w:val="ListParagraph"/>
        <w:numPr>
          <w:ilvl w:val="0"/>
          <w:numId w:val="3"/>
        </w:numPr>
        <w:spacing w:after="60"/>
      </w:pPr>
      <w:r>
        <w:t xml:space="preserve">Upload dari Device — unggah foto contoh dari file di komputer/HP (kalau kamera tidak tersedia saat setup).</w:t>
      </w:r>
    </w:p>
    <w:p>
      <w:pPr>
        <w:pStyle w:val="ListParagraph"/>
        <w:numPr>
          <w:ilvl w:val="0"/>
          <w:numId w:val="3"/>
        </w:numPr>
        <w:spacing w:after="60"/>
      </w:pPr>
      <w:r>
        <w:t xml:space="preserve">Capture Instan — mengambil satu frame cepat dari kamera yang sedang live untuk dijadikan gambar acuan ROI.</w:t>
      </w:r>
    </w:p>
    <w:p>
      <w:pPr>
        <w:pStyle w:val="Heading2"/>
        <w:spacing w:after="120" w:before="240"/>
      </w:pPr>
      <w:r>
        <w:t xml:space="preserve">Jenis-Jenis Tool Vision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200"/>
      </w:tblGrid>
      <w:tr>
        <w:trPr>
          <w:tblHeader/>
        </w:trPr>
        <w:tc>
          <w:tcPr>
            <w:tcW w:type="dxa" w:w="2400"/>
            <w:shd w:fill="003366" w:color="auto" w:val="clear"/>
            <w:tcMar>
              <w:top w:type="dxa" w:w="60"/>
              <w:left w:type="dxa" w:w="100"/>
              <w:bottom w:type="dxa" w:w="60"/>
              <w:right w:type="dxa" w:w="100"/>
            </w:tcMar>
          </w:tcPr>
          <w:p>
            <w:r>
              <w:rPr>
                <w:b/>
                <w:bCs/>
                <w:color w:val="FFFFFF"/>
              </w:rPr>
              <w:t xml:space="preserve">Tool</w:t>
            </w:r>
          </w:p>
        </w:tc>
        <w:tc>
          <w:tcPr>
            <w:tcW w:type="dxa" w:w="4200"/>
            <w:shd w:fill="003366" w:color="auto" w:val="clear"/>
            <w:tcMar>
              <w:top w:type="dxa" w:w="60"/>
              <w:left w:type="dxa" w:w="100"/>
              <w:bottom w:type="dxa" w:w="60"/>
              <w:right w:type="dxa" w:w="100"/>
            </w:tcMar>
          </w:tcPr>
          <w:p>
            <w:r>
              <w:rPr>
                <w:b/>
                <w:bCs/>
                <w:color w:val="FFFFFF"/>
              </w:rPr>
              <w:t xml:space="preserve">Fungsi</w:t>
            </w:r>
          </w:p>
        </w:tc>
        <w:tc>
          <w:tcPr>
            <w:tcW w:type="dxa" w:w="3200"/>
            <w:shd w:fill="003366" w:color="auto" w:val="clear"/>
            <w:tcMar>
              <w:top w:type="dxa" w:w="60"/>
              <w:left w:type="dxa" w:w="100"/>
              <w:bottom w:type="dxa" w:w="60"/>
              <w:right w:type="dxa" w:w="100"/>
            </w:tcMar>
          </w:tcPr>
          <w:p>
            <w:r>
              <w:rPr>
                <w:b/>
                <w:bCs/>
                <w:color w:val="FFFFFF"/>
              </w:rPr>
              <w:t xml:space="preserve">Contoh Pemakaian</w:t>
            </w:r>
          </w:p>
        </w:tc>
      </w:tr>
      <w:tr>
        <w:tc>
          <w:tcPr>
            <w:tcW w:type="dxa" w:w="2400"/>
            <w:shd w:fill="F2F5FB" w:color="auto" w:val="clear"/>
            <w:tcMar>
              <w:top w:type="dxa" w:w="60"/>
              <w:left w:type="dxa" w:w="100"/>
              <w:bottom w:type="dxa" w:w="60"/>
              <w:right w:type="dxa" w:w="100"/>
            </w:tcMar>
          </w:tcPr>
          <w:p>
            <w:r>
              <w:rPr>
                <w:b w:val="false"/>
                <w:bCs w:val="false"/>
              </w:rPr>
              <w:t xml:space="preserve">Pattern Match</w:t>
            </w:r>
          </w:p>
        </w:tc>
        <w:tc>
          <w:tcPr>
            <w:tcW w:type="dxa" w:w="4200"/>
            <w:shd w:fill="F2F5FB" w:color="auto" w:val="clear"/>
            <w:tcMar>
              <w:top w:type="dxa" w:w="60"/>
              <w:left w:type="dxa" w:w="100"/>
              <w:bottom w:type="dxa" w:w="60"/>
              <w:right w:type="dxa" w:w="100"/>
            </w:tcMar>
          </w:tcPr>
          <w:p>
            <w:r>
              <w:rPr>
                <w:b w:val="false"/>
                <w:bCs w:val="false"/>
              </w:rPr>
              <w:t xml:space="preserve">Mencocokkan bentuk/pola dengan gambar acuan (template).</w:t>
            </w:r>
          </w:p>
        </w:tc>
        <w:tc>
          <w:tcPr>
            <w:tcW w:type="dxa" w:w="3200"/>
            <w:shd w:fill="F2F5FB" w:color="auto" w:val="clear"/>
            <w:tcMar>
              <w:top w:type="dxa" w:w="60"/>
              <w:left w:type="dxa" w:w="100"/>
              <w:bottom w:type="dxa" w:w="60"/>
              <w:right w:type="dxa" w:w="100"/>
            </w:tcMar>
          </w:tcPr>
          <w:p>
            <w:r>
              <w:rPr>
                <w:b w:val="false"/>
                <w:bCs w:val="false"/>
              </w:rPr>
              <w:t xml:space="preserve">Deteksi ada/tidaknya komponen tertentu, orientasi part.</w:t>
            </w:r>
          </w:p>
        </w:tc>
      </w:tr>
      <w:tr>
        <w:tc>
          <w:tcPr>
            <w:tcW w:type="dxa" w:w="2400"/>
            <w:shd w:fill="FFFFFF" w:color="auto" w:val="clear"/>
            <w:tcMar>
              <w:top w:type="dxa" w:w="60"/>
              <w:left w:type="dxa" w:w="100"/>
              <w:bottom w:type="dxa" w:w="60"/>
              <w:right w:type="dxa" w:w="100"/>
            </w:tcMar>
          </w:tcPr>
          <w:p>
            <w:r>
              <w:rPr>
                <w:b w:val="false"/>
                <w:bCs w:val="false"/>
              </w:rPr>
              <w:t xml:space="preserve">Blob / Defect Area</w:t>
            </w:r>
          </w:p>
        </w:tc>
        <w:tc>
          <w:tcPr>
            <w:tcW w:type="dxa" w:w="4200"/>
            <w:shd w:fill="FFFFFF" w:color="auto" w:val="clear"/>
            <w:tcMar>
              <w:top w:type="dxa" w:w="60"/>
              <w:left w:type="dxa" w:w="100"/>
              <w:bottom w:type="dxa" w:w="60"/>
              <w:right w:type="dxa" w:w="100"/>
            </w:tcMar>
          </w:tcPr>
          <w:p>
            <w:r>
              <w:rPr>
                <w:b w:val="false"/>
                <w:bCs w:val="false"/>
              </w:rPr>
              <w:t xml:space="preserve">Menghitung luas area cacat (goresan, lubang, kotoran) dalam mm².</w:t>
            </w:r>
          </w:p>
        </w:tc>
        <w:tc>
          <w:tcPr>
            <w:tcW w:type="dxa" w:w="3200"/>
            <w:shd w:fill="FFFFFF" w:color="auto" w:val="clear"/>
            <w:tcMar>
              <w:top w:type="dxa" w:w="60"/>
              <w:left w:type="dxa" w:w="100"/>
              <w:bottom w:type="dxa" w:w="60"/>
              <w:right w:type="dxa" w:w="100"/>
            </w:tcMar>
          </w:tcPr>
          <w:p>
            <w:r>
              <w:rPr>
                <w:b w:val="false"/>
                <w:bCs w:val="false"/>
              </w:rPr>
              <w:t xml:space="preserve">Deteksi cacat permukaan, void, flash.</w:t>
            </w:r>
          </w:p>
        </w:tc>
      </w:tr>
      <w:tr>
        <w:tc>
          <w:tcPr>
            <w:tcW w:type="dxa" w:w="2400"/>
            <w:shd w:fill="F2F5FB" w:color="auto" w:val="clear"/>
            <w:tcMar>
              <w:top w:type="dxa" w:w="60"/>
              <w:left w:type="dxa" w:w="100"/>
              <w:bottom w:type="dxa" w:w="60"/>
              <w:right w:type="dxa" w:w="100"/>
            </w:tcMar>
          </w:tcPr>
          <w:p>
            <w:r>
              <w:rPr>
                <w:b w:val="false"/>
                <w:bCs w:val="false"/>
              </w:rPr>
              <w:t xml:space="preserve">Edge / Dimension</w:t>
            </w:r>
          </w:p>
        </w:tc>
        <w:tc>
          <w:tcPr>
            <w:tcW w:type="dxa" w:w="4200"/>
            <w:shd w:fill="F2F5FB" w:color="auto" w:val="clear"/>
            <w:tcMar>
              <w:top w:type="dxa" w:w="60"/>
              <w:left w:type="dxa" w:w="100"/>
              <w:bottom w:type="dxa" w:w="60"/>
              <w:right w:type="dxa" w:w="100"/>
            </w:tcMar>
          </w:tcPr>
          <w:p>
            <w:r>
              <w:rPr>
                <w:b w:val="false"/>
                <w:bCs w:val="false"/>
              </w:rPr>
              <w:t xml:space="preserve">Mengukur jarak/dimensi antar tepi objek dalam mm.</w:t>
            </w:r>
          </w:p>
        </w:tc>
        <w:tc>
          <w:tcPr>
            <w:tcW w:type="dxa" w:w="3200"/>
            <w:shd w:fill="F2F5FB" w:color="auto" w:val="clear"/>
            <w:tcMar>
              <w:top w:type="dxa" w:w="60"/>
              <w:left w:type="dxa" w:w="100"/>
              <w:bottom w:type="dxa" w:w="60"/>
              <w:right w:type="dxa" w:w="100"/>
            </w:tcMar>
          </w:tcPr>
          <w:p>
            <w:r>
              <w:rPr>
                <w:b w:val="false"/>
                <w:bCs w:val="false"/>
              </w:rPr>
              <w:t xml:space="preserve">Cek ukuran/panjang part sesuai toleransi.</w:t>
            </w:r>
          </w:p>
        </w:tc>
      </w:tr>
      <w:tr>
        <w:tc>
          <w:tcPr>
            <w:tcW w:type="dxa" w:w="2400"/>
            <w:shd w:fill="FFFFFF" w:color="auto" w:val="clear"/>
            <w:tcMar>
              <w:top w:type="dxa" w:w="60"/>
              <w:left w:type="dxa" w:w="100"/>
              <w:bottom w:type="dxa" w:w="60"/>
              <w:right w:type="dxa" w:w="100"/>
            </w:tcMar>
          </w:tcPr>
          <w:p>
            <w:r>
              <w:rPr>
                <w:b w:val="false"/>
                <w:bCs w:val="false"/>
              </w:rPr>
              <w:t xml:space="preserve">Presence</w:t>
            </w:r>
          </w:p>
        </w:tc>
        <w:tc>
          <w:tcPr>
            <w:tcW w:type="dxa" w:w="4200"/>
            <w:shd w:fill="FFFFFF" w:color="auto" w:val="clear"/>
            <w:tcMar>
              <w:top w:type="dxa" w:w="60"/>
              <w:left w:type="dxa" w:w="100"/>
              <w:bottom w:type="dxa" w:w="60"/>
              <w:right w:type="dxa" w:w="100"/>
            </w:tcMar>
          </w:tcPr>
          <w:p>
            <w:r>
              <w:rPr>
                <w:b w:val="false"/>
                <w:bCs w:val="false"/>
              </w:rPr>
              <w:t xml:space="preserve">Memastikan sebuah komponen ada / tidak ada di posisinya.</w:t>
            </w:r>
          </w:p>
        </w:tc>
        <w:tc>
          <w:tcPr>
            <w:tcW w:type="dxa" w:w="3200"/>
            <w:shd w:fill="FFFFFF" w:color="auto" w:val="clear"/>
            <w:tcMar>
              <w:top w:type="dxa" w:w="60"/>
              <w:left w:type="dxa" w:w="100"/>
              <w:bottom w:type="dxa" w:w="60"/>
              <w:right w:type="dxa" w:w="100"/>
            </w:tcMar>
          </w:tcPr>
          <w:p>
            <w:r>
              <w:rPr>
                <w:b w:val="false"/>
                <w:bCs w:val="false"/>
              </w:rPr>
              <w:t xml:space="preserve">Cek baut terpasang, label terpasang.</w:t>
            </w:r>
          </w:p>
        </w:tc>
      </w:tr>
      <w:tr>
        <w:tc>
          <w:tcPr>
            <w:tcW w:type="dxa" w:w="2400"/>
            <w:shd w:fill="F2F5FB" w:color="auto" w:val="clear"/>
            <w:tcMar>
              <w:top w:type="dxa" w:w="60"/>
              <w:left w:type="dxa" w:w="100"/>
              <w:bottom w:type="dxa" w:w="60"/>
              <w:right w:type="dxa" w:w="100"/>
            </w:tcMar>
          </w:tcPr>
          <w:p>
            <w:r>
              <w:rPr>
                <w:b w:val="false"/>
                <w:bCs w:val="false"/>
              </w:rPr>
              <w:t xml:space="preserve">Color</w:t>
            </w:r>
          </w:p>
        </w:tc>
        <w:tc>
          <w:tcPr>
            <w:tcW w:type="dxa" w:w="4200"/>
            <w:shd w:fill="F2F5FB" w:color="auto" w:val="clear"/>
            <w:tcMar>
              <w:top w:type="dxa" w:w="60"/>
              <w:left w:type="dxa" w:w="100"/>
              <w:bottom w:type="dxa" w:w="60"/>
              <w:right w:type="dxa" w:w="100"/>
            </w:tcMar>
          </w:tcPr>
          <w:p>
            <w:r>
              <w:rPr>
                <w:b w:val="false"/>
                <w:bCs w:val="false"/>
              </w:rPr>
              <w:t xml:space="preserve">Memeriksa kesesuaian warna area tertentu.</w:t>
            </w:r>
          </w:p>
        </w:tc>
        <w:tc>
          <w:tcPr>
            <w:tcW w:type="dxa" w:w="3200"/>
            <w:shd w:fill="F2F5FB" w:color="auto" w:val="clear"/>
            <w:tcMar>
              <w:top w:type="dxa" w:w="60"/>
              <w:left w:type="dxa" w:w="100"/>
              <w:bottom w:type="dxa" w:w="60"/>
              <w:right w:type="dxa" w:w="100"/>
            </w:tcMar>
          </w:tcPr>
          <w:p>
            <w:r>
              <w:rPr>
                <w:b w:val="false"/>
                <w:bCs w:val="false"/>
              </w:rPr>
              <w:t xml:space="preserve">Cek warna part / indikator warna sudah benar.</w:t>
            </w:r>
          </w:p>
        </w:tc>
      </w:tr>
      <w:tr>
        <w:tc>
          <w:tcPr>
            <w:tcW w:type="dxa" w:w="2400"/>
            <w:shd w:fill="FFFFFF" w:color="auto" w:val="clear"/>
            <w:tcMar>
              <w:top w:type="dxa" w:w="60"/>
              <w:left w:type="dxa" w:w="100"/>
              <w:bottom w:type="dxa" w:w="60"/>
              <w:right w:type="dxa" w:w="100"/>
            </w:tcMar>
          </w:tcPr>
          <w:p>
            <w:r>
              <w:rPr>
                <w:b w:val="false"/>
                <w:bCs w:val="false"/>
              </w:rPr>
              <w:t xml:space="preserve">Counting</w:t>
            </w:r>
          </w:p>
        </w:tc>
        <w:tc>
          <w:tcPr>
            <w:tcW w:type="dxa" w:w="4200"/>
            <w:shd w:fill="FFFFFF" w:color="auto" w:val="clear"/>
            <w:tcMar>
              <w:top w:type="dxa" w:w="60"/>
              <w:left w:type="dxa" w:w="100"/>
              <w:bottom w:type="dxa" w:w="60"/>
              <w:right w:type="dxa" w:w="100"/>
            </w:tcMar>
          </w:tcPr>
          <w:p>
            <w:r>
              <w:rPr>
                <w:b w:val="false"/>
                <w:bCs w:val="false"/>
              </w:rPr>
              <w:t xml:space="preserve">Menghitung jumlah objek serupa dalam satu area.</w:t>
            </w:r>
          </w:p>
        </w:tc>
        <w:tc>
          <w:tcPr>
            <w:tcW w:type="dxa" w:w="3200"/>
            <w:shd w:fill="FFFFFF" w:color="auto" w:val="clear"/>
            <w:tcMar>
              <w:top w:type="dxa" w:w="60"/>
              <w:left w:type="dxa" w:w="100"/>
              <w:bottom w:type="dxa" w:w="60"/>
              <w:right w:type="dxa" w:w="100"/>
            </w:tcMar>
          </w:tcPr>
          <w:p>
            <w:r>
              <w:rPr>
                <w:b w:val="false"/>
                <w:bCs w:val="false"/>
              </w:rPr>
              <w:t xml:space="preserve">Cek jumlah lubang, jumlah pin, dll.</w:t>
            </w:r>
          </w:p>
        </w:tc>
      </w:tr>
      <w:tr>
        <w:tc>
          <w:tcPr>
            <w:tcW w:type="dxa" w:w="2400"/>
            <w:shd w:fill="F2F5FB" w:color="auto" w:val="clear"/>
            <w:tcMar>
              <w:top w:type="dxa" w:w="60"/>
              <w:left w:type="dxa" w:w="100"/>
              <w:bottom w:type="dxa" w:w="60"/>
              <w:right w:type="dxa" w:w="100"/>
            </w:tcMar>
          </w:tcPr>
          <w:p>
            <w:r>
              <w:rPr>
                <w:b w:val="false"/>
                <w:bCs w:val="false"/>
              </w:rPr>
              <w:t xml:space="preserve">Barcode</w:t>
            </w:r>
          </w:p>
        </w:tc>
        <w:tc>
          <w:tcPr>
            <w:tcW w:type="dxa" w:w="4200"/>
            <w:shd w:fill="F2F5FB" w:color="auto" w:val="clear"/>
            <w:tcMar>
              <w:top w:type="dxa" w:w="60"/>
              <w:left w:type="dxa" w:w="100"/>
              <w:bottom w:type="dxa" w:w="60"/>
              <w:right w:type="dxa" w:w="100"/>
            </w:tcMar>
          </w:tcPr>
          <w:p>
            <w:r>
              <w:rPr>
                <w:b w:val="false"/>
                <w:bCs w:val="false"/>
              </w:rPr>
              <w:t xml:space="preserve">Membaca barcode 1D (Code128/EAN/UPC, dll).</w:t>
            </w:r>
          </w:p>
        </w:tc>
        <w:tc>
          <w:tcPr>
            <w:tcW w:type="dxa" w:w="3200"/>
            <w:shd w:fill="F2F5FB" w:color="auto" w:val="clear"/>
            <w:tcMar>
              <w:top w:type="dxa" w:w="60"/>
              <w:left w:type="dxa" w:w="100"/>
              <w:bottom w:type="dxa" w:w="60"/>
              <w:right w:type="dxa" w:w="100"/>
            </w:tcMar>
          </w:tcPr>
          <w:p>
            <w:r>
              <w:rPr>
                <w:b w:val="false"/>
                <w:bCs w:val="false"/>
              </w:rPr>
              <w:t xml:space="preserve">Traceability nomor lot/serial part.</w:t>
            </w:r>
          </w:p>
        </w:tc>
      </w:tr>
      <w:tr>
        <w:tc>
          <w:tcPr>
            <w:tcW w:type="dxa" w:w="2400"/>
            <w:shd w:fill="FFFFFF" w:color="auto" w:val="clear"/>
            <w:tcMar>
              <w:top w:type="dxa" w:w="60"/>
              <w:left w:type="dxa" w:w="100"/>
              <w:bottom w:type="dxa" w:w="60"/>
              <w:right w:type="dxa" w:w="100"/>
            </w:tcMar>
          </w:tcPr>
          <w:p>
            <w:r>
              <w:rPr>
                <w:b w:val="false"/>
                <w:bCs w:val="false"/>
              </w:rPr>
              <w:t xml:space="preserve">OCR</w:t>
            </w:r>
          </w:p>
        </w:tc>
        <w:tc>
          <w:tcPr>
            <w:tcW w:type="dxa" w:w="4200"/>
            <w:shd w:fill="FFFFFF" w:color="auto" w:val="clear"/>
            <w:tcMar>
              <w:top w:type="dxa" w:w="60"/>
              <w:left w:type="dxa" w:w="100"/>
              <w:bottom w:type="dxa" w:w="60"/>
              <w:right w:type="dxa" w:w="100"/>
            </w:tcMar>
          </w:tcPr>
          <w:p>
            <w:r>
              <w:rPr>
                <w:b w:val="false"/>
                <w:bCs w:val="false"/>
              </w:rPr>
              <w:t xml:space="preserve">Membaca teks di dalam area ROI.</w:t>
            </w:r>
          </w:p>
        </w:tc>
        <w:tc>
          <w:tcPr>
            <w:tcW w:type="dxa" w:w="3200"/>
            <w:shd w:fill="FFFFFF" w:color="auto" w:val="clear"/>
            <w:tcMar>
              <w:top w:type="dxa" w:w="60"/>
              <w:left w:type="dxa" w:w="100"/>
              <w:bottom w:type="dxa" w:w="60"/>
              <w:right w:type="dxa" w:w="100"/>
            </w:tcMar>
          </w:tcPr>
          <w:p>
            <w:r>
              <w:rPr>
                <w:b w:val="false"/>
                <w:bCs w:val="false"/>
              </w:rPr>
              <w:t xml:space="preserve">Cek tanggal produksi/kode cetak pada part.</w:t>
            </w:r>
          </w:p>
        </w:tc>
      </w:tr>
    </w:tbl>
    <w:p>
      <w:pPr>
        <w:spacing w:after="160"/>
      </w:pPr>
    </w:p>
    <w:p>
      <w:pPr>
        <w:pStyle w:val="Heading2"/>
        <w:spacing w:after="120" w:before="240"/>
      </w:pPr>
      <w:r>
        <w:t xml:space="preserve">Visualisasi Lokasi NG (gaya Keyence IV/VS Series)</w:t>
      </w:r>
    </w:p>
    <w:p>
      <w:pPr>
        <w:spacing w:after="120"/>
      </w:pPr>
      <w:r>
        <w:t xml:space="preserve">Saat hasil inspeksi NG, aplikasi menggambar langsung di atas foto hasil: kotak merah tepat di lokasi cacat (untuk tool Blob), garis merah di tepi yang di luar toleransi (untuk tool Edge/Dimension), atau kotak putus-putus di sekitar ROI untuk tool lainnya — lengkap dengan label penyebabnya. Operator jadi langsung tahu di mana &amp; kenapa hasilnya NG, tanpa perlu menebak-nebak.</w:t>
      </w:r>
    </w:p>
    <w:p>
      <w:pPr>
        <w:pStyle w:val="Heading1"/>
        <w:spacing w:after="160" w:before="360"/>
      </w:pPr>
      <w:r>
        <w:t xml:space="preserve">6. Run Mode (Mode Produksi)</w:t>
      </w:r>
    </w:p>
    <w:p>
      <w:pPr>
        <w:spacing w:after="120"/>
      </w:pPr>
      <w:r>
        <w:t xml:space="preserve">Run Mode adalah layar yang dipakai operator sehari-hari di lini produksi untuk menjalankan inspeksi.</w:t>
      </w:r>
    </w:p>
    <w:p>
      <w:pPr>
        <w:pStyle w:val="Heading2"/>
        <w:spacing w:after="120" w:before="240"/>
      </w:pPr>
      <w:r>
        <w:t xml:space="preserve">Mode Trigger (2 pilihan)</w:t>
      </w:r>
    </w:p>
    <w:p>
      <w:pPr>
        <w:pStyle w:val="ListParagraph"/>
        <w:numPr>
          <w:ilvl w:val="0"/>
          <w:numId w:val="3"/>
        </w:numPr>
        <w:spacing w:after="60"/>
      </w:pPr>
      <w:r>
        <w:t xml:space="preserve">Internal — operator menekan tombol "Measure (Trigger 1x)" secara manual setiap kali mau mengukur 1 part. Tidak ada pengambilan otomatis berulang.</w:t>
      </w:r>
    </w:p>
    <w:p>
      <w:pPr>
        <w:pStyle w:val="ListParagraph"/>
        <w:numPr>
          <w:ilvl w:val="0"/>
          <w:numId w:val="3"/>
        </w:numPr>
        <w:spacing w:after="60"/>
      </w:pPr>
      <w:r>
        <w:t xml:space="preserve">External — sinyal trigger datang dari perangkat luar (Arduino/ESP8266/PLC), misalnya saat sensor mendeteksi part sudah di posisi atau operator menekan tombol fisik. Aplikasi otomatis mengukur 1 kali setiap sinyal trigger baru masuk (bukan berulang selama sinyal tertahan).</w:t>
      </w:r>
    </w:p>
    <w:p>
      <w:pPr>
        <w:pStyle w:val="Heading2"/>
        <w:spacing w:after="120" w:before="240"/>
      </w:pPr>
      <w:r>
        <w:t xml:space="preserve">Indikator Proses</w:t>
      </w:r>
    </w:p>
    <w:p>
      <w:pPr>
        <w:spacing w:after="120"/>
      </w:pPr>
      <w:r>
        <w:t xml:space="preserve">Saat tombol Measure ditekan (atau trigger eksternal masuk), badge status berubah jadi "MENGUKUR..." dengan animasi berdenyut dan tombol Measure otomatis nonaktif sementara, supaya operator tahu proses sedang berjalan sampai hasil OK/NG keluar. Kalau terjadi kegagalan, badge berubah jadi "ERROR" dan tombol aktif lagi.</w:t>
      </w:r>
    </w:p>
    <w:p>
      <w:pPr>
        <w:pStyle w:val="Heading2"/>
        <w:spacing w:after="120" w:before="240"/>
      </w:pPr>
      <w:r>
        <w:t xml:space="preserve">Adjusting Judge OK/NG (Live)</w:t>
      </w:r>
    </w:p>
    <w:p>
      <w:pPr>
        <w:spacing w:after="120"/>
      </w:pPr>
      <w:r>
        <w:t xml:space="preserve">Panel ini memungkinkan penyesuaian ambang batas (threshold) tiap tool secara langsung sambil melihat hasilnya berubah real-time (pakai slider + kotak angka). Setelah pas, tekan "Terapkan (Live)" untuk mencoba, lalu simpan permanen lewat Recipe Management kalau sudah yakin.</w:t>
      </w:r>
    </w:p>
    <w:p>
      <w:pPr>
        <w:pStyle w:val="Heading2"/>
        <w:spacing w:after="120" w:before="240"/>
      </w:pPr>
      <w:r>
        <w:t xml:space="preserve">Sumber Gambar di Run Mode</w:t>
      </w:r>
    </w:p>
    <w:p>
      <w:pPr>
        <w:pStyle w:val="ListParagraph"/>
        <w:numPr>
          <w:ilvl w:val="0"/>
          <w:numId w:val="3"/>
        </w:numPr>
        <w:spacing w:after="60"/>
      </w:pPr>
      <w:r>
        <w:t xml:space="preserve">Kamera Live — kamera menyala terus, siap dipicu (trigger) kapan saja.</w:t>
      </w:r>
    </w:p>
    <w:p>
      <w:pPr>
        <w:pStyle w:val="ListParagraph"/>
        <w:numPr>
          <w:ilvl w:val="0"/>
          <w:numId w:val="3"/>
        </w:numPr>
        <w:spacing w:after="60"/>
      </w:pPr>
      <w:r>
        <w:t xml:space="preserve">Upload Foto dari Device — alternatif kalau kamera belum tersedia/rusak sementara; unggah foto lalu tekan Measure.</w:t>
      </w:r>
    </w:p>
    <w:p>
      <w:pPr>
        <w:pStyle w:val="Heading1"/>
        <w:spacing w:after="160" w:before="360"/>
      </w:pPr>
      <w:r>
        <w:t xml:space="preserve">7. External I/O — Arduino / ESP8266 / PLC</w:t>
      </w:r>
    </w:p>
    <w:p>
      <w:pPr>
        <w:spacing w:after="120"/>
      </w:pPr>
      <w:r>
        <w:t xml:space="preserve">Menu ini menghubungkan aplikasi dengan perangkat fisik di lini produksi: menerima sinyal trigger, dan mengirim balik hasil OK/NG/BUSY/ERROR ke lampu indikator atau PLC.</w:t>
      </w:r>
    </w:p>
    <w:p>
      <w:pPr>
        <w:pStyle w:val="Heading2"/>
        <w:spacing w:after="120" w:before="240"/>
      </w:pPr>
      <w:r>
        <w:t xml:space="preserve">3 Pilihan Perangkat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00"/>
      </w:tblGrid>
      <w:tr>
        <w:trPr>
          <w:tblHeader/>
        </w:trPr>
        <w:tc>
          <w:tcPr>
            <w:tcW w:type="dxa" w:w="2600"/>
            <w:shd w:fill="003366" w:color="auto" w:val="clear"/>
            <w:tcMar>
              <w:top w:type="dxa" w:w="60"/>
              <w:left w:type="dxa" w:w="100"/>
              <w:bottom w:type="dxa" w:w="60"/>
              <w:right w:type="dxa" w:w="100"/>
            </w:tcMar>
          </w:tcPr>
          <w:p>
            <w:r>
              <w:rPr>
                <w:b/>
                <w:bCs/>
                <w:color w:val="FFFFFF"/>
              </w:rPr>
              <w:t xml:space="preserve">Perangkat</w:t>
            </w:r>
          </w:p>
        </w:tc>
        <w:tc>
          <w:tcPr>
            <w:tcW w:type="dxa" w:w="3600"/>
            <w:shd w:fill="003366" w:color="auto" w:val="clear"/>
            <w:tcMar>
              <w:top w:type="dxa" w:w="60"/>
              <w:left w:type="dxa" w:w="100"/>
              <w:bottom w:type="dxa" w:w="60"/>
              <w:right w:type="dxa" w:w="100"/>
            </w:tcMar>
          </w:tcPr>
          <w:p>
            <w:r>
              <w:rPr>
                <w:b/>
                <w:bCs/>
                <w:color w:val="FFFFFF"/>
              </w:rPr>
              <w:t xml:space="preserve">Koneksi</w:t>
            </w:r>
          </w:p>
        </w:tc>
        <w:tc>
          <w:tcPr>
            <w:tcW w:type="dxa" w:w="3600"/>
            <w:shd w:fill="003366" w:color="auto" w:val="clear"/>
            <w:tcMar>
              <w:top w:type="dxa" w:w="60"/>
              <w:left w:type="dxa" w:w="100"/>
              <w:bottom w:type="dxa" w:w="60"/>
              <w:right w:type="dxa" w:w="100"/>
            </w:tcMar>
          </w:tcPr>
          <w:p>
            <w:r>
              <w:rPr>
                <w:b/>
                <w:bCs/>
                <w:color w:val="FFFFFF"/>
              </w:rPr>
              <w:t xml:space="preserve">Catatan</w:t>
            </w:r>
          </w:p>
        </w:tc>
      </w:tr>
      <w:tr>
        <w:tc>
          <w:tcPr>
            <w:tcW w:type="dxa" w:w="2600"/>
            <w:shd w:fill="F2F5FB" w:color="auto" w:val="clear"/>
            <w:tcMar>
              <w:top w:type="dxa" w:w="60"/>
              <w:left w:type="dxa" w:w="100"/>
              <w:bottom w:type="dxa" w:w="60"/>
              <w:right w:type="dxa" w:w="100"/>
            </w:tcMar>
          </w:tcPr>
          <w:p>
            <w:r>
              <w:rPr>
                <w:b w:val="false"/>
                <w:bCs w:val="false"/>
              </w:rPr>
              <w:t xml:space="preserve">Arduino Uno</w:t>
            </w:r>
          </w:p>
        </w:tc>
        <w:tc>
          <w:tcPr>
            <w:tcW w:type="dxa" w:w="3600"/>
            <w:shd w:fill="F2F5FB" w:color="auto" w:val="clear"/>
            <w:tcMar>
              <w:top w:type="dxa" w:w="60"/>
              <w:left w:type="dxa" w:w="100"/>
              <w:bottom w:type="dxa" w:w="60"/>
              <w:right w:type="dxa" w:w="100"/>
            </w:tcMar>
          </w:tcPr>
          <w:p>
            <w:r>
              <w:rPr>
                <w:b w:val="false"/>
                <w:bCs w:val="false"/>
              </w:rPr>
              <w:t xml:space="preserve">USB (Web Serial API, Chrome/Edge)</w:t>
            </w:r>
          </w:p>
        </w:tc>
        <w:tc>
          <w:tcPr>
            <w:tcW w:type="dxa" w:w="3600"/>
            <w:shd w:fill="F2F5FB" w:color="auto" w:val="clear"/>
            <w:tcMar>
              <w:top w:type="dxa" w:w="60"/>
              <w:left w:type="dxa" w:w="100"/>
              <w:bottom w:type="dxa" w:w="60"/>
              <w:right w:type="dxa" w:w="100"/>
            </w:tcMar>
          </w:tcPr>
          <w:p>
            <w:r>
              <w:rPr>
                <w:b w:val="false"/>
                <w:bCs w:val="false"/>
              </w:rPr>
              <w:t xml:space="preserve">Paling sederhana &amp; cepat, langsung dari browser tanpa perantara.</w:t>
            </w:r>
          </w:p>
        </w:tc>
      </w:tr>
      <w:tr>
        <w:tc>
          <w:tcPr>
            <w:tcW w:type="dxa" w:w="2600"/>
            <w:shd w:fill="FFFFFF" w:color="auto" w:val="clear"/>
            <w:tcMar>
              <w:top w:type="dxa" w:w="60"/>
              <w:left w:type="dxa" w:w="100"/>
              <w:bottom w:type="dxa" w:w="60"/>
              <w:right w:type="dxa" w:w="100"/>
            </w:tcMar>
          </w:tcPr>
          <w:p>
            <w:r>
              <w:rPr>
                <w:b w:val="false"/>
                <w:bCs w:val="false"/>
              </w:rPr>
              <w:t xml:space="preserve">ESP8266</w:t>
            </w:r>
          </w:p>
        </w:tc>
        <w:tc>
          <w:tcPr>
            <w:tcW w:type="dxa" w:w="3600"/>
            <w:shd w:fill="FFFFFF" w:color="auto" w:val="clear"/>
            <w:tcMar>
              <w:top w:type="dxa" w:w="60"/>
              <w:left w:type="dxa" w:w="100"/>
              <w:bottom w:type="dxa" w:w="60"/>
              <w:right w:type="dxa" w:w="100"/>
            </w:tcMar>
          </w:tcPr>
          <w:p>
            <w:r>
              <w:rPr>
                <w:b w:val="false"/>
                <w:bCs w:val="false"/>
              </w:rPr>
              <w:t xml:space="preserve">WiFi (HTTP polling ke Apps Script Web App)</w:t>
            </w:r>
          </w:p>
        </w:tc>
        <w:tc>
          <w:tcPr>
            <w:tcW w:type="dxa" w:w="3600"/>
            <w:shd w:fill="FFFFFF" w:color="auto" w:val="clear"/>
            <w:tcMar>
              <w:top w:type="dxa" w:w="60"/>
              <w:left w:type="dxa" w:w="100"/>
              <w:bottom w:type="dxa" w:w="60"/>
              <w:right w:type="dxa" w:w="100"/>
            </w:tcMar>
          </w:tcPr>
          <w:p>
            <w:r>
              <w:rPr>
                <w:b w:val="false"/>
                <w:bCs w:val="false"/>
              </w:rPr>
              <w:t xml:space="preserve">Nirkabel, cocok kalau perangkat jauh dari komputer/kamera.</w:t>
            </w:r>
          </w:p>
        </w:tc>
      </w:tr>
      <w:tr>
        <w:tc>
          <w:tcPr>
            <w:tcW w:type="dxa" w:w="2600"/>
            <w:shd w:fill="F2F5FB" w:color="auto" w:val="clear"/>
            <w:tcMar>
              <w:top w:type="dxa" w:w="60"/>
              <w:left w:type="dxa" w:w="100"/>
              <w:bottom w:type="dxa" w:w="60"/>
              <w:right w:type="dxa" w:w="100"/>
            </w:tcMar>
          </w:tcPr>
          <w:p>
            <w:r>
              <w:rPr>
                <w:b w:val="false"/>
                <w:bCs w:val="false"/>
              </w:rPr>
              <w:t xml:space="preserve">PLC (Ethernet)</w:t>
            </w:r>
          </w:p>
        </w:tc>
        <w:tc>
          <w:tcPr>
            <w:tcW w:type="dxa" w:w="3600"/>
            <w:shd w:fill="F2F5FB" w:color="auto" w:val="clear"/>
            <w:tcMar>
              <w:top w:type="dxa" w:w="60"/>
              <w:left w:type="dxa" w:w="100"/>
              <w:bottom w:type="dxa" w:w="60"/>
              <w:right w:type="dxa" w:w="100"/>
            </w:tcMar>
          </w:tcPr>
          <w:p>
            <w:r>
              <w:rPr>
                <w:b w:val="false"/>
                <w:bCs w:val="false"/>
              </w:rPr>
              <w:t xml:space="preserve">HTTP (kontrak sama seperti ESP8266)</w:t>
            </w:r>
          </w:p>
        </w:tc>
        <w:tc>
          <w:tcPr>
            <w:tcW w:type="dxa" w:w="3600"/>
            <w:shd w:fill="F2F5FB" w:color="auto" w:val="clear"/>
            <w:tcMar>
              <w:top w:type="dxa" w:w="60"/>
              <w:left w:type="dxa" w:w="100"/>
              <w:bottom w:type="dxa" w:w="60"/>
              <w:right w:type="dxa" w:w="100"/>
            </w:tcMar>
          </w:tcPr>
          <w:p>
            <w:r>
              <w:rPr>
                <w:b w:val="false"/>
                <w:bCs w:val="false"/>
              </w:rPr>
              <w:t xml:space="preserve">Mapping alamat I/O fisik (%I0.0/%Q0.0, X0/Y0, dll) menyesuaikan merk PLC — dikonsultasikan dengan engineer PLC terkait.</w:t>
            </w:r>
          </w:p>
        </w:tc>
      </w:tr>
    </w:tbl>
    <w:p>
      <w:pPr>
        <w:spacing w:after="160"/>
      </w:pPr>
    </w:p>
    <w:p>
      <w:pPr>
        <w:pStyle w:val="Heading2"/>
        <w:spacing w:after="120" w:before="240"/>
      </w:pPr>
      <w:r>
        <w:t xml:space="preserve">Pin Mapping — Arduino Uno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5200"/>
      </w:tblGrid>
      <w:tr>
        <w:trPr>
          <w:tblHeader/>
        </w:trPr>
        <w:tc>
          <w:tcPr>
            <w:tcW w:type="dxa" w:w="1600"/>
            <w:shd w:fill="003366" w:color="auto" w:val="clear"/>
            <w:tcMar>
              <w:top w:type="dxa" w:w="60"/>
              <w:left w:type="dxa" w:w="100"/>
              <w:bottom w:type="dxa" w:w="60"/>
              <w:right w:type="dxa" w:w="100"/>
            </w:tcMar>
          </w:tcPr>
          <w:p>
            <w:r>
              <w:rPr>
                <w:b/>
                <w:bCs/>
                <w:color w:val="FFFFFF"/>
              </w:rPr>
              <w:t xml:space="preserve">Pin</w:t>
            </w:r>
          </w:p>
        </w:tc>
        <w:tc>
          <w:tcPr>
            <w:tcW w:type="dxa" w:w="3000"/>
            <w:shd w:fill="003366" w:color="auto" w:val="clear"/>
            <w:tcMar>
              <w:top w:type="dxa" w:w="60"/>
              <w:left w:type="dxa" w:w="100"/>
              <w:bottom w:type="dxa" w:w="60"/>
              <w:right w:type="dxa" w:w="100"/>
            </w:tcMar>
          </w:tcPr>
          <w:p>
            <w:r>
              <w:rPr>
                <w:b/>
                <w:bCs/>
                <w:color w:val="FFFFFF"/>
              </w:rPr>
              <w:t xml:space="preserve">Fungsi</w:t>
            </w:r>
          </w:p>
        </w:tc>
        <w:tc>
          <w:tcPr>
            <w:tcW w:type="dxa" w:w="5200"/>
            <w:shd w:fill="003366" w:color="auto" w:val="clear"/>
            <w:tcMar>
              <w:top w:type="dxa" w:w="60"/>
              <w:left w:type="dxa" w:w="100"/>
              <w:bottom w:type="dxa" w:w="60"/>
              <w:right w:type="dxa" w:w="100"/>
            </w:tcMar>
          </w:tcPr>
          <w:p>
            <w:r>
              <w:rPr>
                <w:b/>
                <w:bCs/>
                <w:color w:val="FFFFFF"/>
              </w:rPr>
              <w:t xml:space="preserve">Keterangan</w:t>
            </w:r>
          </w:p>
        </w:tc>
      </w:tr>
      <w:tr>
        <w:tc>
          <w:tcPr>
            <w:tcW w:type="dxa" w:w="1600"/>
            <w:shd w:fill="F2F5FB" w:color="auto" w:val="clear"/>
            <w:tcMar>
              <w:top w:type="dxa" w:w="60"/>
              <w:left w:type="dxa" w:w="100"/>
              <w:bottom w:type="dxa" w:w="60"/>
              <w:right w:type="dxa" w:w="100"/>
            </w:tcMar>
          </w:tcPr>
          <w:p>
            <w:r>
              <w:rPr>
                <w:b w:val="false"/>
                <w:bCs w:val="false"/>
              </w:rPr>
              <w:t xml:space="preserve">D2</w:t>
            </w:r>
          </w:p>
        </w:tc>
        <w:tc>
          <w:tcPr>
            <w:tcW w:type="dxa" w:w="3000"/>
            <w:shd w:fill="F2F5FB" w:color="auto" w:val="clear"/>
            <w:tcMar>
              <w:top w:type="dxa" w:w="60"/>
              <w:left w:type="dxa" w:w="100"/>
              <w:bottom w:type="dxa" w:w="60"/>
              <w:right w:type="dxa" w:w="100"/>
            </w:tcMar>
          </w:tcPr>
          <w:p>
            <w:r>
              <w:rPr>
                <w:b w:val="false"/>
                <w:bCs w:val="false"/>
              </w:rPr>
              <w:t xml:space="preserve">TRIGGER (input)</w:t>
            </w:r>
          </w:p>
        </w:tc>
        <w:tc>
          <w:tcPr>
            <w:tcW w:type="dxa" w:w="5200"/>
            <w:shd w:fill="F2F5FB" w:color="auto" w:val="clear"/>
            <w:tcMar>
              <w:top w:type="dxa" w:w="60"/>
              <w:left w:type="dxa" w:w="100"/>
              <w:bottom w:type="dxa" w:w="60"/>
              <w:right w:type="dxa" w:w="100"/>
            </w:tcMar>
          </w:tcPr>
          <w:p>
            <w:r>
              <w:rPr>
                <w:b w:val="false"/>
                <w:bCs w:val="false"/>
              </w:rPr>
              <w:t xml:space="preserve">Aktif LOW (pakai INPUT_PULLUP internal) — terhubung ke tombol/sensor.</w:t>
            </w:r>
          </w:p>
        </w:tc>
      </w:tr>
      <w:tr>
        <w:tc>
          <w:tcPr>
            <w:tcW w:type="dxa" w:w="1600"/>
            <w:shd w:fill="FFFFFF" w:color="auto" w:val="clear"/>
            <w:tcMar>
              <w:top w:type="dxa" w:w="60"/>
              <w:left w:type="dxa" w:w="100"/>
              <w:bottom w:type="dxa" w:w="60"/>
              <w:right w:type="dxa" w:w="100"/>
            </w:tcMar>
          </w:tcPr>
          <w:p>
            <w:r>
              <w:rPr>
                <w:b w:val="false"/>
                <w:bCs w:val="false"/>
              </w:rPr>
              <w:t xml:space="preserve">D5</w:t>
            </w:r>
          </w:p>
        </w:tc>
        <w:tc>
          <w:tcPr>
            <w:tcW w:type="dxa" w:w="3000"/>
            <w:shd w:fill="FFFFFF" w:color="auto" w:val="clear"/>
            <w:tcMar>
              <w:top w:type="dxa" w:w="60"/>
              <w:left w:type="dxa" w:w="100"/>
              <w:bottom w:type="dxa" w:w="60"/>
              <w:right w:type="dxa" w:w="100"/>
            </w:tcMar>
          </w:tcPr>
          <w:p>
            <w:r>
              <w:rPr>
                <w:b w:val="false"/>
                <w:bCs w:val="false"/>
              </w:rPr>
              <w:t xml:space="preserve">OK (output)</w:t>
            </w:r>
          </w:p>
        </w:tc>
        <w:tc>
          <w:tcPr>
            <w:tcW w:type="dxa" w:w="5200"/>
            <w:shd w:fill="FFFFFF" w:color="auto" w:val="clear"/>
            <w:tcMar>
              <w:top w:type="dxa" w:w="60"/>
              <w:left w:type="dxa" w:w="100"/>
              <w:bottom w:type="dxa" w:w="60"/>
              <w:right w:type="dxa" w:w="100"/>
            </w:tcMar>
          </w:tcPr>
          <w:p>
            <w:r>
              <w:rPr>
                <w:b w:val="false"/>
                <w:bCs w:val="false"/>
              </w:rPr>
              <w:t xml:space="preserve">Menyala saat hasil OK, otomatis mati setelah 200ms.</w:t>
            </w:r>
          </w:p>
        </w:tc>
      </w:tr>
      <w:tr>
        <w:tc>
          <w:tcPr>
            <w:tcW w:type="dxa" w:w="1600"/>
            <w:shd w:fill="F2F5FB" w:color="auto" w:val="clear"/>
            <w:tcMar>
              <w:top w:type="dxa" w:w="60"/>
              <w:left w:type="dxa" w:w="100"/>
              <w:bottom w:type="dxa" w:w="60"/>
              <w:right w:type="dxa" w:w="100"/>
            </w:tcMar>
          </w:tcPr>
          <w:p>
            <w:r>
              <w:rPr>
                <w:b w:val="false"/>
                <w:bCs w:val="false"/>
              </w:rPr>
              <w:t xml:space="preserve">D13</w:t>
            </w:r>
          </w:p>
        </w:tc>
        <w:tc>
          <w:tcPr>
            <w:tcW w:type="dxa" w:w="3000"/>
            <w:shd w:fill="F2F5FB" w:color="auto" w:val="clear"/>
            <w:tcMar>
              <w:top w:type="dxa" w:w="60"/>
              <w:left w:type="dxa" w:w="100"/>
              <w:bottom w:type="dxa" w:w="60"/>
              <w:right w:type="dxa" w:w="100"/>
            </w:tcMar>
          </w:tcPr>
          <w:p>
            <w:r>
              <w:rPr>
                <w:b w:val="false"/>
                <w:bCs w:val="false"/>
              </w:rPr>
              <w:t xml:space="preserve">NG (output)</w:t>
            </w:r>
          </w:p>
        </w:tc>
        <w:tc>
          <w:tcPr>
            <w:tcW w:type="dxa" w:w="5200"/>
            <w:shd w:fill="F2F5FB" w:color="auto" w:val="clear"/>
            <w:tcMar>
              <w:top w:type="dxa" w:w="60"/>
              <w:left w:type="dxa" w:w="100"/>
              <w:bottom w:type="dxa" w:w="60"/>
              <w:right w:type="dxa" w:w="100"/>
            </w:tcMar>
          </w:tcPr>
          <w:p>
            <w:r>
              <w:rPr>
                <w:b w:val="false"/>
                <w:bCs w:val="false"/>
              </w:rPr>
              <w:t xml:space="preserve">Menyala saat hasil NG. D13 juga menyalakan LED bawaan board "L" — aman &amp; berguna untuk cek cepat.</w:t>
            </w:r>
          </w:p>
        </w:tc>
      </w:tr>
      <w:tr>
        <w:tc>
          <w:tcPr>
            <w:tcW w:type="dxa" w:w="1600"/>
            <w:shd w:fill="FFFFFF" w:color="auto" w:val="clear"/>
            <w:tcMar>
              <w:top w:type="dxa" w:w="60"/>
              <w:left w:type="dxa" w:w="100"/>
              <w:bottom w:type="dxa" w:w="60"/>
              <w:right w:type="dxa" w:w="100"/>
            </w:tcMar>
          </w:tcPr>
          <w:p>
            <w:r>
              <w:rPr>
                <w:b w:val="false"/>
                <w:bCs w:val="false"/>
              </w:rPr>
              <w:t xml:space="preserve">D7</w:t>
            </w:r>
          </w:p>
        </w:tc>
        <w:tc>
          <w:tcPr>
            <w:tcW w:type="dxa" w:w="3000"/>
            <w:shd w:fill="FFFFFF" w:color="auto" w:val="clear"/>
            <w:tcMar>
              <w:top w:type="dxa" w:w="60"/>
              <w:left w:type="dxa" w:w="100"/>
              <w:bottom w:type="dxa" w:w="60"/>
              <w:right w:type="dxa" w:w="100"/>
            </w:tcMar>
          </w:tcPr>
          <w:p>
            <w:r>
              <w:rPr>
                <w:b w:val="false"/>
                <w:bCs w:val="false"/>
              </w:rPr>
              <w:t xml:space="preserve">BUSY (output)</w:t>
            </w:r>
          </w:p>
        </w:tc>
        <w:tc>
          <w:tcPr>
            <w:tcW w:type="dxa" w:w="5200"/>
            <w:shd w:fill="FFFFFF" w:color="auto" w:val="clear"/>
            <w:tcMar>
              <w:top w:type="dxa" w:w="60"/>
              <w:left w:type="dxa" w:w="100"/>
              <w:bottom w:type="dxa" w:w="60"/>
              <w:right w:type="dxa" w:w="100"/>
            </w:tcMar>
          </w:tcPr>
          <w:p>
            <w:r>
              <w:rPr>
                <w:b w:val="false"/>
                <w:bCs w:val="false"/>
              </w:rPr>
              <w:t xml:space="preserve">Menyala selama proses pengukuran berjalan.</w:t>
            </w:r>
          </w:p>
        </w:tc>
      </w:tr>
      <w:tr>
        <w:tc>
          <w:tcPr>
            <w:tcW w:type="dxa" w:w="1600"/>
            <w:shd w:fill="F2F5FB" w:color="auto" w:val="clear"/>
            <w:tcMar>
              <w:top w:type="dxa" w:w="60"/>
              <w:left w:type="dxa" w:w="100"/>
              <w:bottom w:type="dxa" w:w="60"/>
              <w:right w:type="dxa" w:w="100"/>
            </w:tcMar>
          </w:tcPr>
          <w:p>
            <w:r>
              <w:rPr>
                <w:b w:val="false"/>
                <w:bCs w:val="false"/>
              </w:rPr>
              <w:t xml:space="preserve">D8</w:t>
            </w:r>
          </w:p>
        </w:tc>
        <w:tc>
          <w:tcPr>
            <w:tcW w:type="dxa" w:w="3000"/>
            <w:shd w:fill="F2F5FB" w:color="auto" w:val="clear"/>
            <w:tcMar>
              <w:top w:type="dxa" w:w="60"/>
              <w:left w:type="dxa" w:w="100"/>
              <w:bottom w:type="dxa" w:w="60"/>
              <w:right w:type="dxa" w:w="100"/>
            </w:tcMar>
          </w:tcPr>
          <w:p>
            <w:r>
              <w:rPr>
                <w:b w:val="false"/>
                <w:bCs w:val="false"/>
              </w:rPr>
              <w:t xml:space="preserve">ERROR (output, opsional)</w:t>
            </w:r>
          </w:p>
        </w:tc>
        <w:tc>
          <w:tcPr>
            <w:tcW w:type="dxa" w:w="5200"/>
            <w:shd w:fill="F2F5FB" w:color="auto" w:val="clear"/>
            <w:tcMar>
              <w:top w:type="dxa" w:w="60"/>
              <w:left w:type="dxa" w:w="100"/>
              <w:bottom w:type="dxa" w:w="60"/>
              <w:right w:type="dxa" w:w="100"/>
            </w:tcMar>
          </w:tcPr>
          <w:p>
            <w:r>
              <w:rPr>
                <w:b w:val="false"/>
                <w:bCs w:val="false"/>
              </w:rPr>
              <w:t xml:space="preserve">Menyala kalau kamera gagal / recipe tidak valid.</w:t>
            </w:r>
          </w:p>
        </w:tc>
      </w:tr>
    </w:tbl>
    <w:p>
      <w:pPr>
        <w:spacing w:after="160"/>
      </w:pPr>
    </w:p>
    <w:p>
      <w:pPr>
        <w:spacing w:after="120"/>
      </w:pPr>
      <w:r>
        <w:rPr>
          <w:i/>
          <w:iCs/>
          <w:color w:val="666666"/>
          <w:sz w:val="20"/>
          <w:szCs w:val="20"/>
        </w:rPr>
        <w:t xml:space="preserve">Diagram wiring lengkap (tombol ke D2, lampu OK/BUSY/NG ke D5/D7/D13) tersedia sebagai gambar terpisah yang sudah dikirimkan (MAPIN_Arduino_Wiring_Diagram.png).</w:t>
      </w:r>
    </w:p>
    <w:p>
      <w:pPr>
        <w:pStyle w:val="Heading2"/>
        <w:spacing w:after="120" w:before="240"/>
      </w:pPr>
      <w:r>
        <w:t xml:space="preserve">Simulasi Lampu I/O</w:t>
      </w:r>
    </w:p>
    <w:p>
      <w:pPr>
        <w:spacing w:after="120"/>
      </w:pPr>
      <w:r>
        <w:t xml:space="preserve">Di menu External I/O tersedia tampilan "lampu" simulasi untuk tiap pin input/output sesuai perangkat yang dipilih, plus tombol "Simulasi Trigger" yang menjalankan siklus inspeksi penuh tanpa perlu hardware fisik terpasang — berguna untuk uji coba software sebelum hardware siap.</w:t>
      </w:r>
    </w:p>
    <w:p>
      <w:pPr>
        <w:pStyle w:val="Heading1"/>
        <w:spacing w:after="160" w:before="360"/>
      </w:pPr>
      <w:r>
        <w:t xml:space="preserve">8. History &amp; Traceability</w:t>
      </w:r>
    </w:p>
    <w:p>
      <w:pPr>
        <w:spacing w:after="120"/>
      </w:pPr>
      <w:r>
        <w:t xml:space="preserve">Menampilkan seluruh riwayat hasil inspeksi (waktu, recipe, hasil OK/NG, cycle time, foto). Bisa dicari/difilter berdasarkan tanggal, recipe, atau hasil, dan diekspor untuk kebutuhan laporan/audit.</w:t>
      </w:r>
    </w:p>
    <w:p>
      <w:pPr>
        <w:pStyle w:val="Heading1"/>
        <w:spacing w:after="160" w:before="360"/>
      </w:pPr>
      <w:r>
        <w:t xml:space="preserve">9. AI Detection Center</w:t>
      </w:r>
    </w:p>
    <w:p>
      <w:pPr>
        <w:spacing w:after="120"/>
      </w:pPr>
      <w:r>
        <w:t xml:space="preserve">Tempat mengelola model AI/deep-learning custom untuk kasus-kasus yang tidak cukup ditangani tool vision klasik (Pattern Match, Blob, dll) — misalnya cacat dengan bentuk sangat bervariasi. Bagian ini akan dikembangkan lebih lanjut bersamaan dengan penyempurnaan tool ROI Editor pada sesi berikutnya.</w:t>
      </w:r>
    </w:p>
    <w:p>
      <w:pPr>
        <w:pStyle w:val="Heading1"/>
        <w:spacing w:after="160" w:before="360"/>
      </w:pPr>
      <w:r>
        <w:t xml:space="preserve">10. Settings (Backup &amp; Restore)</w:t>
      </w:r>
    </w:p>
    <w:p>
      <w:pPr>
        <w:spacing w:after="120"/>
      </w:pPr>
      <w:r>
        <w:t xml:space="preserve">Berisi profil perusahaan dan fitur backup: menyalin seluruh database (Google Sheets) ke folder Drive/Backups. Bisa dijalankan manual lewat tombol "Backup Sekarang", atau dijadwalkan otomatis mingguan oleh Admin.</w:t>
      </w:r>
    </w:p>
    <w:p>
      <w:pPr>
        <w:pStyle w:val="Heading1"/>
        <w:spacing w:after="160" w:before="360"/>
      </w:pPr>
      <w:r>
        <w:t xml:space="preserve">11. Menu Help / Bantuan</w:t>
      </w:r>
    </w:p>
    <w:p>
      <w:pPr>
        <w:spacing w:after="120"/>
      </w:pPr>
      <w:r>
        <w:t xml:space="preserve">Menu baru yang ditambahkan supaya operator tidak perlu keluar aplikasi atau mencari file terpisah saat butuh bantuan. Berisi 2 bagian:</w:t>
      </w:r>
    </w:p>
    <w:p>
      <w:pPr>
        <w:pStyle w:val="ListParagraph"/>
        <w:numPr>
          <w:ilvl w:val="0"/>
          <w:numId w:val="2"/>
        </w:numPr>
        <w:spacing w:after="60"/>
      </w:pPr>
      <w:r>
        <w:t xml:space="preserve">Manual Book — tombol untuk langsung membuka/mengunduh dokumen ini (format Word) dari dalam aplikasi.</w:t>
      </w:r>
    </w:p>
    <w:p>
      <w:pPr>
        <w:pStyle w:val="ListParagraph"/>
        <w:numPr>
          <w:ilvl w:val="0"/>
          <w:numId w:val="2"/>
        </w:numPr>
        <w:spacing w:after="60"/>
      </w:pPr>
      <w:r>
        <w:t xml:space="preserve">Problem Solving / Troubleshooting — daftar masalah umum &amp; solusinya, bisa dibuka langsung dalam bentuk accordion (klik untuk expand), dan kembali ke menu lain cukup klik menu di sidebar kiri seperti biasa — tidak ada langkah rumit.</w:t>
      </w:r>
    </w:p>
    <w:p>
      <w:pPr>
        <w:pStyle w:val="Heading1"/>
        <w:spacing w:after="160" w:before="360"/>
      </w:pPr>
      <w:r>
        <w:t xml:space="preserve">12. Problem Solving / Troubleshooting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600"/>
      </w:tblGrid>
      <w:tr>
        <w:trPr>
          <w:tblHeader/>
        </w:trPr>
        <w:tc>
          <w:tcPr>
            <w:tcW w:type="dxa" w:w="2600"/>
            <w:shd w:fill="003366" w:color="auto" w:val="clear"/>
            <w:tcMar>
              <w:top w:type="dxa" w:w="60"/>
              <w:left w:type="dxa" w:w="100"/>
              <w:bottom w:type="dxa" w:w="60"/>
              <w:right w:type="dxa" w:w="100"/>
            </w:tcMar>
          </w:tcPr>
          <w:p>
            <w:r>
              <w:rPr>
                <w:b/>
                <w:bCs/>
                <w:color w:val="FFFFFF"/>
              </w:rPr>
              <w:t xml:space="preserve">Masalah</w:t>
            </w:r>
          </w:p>
        </w:tc>
        <w:tc>
          <w:tcPr>
            <w:tcW w:type="dxa" w:w="3200"/>
            <w:shd w:fill="003366" w:color="auto" w:val="clear"/>
            <w:tcMar>
              <w:top w:type="dxa" w:w="60"/>
              <w:left w:type="dxa" w:w="100"/>
              <w:bottom w:type="dxa" w:w="60"/>
              <w:right w:type="dxa" w:w="100"/>
            </w:tcMar>
          </w:tcPr>
          <w:p>
            <w:r>
              <w:rPr>
                <w:b/>
                <w:bCs/>
                <w:color w:val="FFFFFF"/>
              </w:rPr>
              <w:t xml:space="preserve">Penyebab Umum</w:t>
            </w:r>
          </w:p>
        </w:tc>
        <w:tc>
          <w:tcPr>
            <w:tcW w:type="dxa" w:w="3600"/>
            <w:shd w:fill="003366" w:color="auto" w:val="clear"/>
            <w:tcMar>
              <w:top w:type="dxa" w:w="60"/>
              <w:left w:type="dxa" w:w="100"/>
              <w:bottom w:type="dxa" w:w="60"/>
              <w:right w:type="dxa" w:w="100"/>
            </w:tcMar>
          </w:tcPr>
          <w:p>
            <w:r>
              <w:rPr>
                <w:b/>
                <w:bCs/>
                <w:color w:val="FFFFFF"/>
              </w:rPr>
              <w:t xml:space="preserve">Solusi</w:t>
            </w:r>
          </w:p>
        </w:tc>
      </w:tr>
      <w:tr>
        <w:tc>
          <w:tcPr>
            <w:tcW w:type="dxa" w:w="2600"/>
            <w:shd w:fill="F2F5FB" w:color="auto" w:val="clear"/>
            <w:tcMar>
              <w:top w:type="dxa" w:w="60"/>
              <w:left w:type="dxa" w:w="100"/>
              <w:bottom w:type="dxa" w:w="60"/>
              <w:right w:type="dxa" w:w="100"/>
            </w:tcMar>
          </w:tcPr>
          <w:p>
            <w:r>
              <w:rPr>
                <w:b w:val="false"/>
                <w:bCs w:val="false"/>
              </w:rPr>
              <w:t xml:space="preserve">Kamera tidak muncul / layar hitam</w:t>
            </w:r>
          </w:p>
        </w:tc>
        <w:tc>
          <w:tcPr>
            <w:tcW w:type="dxa" w:w="3200"/>
            <w:shd w:fill="F2F5FB" w:color="auto" w:val="clear"/>
            <w:tcMar>
              <w:top w:type="dxa" w:w="60"/>
              <w:left w:type="dxa" w:w="100"/>
              <w:bottom w:type="dxa" w:w="60"/>
              <w:right w:type="dxa" w:w="100"/>
            </w:tcMar>
          </w:tcPr>
          <w:p>
            <w:r>
              <w:rPr>
                <w:b w:val="false"/>
                <w:bCs w:val="false"/>
              </w:rPr>
              <w:t xml:space="preserve">Izin browser belum diberikan, atau bukan koneksi HTTPS.</w:t>
            </w:r>
          </w:p>
        </w:tc>
        <w:tc>
          <w:tcPr>
            <w:tcW w:type="dxa" w:w="3600"/>
            <w:shd w:fill="F2F5FB" w:color="auto" w:val="clear"/>
            <w:tcMar>
              <w:top w:type="dxa" w:w="60"/>
              <w:left w:type="dxa" w:w="100"/>
              <w:bottom w:type="dxa" w:w="60"/>
              <w:right w:type="dxa" w:w="100"/>
            </w:tcMar>
          </w:tcPr>
          <w:p>
            <w:r>
              <w:rPr>
                <w:b w:val="false"/>
                <w:bCs w:val="false"/>
              </w:rPr>
              <w:t xml:space="preserve">Izinkan akses kamera di browser; pastikan akses lewat HTTPS (GitHub Pages); kalau tidak ada kamera, pakai Upload Foto dari Device.</w:t>
            </w:r>
          </w:p>
        </w:tc>
      </w:tr>
      <w:tr>
        <w:tc>
          <w:tcPr>
            <w:tcW w:type="dxa" w:w="2600"/>
            <w:shd w:fill="FFFFFF" w:color="auto" w:val="clear"/>
            <w:tcMar>
              <w:top w:type="dxa" w:w="60"/>
              <w:left w:type="dxa" w:w="100"/>
              <w:bottom w:type="dxa" w:w="60"/>
              <w:right w:type="dxa" w:w="100"/>
            </w:tcMar>
          </w:tcPr>
          <w:p>
            <w:r>
              <w:rPr>
                <w:b w:val="false"/>
                <w:bCs w:val="false"/>
              </w:rPr>
              <w:t xml:space="preserve">Lampu ERROR menyala terus (Arduino/ESP8266)</w:t>
            </w:r>
          </w:p>
        </w:tc>
        <w:tc>
          <w:tcPr>
            <w:tcW w:type="dxa" w:w="3200"/>
            <w:shd w:fill="FFFFFF" w:color="auto" w:val="clear"/>
            <w:tcMar>
              <w:top w:type="dxa" w:w="60"/>
              <w:left w:type="dxa" w:w="100"/>
              <w:bottom w:type="dxa" w:w="60"/>
              <w:right w:type="dxa" w:w="100"/>
            </w:tcMar>
          </w:tcPr>
          <w:p>
            <w:r>
              <w:rPr>
                <w:b w:val="false"/>
                <w:bCs w:val="false"/>
              </w:rPr>
              <w:t xml:space="preserve">Kamera gagal ambil gambar atau Recipe belum valid.</w:t>
            </w:r>
          </w:p>
        </w:tc>
        <w:tc>
          <w:tcPr>
            <w:tcW w:type="dxa" w:w="3600"/>
            <w:shd w:fill="FFFFFF" w:color="auto" w:val="clear"/>
            <w:tcMar>
              <w:top w:type="dxa" w:w="60"/>
              <w:left w:type="dxa" w:w="100"/>
              <w:bottom w:type="dxa" w:w="60"/>
              <w:right w:type="dxa" w:w="100"/>
            </w:tcMar>
          </w:tcPr>
          <w:p>
            <w:r>
              <w:rPr>
                <w:b w:val="false"/>
                <w:bCs w:val="false"/>
              </w:rPr>
              <w:t xml:space="preserve">Cek Recipe sudah punya minimal 1 tool aktif; cek koneksi kamera; kirim perintah RESET lalu ulangi trigger.</w:t>
            </w:r>
          </w:p>
        </w:tc>
      </w:tr>
      <w:tr>
        <w:tc>
          <w:tcPr>
            <w:tcW w:type="dxa" w:w="2600"/>
            <w:shd w:fill="F2F5FB" w:color="auto" w:val="clear"/>
            <w:tcMar>
              <w:top w:type="dxa" w:w="60"/>
              <w:left w:type="dxa" w:w="100"/>
              <w:bottom w:type="dxa" w:w="60"/>
              <w:right w:type="dxa" w:w="100"/>
            </w:tcMar>
          </w:tcPr>
          <w:p>
            <w:r>
              <w:rPr>
                <w:b w:val="false"/>
                <w:bCs w:val="false"/>
              </w:rPr>
              <w:t xml:space="preserve">Hasil OK/NG tidak sesuai</w:t>
            </w:r>
          </w:p>
        </w:tc>
        <w:tc>
          <w:tcPr>
            <w:tcW w:type="dxa" w:w="3200"/>
            <w:shd w:fill="F2F5FB" w:color="auto" w:val="clear"/>
            <w:tcMar>
              <w:top w:type="dxa" w:w="60"/>
              <w:left w:type="dxa" w:w="100"/>
              <w:bottom w:type="dxa" w:w="60"/>
              <w:right w:type="dxa" w:w="100"/>
            </w:tcMar>
          </w:tcPr>
          <w:p>
            <w:r>
              <w:rPr>
                <w:b w:val="false"/>
                <w:bCs w:val="false"/>
              </w:rPr>
              <w:t xml:space="preserve">Threshold tool terlalu ketat/longgar, atau ROI kurang pas.</w:t>
            </w:r>
          </w:p>
        </w:tc>
        <w:tc>
          <w:tcPr>
            <w:tcW w:type="dxa" w:w="3600"/>
            <w:shd w:fill="F2F5FB" w:color="auto" w:val="clear"/>
            <w:tcMar>
              <w:top w:type="dxa" w:w="60"/>
              <w:left w:type="dxa" w:w="100"/>
              <w:bottom w:type="dxa" w:w="60"/>
              <w:right w:type="dxa" w:w="100"/>
            </w:tcMar>
          </w:tcPr>
          <w:p>
            <w:r>
              <w:rPr>
                <w:b w:val="false"/>
                <w:bCs w:val="false"/>
              </w:rPr>
              <w:t xml:space="preserve">Sesuaikan lewat panel Adjusting Judge OK/NG (live); cek ulang posisi ROI di ROI Editor; simpan ke Recipe kalau sudah pas.</w:t>
            </w:r>
          </w:p>
        </w:tc>
      </w:tr>
      <w:tr>
        <w:tc>
          <w:tcPr>
            <w:tcW w:type="dxa" w:w="2600"/>
            <w:shd w:fill="FFFFFF" w:color="auto" w:val="clear"/>
            <w:tcMar>
              <w:top w:type="dxa" w:w="60"/>
              <w:left w:type="dxa" w:w="100"/>
              <w:bottom w:type="dxa" w:w="60"/>
              <w:right w:type="dxa" w:w="100"/>
            </w:tcMar>
          </w:tcPr>
          <w:p>
            <w:r>
              <w:rPr>
                <w:b w:val="false"/>
                <w:bCs w:val="false"/>
              </w:rPr>
              <w:t xml:space="preserve">Foto hasil terakhir tidak muncul di Dashboard</w:t>
            </w:r>
          </w:p>
        </w:tc>
        <w:tc>
          <w:tcPr>
            <w:tcW w:type="dxa" w:w="3200"/>
            <w:shd w:fill="FFFFFF" w:color="auto" w:val="clear"/>
            <w:tcMar>
              <w:top w:type="dxa" w:w="60"/>
              <w:left w:type="dxa" w:w="100"/>
              <w:bottom w:type="dxa" w:w="60"/>
              <w:right w:type="dxa" w:w="100"/>
            </w:tcMar>
          </w:tcPr>
          <w:p>
            <w:r>
              <w:rPr>
                <w:b w:val="false"/>
                <w:bCs w:val="false"/>
              </w:rPr>
              <w:t xml:space="preserve">Foto OK hanya di-cache sementara (maks 6 jam), sudah kedaluwarsa.</w:t>
            </w:r>
          </w:p>
        </w:tc>
        <w:tc>
          <w:tcPr>
            <w:tcW w:type="dxa" w:w="3600"/>
            <w:shd w:fill="FFFFFF" w:color="auto" w:val="clear"/>
            <w:tcMar>
              <w:top w:type="dxa" w:w="60"/>
              <w:left w:type="dxa" w:w="100"/>
              <w:bottom w:type="dxa" w:w="60"/>
              <w:right w:type="dxa" w:w="100"/>
            </w:tcMar>
          </w:tcPr>
          <w:p>
            <w:r>
              <w:rPr>
                <w:b w:val="false"/>
                <w:bCs w:val="false"/>
              </w:rPr>
              <w:t xml:space="preserve">Ini perilaku normal untuk hemat kapasitas Drive; foto NG selalu tersimpan permanen di History &amp; Traceability.</w:t>
            </w:r>
          </w:p>
        </w:tc>
      </w:tr>
      <w:tr>
        <w:tc>
          <w:tcPr>
            <w:tcW w:type="dxa" w:w="2600"/>
            <w:shd w:fill="F2F5FB" w:color="auto" w:val="clear"/>
            <w:tcMar>
              <w:top w:type="dxa" w:w="60"/>
              <w:left w:type="dxa" w:w="100"/>
              <w:bottom w:type="dxa" w:w="60"/>
              <w:right w:type="dxa" w:w="100"/>
            </w:tcMar>
          </w:tcPr>
          <w:p>
            <w:r>
              <w:rPr>
                <w:b w:val="false"/>
                <w:bCs w:val="false"/>
              </w:rPr>
              <w:t xml:space="preserve">"Gagal terhubung ke server"</w:t>
            </w:r>
          </w:p>
        </w:tc>
        <w:tc>
          <w:tcPr>
            <w:tcW w:type="dxa" w:w="3200"/>
            <w:shd w:fill="F2F5FB" w:color="auto" w:val="clear"/>
            <w:tcMar>
              <w:top w:type="dxa" w:w="60"/>
              <w:left w:type="dxa" w:w="100"/>
              <w:bottom w:type="dxa" w:w="60"/>
              <w:right w:type="dxa" w:w="100"/>
            </w:tcMar>
          </w:tcPr>
          <w:p>
            <w:r>
              <w:rPr>
                <w:b w:val="false"/>
                <w:bCs w:val="false"/>
              </w:rPr>
              <w:t xml:space="preserve">Koneksi internet putus, atau URL Apps Script berubah setelah deployment baru.</w:t>
            </w:r>
          </w:p>
        </w:tc>
        <w:tc>
          <w:tcPr>
            <w:tcW w:type="dxa" w:w="3600"/>
            <w:shd w:fill="F2F5FB" w:color="auto" w:val="clear"/>
            <w:tcMar>
              <w:top w:type="dxa" w:w="60"/>
              <w:left w:type="dxa" w:w="100"/>
              <w:bottom w:type="dxa" w:w="60"/>
              <w:right w:type="dxa" w:w="100"/>
            </w:tcMar>
          </w:tcPr>
          <w:p>
            <w:r>
              <w:rPr>
                <w:b w:val="false"/>
                <w:bCs w:val="false"/>
              </w:rPr>
              <w:t xml:space="preserve">Cek internet; minta Admin/IT verifikasi URL Web App di js/api.js sesuai deployment terbaru &amp; akses "Anyone".</w:t>
            </w:r>
          </w:p>
        </w:tc>
      </w:tr>
      <w:tr>
        <w:tc>
          <w:tcPr>
            <w:tcW w:type="dxa" w:w="2600"/>
            <w:shd w:fill="FFFFFF" w:color="auto" w:val="clear"/>
            <w:tcMar>
              <w:top w:type="dxa" w:w="60"/>
              <w:left w:type="dxa" w:w="100"/>
              <w:bottom w:type="dxa" w:w="60"/>
              <w:right w:type="dxa" w:w="100"/>
            </w:tcMar>
          </w:tcPr>
          <w:p>
            <w:r>
              <w:rPr>
                <w:b w:val="false"/>
                <w:bCs w:val="false"/>
              </w:rPr>
              <w:t xml:space="preserve">External I/O tidak trigger otomatis</w:t>
            </w:r>
          </w:p>
        </w:tc>
        <w:tc>
          <w:tcPr>
            <w:tcW w:type="dxa" w:w="3200"/>
            <w:shd w:fill="FFFFFF" w:color="auto" w:val="clear"/>
            <w:tcMar>
              <w:top w:type="dxa" w:w="60"/>
              <w:left w:type="dxa" w:w="100"/>
              <w:bottom w:type="dxa" w:w="60"/>
              <w:right w:type="dxa" w:w="100"/>
            </w:tcMar>
          </w:tcPr>
          <w:p>
            <w:r>
              <w:rPr>
                <w:b w:val="false"/>
                <w:bCs w:val="false"/>
              </w:rPr>
              <w:t xml:space="preserve">Mode trigger di Run Mode masih "Internal", atau hardware belum terhubung dengan benar.</w:t>
            </w:r>
          </w:p>
        </w:tc>
        <w:tc>
          <w:tcPr>
            <w:tcW w:type="dxa" w:w="3600"/>
            <w:shd w:fill="FFFFFF" w:color="auto" w:val="clear"/>
            <w:tcMar>
              <w:top w:type="dxa" w:w="60"/>
              <w:left w:type="dxa" w:w="100"/>
              <w:bottom w:type="dxa" w:w="60"/>
              <w:right w:type="dxa" w:w="100"/>
            </w:tcMar>
          </w:tcPr>
          <w:p>
            <w:r>
              <w:rPr>
                <w:b w:val="false"/>
                <w:bCs w:val="false"/>
              </w:rPr>
              <w:t xml:space="preserve">Pilih mode "External" di Run Mode; cek koneksi USB/WiFi perangkat; uji dulu pakai tombol Simulasi Trigger untuk pastikan sisi software sudah benar.</w:t>
            </w:r>
          </w:p>
        </w:tc>
      </w:tr>
      <w:tr>
        <w:tc>
          <w:tcPr>
            <w:tcW w:type="dxa" w:w="2600"/>
            <w:shd w:fill="F2F5FB" w:color="auto" w:val="clear"/>
            <w:tcMar>
              <w:top w:type="dxa" w:w="60"/>
              <w:left w:type="dxa" w:w="100"/>
              <w:bottom w:type="dxa" w:w="60"/>
              <w:right w:type="dxa" w:w="100"/>
            </w:tcMar>
          </w:tcPr>
          <w:p>
            <w:r>
              <w:rPr>
                <w:b w:val="false"/>
                <w:bCs w:val="false"/>
              </w:rPr>
              <w:t xml:space="preserve">Tampilan kacau saat zoom (terutama HP)</w:t>
            </w:r>
          </w:p>
        </w:tc>
        <w:tc>
          <w:tcPr>
            <w:tcW w:type="dxa" w:w="3200"/>
            <w:shd w:fill="F2F5FB" w:color="auto" w:val="clear"/>
            <w:tcMar>
              <w:top w:type="dxa" w:w="60"/>
              <w:left w:type="dxa" w:w="100"/>
              <w:bottom w:type="dxa" w:w="60"/>
              <w:right w:type="dxa" w:w="100"/>
            </w:tcMar>
          </w:tcPr>
          <w:p>
            <w:r>
              <w:rPr>
                <w:b w:val="false"/>
                <w:bCs w:val="false"/>
              </w:rPr>
              <w:t xml:space="preserve">Zoom lewat pengaturan browser, bukan pinch-zoom di dalam halaman.</w:t>
            </w:r>
          </w:p>
        </w:tc>
        <w:tc>
          <w:tcPr>
            <w:tcW w:type="dxa" w:w="3600"/>
            <w:shd w:fill="F2F5FB" w:color="auto" w:val="clear"/>
            <w:tcMar>
              <w:top w:type="dxa" w:w="60"/>
              <w:left w:type="dxa" w:w="100"/>
              <w:bottom w:type="dxa" w:w="60"/>
              <w:right w:type="dxa" w:w="100"/>
            </w:tcMar>
          </w:tcPr>
          <w:p>
            <w:r>
              <w:rPr>
                <w:b w:val="false"/>
                <w:bCs w:val="false"/>
              </w:rPr>
              <w:t xml:space="preserve">Gunakan pinch-zoom langsung di layar aplikasi; pakai browser Chrome/Edge terbaru.</w:t>
            </w:r>
          </w:p>
        </w:tc>
      </w:tr>
    </w:tbl>
    <w:p>
      <w:pPr>
        <w:spacing w:after="160"/>
      </w:pPr>
    </w:p>
    <w:p>
      <w:pPr>
        <w:pStyle w:val="Heading1"/>
        <w:spacing w:after="160" w:before="360"/>
      </w:pPr>
      <w:r>
        <w:t xml:space="preserve">13. Lampiran: Firmware Arduino Uno</w:t>
      </w:r>
    </w:p>
    <w:p>
      <w:pPr>
        <w:spacing w:after="120"/>
      </w:pPr>
      <w:r>
        <w:t xml:space="preserve">File firmware: MAPIN_Arduino_Uno.ino (upload lewat Arduino IDE ke board Arduino Uno).</w:t>
      </w:r>
    </w:p>
    <w:p>
      <w:pPr>
        <w:pStyle w:val="Heading2"/>
        <w:spacing w:after="120" w:before="240"/>
      </w:pPr>
      <w:r>
        <w:t xml:space="preserve">Protokol Serial (9600 baud, berbasis baris teks)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600"/>
      </w:tblGrid>
      <w:tr>
        <w:trPr>
          <w:tblHeader/>
        </w:trPr>
        <w:tc>
          <w:tcPr>
            <w:tcW w:type="dxa" w:w="2200"/>
            <w:shd w:fill="003366" w:color="auto" w:val="clear"/>
            <w:tcMar>
              <w:top w:type="dxa" w:w="60"/>
              <w:left w:type="dxa" w:w="100"/>
              <w:bottom w:type="dxa" w:w="60"/>
              <w:right w:type="dxa" w:w="100"/>
            </w:tcMar>
          </w:tcPr>
          <w:p>
            <w:r>
              <w:rPr>
                <w:b/>
                <w:bCs/>
                <w:color w:val="FFFFFF"/>
              </w:rPr>
              <w:t xml:space="preserve">Arah</w:t>
            </w:r>
          </w:p>
        </w:tc>
        <w:tc>
          <w:tcPr>
            <w:tcW w:type="dxa" w:w="2600"/>
            <w:shd w:fill="003366" w:color="auto" w:val="clear"/>
            <w:tcMar>
              <w:top w:type="dxa" w:w="60"/>
              <w:left w:type="dxa" w:w="100"/>
              <w:bottom w:type="dxa" w:w="60"/>
              <w:right w:type="dxa" w:w="100"/>
            </w:tcMar>
          </w:tcPr>
          <w:p>
            <w:r>
              <w:rPr>
                <w:b/>
                <w:bCs/>
                <w:color w:val="FFFFFF"/>
              </w:rPr>
              <w:t xml:space="preserve">Perintah</w:t>
            </w:r>
          </w:p>
        </w:tc>
        <w:tc>
          <w:tcPr>
            <w:tcW w:type="dxa" w:w="4600"/>
            <w:shd w:fill="003366" w:color="auto" w:val="clear"/>
            <w:tcMar>
              <w:top w:type="dxa" w:w="60"/>
              <w:left w:type="dxa" w:w="100"/>
              <w:bottom w:type="dxa" w:w="60"/>
              <w:right w:type="dxa" w:w="100"/>
            </w:tcMar>
          </w:tcPr>
          <w:p>
            <w:r>
              <w:rPr>
                <w:b/>
                <w:bCs/>
                <w:color w:val="FFFFFF"/>
              </w:rPr>
              <w:t xml:space="preserve">Keterangan</w:t>
            </w:r>
          </w:p>
        </w:tc>
      </w:tr>
      <w:tr>
        <w:tc>
          <w:tcPr>
            <w:tcW w:type="dxa" w:w="2200"/>
            <w:shd w:fill="F2F5FB" w:color="auto" w:val="clear"/>
            <w:tcMar>
              <w:top w:type="dxa" w:w="60"/>
              <w:left w:type="dxa" w:w="100"/>
              <w:bottom w:type="dxa" w:w="60"/>
              <w:right w:type="dxa" w:w="100"/>
            </w:tcMar>
          </w:tcPr>
          <w:p>
            <w:r>
              <w:rPr>
                <w:b w:val="false"/>
                <w:bCs w:val="false"/>
              </w:rPr>
              <w:t xml:space="preserve">Arduino → PC</w:t>
            </w:r>
          </w:p>
        </w:tc>
        <w:tc>
          <w:tcPr>
            <w:tcW w:type="dxa" w:w="2600"/>
            <w:shd w:fill="F2F5FB" w:color="auto" w:val="clear"/>
            <w:tcMar>
              <w:top w:type="dxa" w:w="60"/>
              <w:left w:type="dxa" w:w="100"/>
              <w:bottom w:type="dxa" w:w="60"/>
              <w:right w:type="dxa" w:w="100"/>
            </w:tcMar>
          </w:tcPr>
          <w:p>
            <w:r>
              <w:rPr>
                <w:b w:val="false"/>
                <w:bCs w:val="false"/>
              </w:rPr>
              <w:t xml:space="preserve">TRIGGER</w:t>
            </w:r>
          </w:p>
        </w:tc>
        <w:tc>
          <w:tcPr>
            <w:tcW w:type="dxa" w:w="4600"/>
            <w:shd w:fill="F2F5FB" w:color="auto" w:val="clear"/>
            <w:tcMar>
              <w:top w:type="dxa" w:w="60"/>
              <w:left w:type="dxa" w:w="100"/>
              <w:bottom w:type="dxa" w:w="60"/>
              <w:right w:type="dxa" w:w="100"/>
            </w:tcMar>
          </w:tcPr>
          <w:p>
            <w:r>
              <w:rPr>
                <w:b w:val="false"/>
                <w:bCs w:val="false"/>
              </w:rPr>
              <w:t xml:space="preserve">Dikirim otomatis saat sinyal trigger di D2 aktif.</w:t>
            </w:r>
          </w:p>
        </w:tc>
      </w:tr>
      <w:tr>
        <w:tc>
          <w:tcPr>
            <w:tcW w:type="dxa" w:w="2200"/>
            <w:shd w:fill="FFFFFF" w:color="auto" w:val="clear"/>
            <w:tcMar>
              <w:top w:type="dxa" w:w="60"/>
              <w:left w:type="dxa" w:w="100"/>
              <w:bottom w:type="dxa" w:w="60"/>
              <w:right w:type="dxa" w:w="100"/>
            </w:tcMar>
          </w:tcPr>
          <w:p>
            <w:r>
              <w:rPr>
                <w:b w:val="false"/>
                <w:bCs w:val="false"/>
              </w:rPr>
              <w:t xml:space="preserve">PC → Arduino</w:t>
            </w:r>
          </w:p>
        </w:tc>
        <w:tc>
          <w:tcPr>
            <w:tcW w:type="dxa" w:w="2600"/>
            <w:shd w:fill="FFFFFF" w:color="auto" w:val="clear"/>
            <w:tcMar>
              <w:top w:type="dxa" w:w="60"/>
              <w:left w:type="dxa" w:w="100"/>
              <w:bottom w:type="dxa" w:w="60"/>
              <w:right w:type="dxa" w:w="100"/>
            </w:tcMar>
          </w:tcPr>
          <w:p>
            <w:r>
              <w:rPr>
                <w:b w:val="false"/>
                <w:bCs w:val="false"/>
              </w:rPr>
              <w:t xml:space="preserve">OK</w:t>
            </w:r>
          </w:p>
        </w:tc>
        <w:tc>
          <w:tcPr>
            <w:tcW w:type="dxa" w:w="4600"/>
            <w:shd w:fill="FFFFFF" w:color="auto" w:val="clear"/>
            <w:tcMar>
              <w:top w:type="dxa" w:w="60"/>
              <w:left w:type="dxa" w:w="100"/>
              <w:bottom w:type="dxa" w:w="60"/>
              <w:right w:type="dxa" w:w="100"/>
            </w:tcMar>
          </w:tcPr>
          <w:p>
            <w:r>
              <w:rPr>
                <w:b w:val="false"/>
                <w:bCs w:val="false"/>
              </w:rPr>
              <w:t xml:space="preserve">Nyalakan D5 selama 200ms, matikan D13/D7.</w:t>
            </w:r>
          </w:p>
        </w:tc>
      </w:tr>
      <w:tr>
        <w:tc>
          <w:tcPr>
            <w:tcW w:type="dxa" w:w="2200"/>
            <w:shd w:fill="F2F5FB" w:color="auto" w:val="clear"/>
            <w:tcMar>
              <w:top w:type="dxa" w:w="60"/>
              <w:left w:type="dxa" w:w="100"/>
              <w:bottom w:type="dxa" w:w="60"/>
              <w:right w:type="dxa" w:w="100"/>
            </w:tcMar>
          </w:tcPr>
          <w:p>
            <w:r>
              <w:rPr>
                <w:b w:val="false"/>
                <w:bCs w:val="false"/>
              </w:rPr>
              <w:t xml:space="preserve">PC → Arduino</w:t>
            </w:r>
          </w:p>
        </w:tc>
        <w:tc>
          <w:tcPr>
            <w:tcW w:type="dxa" w:w="2600"/>
            <w:shd w:fill="F2F5FB" w:color="auto" w:val="clear"/>
            <w:tcMar>
              <w:top w:type="dxa" w:w="60"/>
              <w:left w:type="dxa" w:w="100"/>
              <w:bottom w:type="dxa" w:w="60"/>
              <w:right w:type="dxa" w:w="100"/>
            </w:tcMar>
          </w:tcPr>
          <w:p>
            <w:r>
              <w:rPr>
                <w:b w:val="false"/>
                <w:bCs w:val="false"/>
              </w:rPr>
              <w:t xml:space="preserve">NG</w:t>
            </w:r>
          </w:p>
        </w:tc>
        <w:tc>
          <w:tcPr>
            <w:tcW w:type="dxa" w:w="4600"/>
            <w:shd w:fill="F2F5FB" w:color="auto" w:val="clear"/>
            <w:tcMar>
              <w:top w:type="dxa" w:w="60"/>
              <w:left w:type="dxa" w:w="100"/>
              <w:bottom w:type="dxa" w:w="60"/>
              <w:right w:type="dxa" w:w="100"/>
            </w:tcMar>
          </w:tcPr>
          <w:p>
            <w:r>
              <w:rPr>
                <w:b w:val="false"/>
                <w:bCs w:val="false"/>
              </w:rPr>
              <w:t xml:space="preserve">Nyalakan D13 selama 200ms, matikan D5/D7.</w:t>
            </w:r>
          </w:p>
        </w:tc>
      </w:tr>
      <w:tr>
        <w:tc>
          <w:tcPr>
            <w:tcW w:type="dxa" w:w="2200"/>
            <w:shd w:fill="FFFFFF" w:color="auto" w:val="clear"/>
            <w:tcMar>
              <w:top w:type="dxa" w:w="60"/>
              <w:left w:type="dxa" w:w="100"/>
              <w:bottom w:type="dxa" w:w="60"/>
              <w:right w:type="dxa" w:w="100"/>
            </w:tcMar>
          </w:tcPr>
          <w:p>
            <w:r>
              <w:rPr>
                <w:b w:val="false"/>
                <w:bCs w:val="false"/>
              </w:rPr>
              <w:t xml:space="preserve">PC → Arduino</w:t>
            </w:r>
          </w:p>
        </w:tc>
        <w:tc>
          <w:tcPr>
            <w:tcW w:type="dxa" w:w="2600"/>
            <w:shd w:fill="FFFFFF" w:color="auto" w:val="clear"/>
            <w:tcMar>
              <w:top w:type="dxa" w:w="60"/>
              <w:left w:type="dxa" w:w="100"/>
              <w:bottom w:type="dxa" w:w="60"/>
              <w:right w:type="dxa" w:w="100"/>
            </w:tcMar>
          </w:tcPr>
          <w:p>
            <w:r>
              <w:rPr>
                <w:b w:val="false"/>
                <w:bCs w:val="false"/>
              </w:rPr>
              <w:t xml:space="preserve">BUSY_ON / BUSY_OFF</w:t>
            </w:r>
          </w:p>
        </w:tc>
        <w:tc>
          <w:tcPr>
            <w:tcW w:type="dxa" w:w="4600"/>
            <w:shd w:fill="FFFFFF" w:color="auto" w:val="clear"/>
            <w:tcMar>
              <w:top w:type="dxa" w:w="60"/>
              <w:left w:type="dxa" w:w="100"/>
              <w:bottom w:type="dxa" w:w="60"/>
              <w:right w:type="dxa" w:w="100"/>
            </w:tcMar>
          </w:tcPr>
          <w:p>
            <w:r>
              <w:rPr>
                <w:b w:val="false"/>
                <w:bCs w:val="false"/>
              </w:rPr>
              <w:t xml:space="preserve">Nyala/matikan D7 (proses berjalan).</w:t>
            </w:r>
          </w:p>
        </w:tc>
      </w:tr>
      <w:tr>
        <w:tc>
          <w:tcPr>
            <w:tcW w:type="dxa" w:w="2200"/>
            <w:shd w:fill="F2F5FB" w:color="auto" w:val="clear"/>
            <w:tcMar>
              <w:top w:type="dxa" w:w="60"/>
              <w:left w:type="dxa" w:w="100"/>
              <w:bottom w:type="dxa" w:w="60"/>
              <w:right w:type="dxa" w:w="100"/>
            </w:tcMar>
          </w:tcPr>
          <w:p>
            <w:r>
              <w:rPr>
                <w:b w:val="false"/>
                <w:bCs w:val="false"/>
              </w:rPr>
              <w:t xml:space="preserve">PC → Arduino</w:t>
            </w:r>
          </w:p>
        </w:tc>
        <w:tc>
          <w:tcPr>
            <w:tcW w:type="dxa" w:w="2600"/>
            <w:shd w:fill="F2F5FB" w:color="auto" w:val="clear"/>
            <w:tcMar>
              <w:top w:type="dxa" w:w="60"/>
              <w:left w:type="dxa" w:w="100"/>
              <w:bottom w:type="dxa" w:w="60"/>
              <w:right w:type="dxa" w:w="100"/>
            </w:tcMar>
          </w:tcPr>
          <w:p>
            <w:r>
              <w:rPr>
                <w:b w:val="false"/>
                <w:bCs w:val="false"/>
              </w:rPr>
              <w:t xml:space="preserve">ERROR_ON / ERROR_OFF</w:t>
            </w:r>
          </w:p>
        </w:tc>
        <w:tc>
          <w:tcPr>
            <w:tcW w:type="dxa" w:w="4600"/>
            <w:shd w:fill="F2F5FB" w:color="auto" w:val="clear"/>
            <w:tcMar>
              <w:top w:type="dxa" w:w="60"/>
              <w:left w:type="dxa" w:w="100"/>
              <w:bottom w:type="dxa" w:w="60"/>
              <w:right w:type="dxa" w:w="100"/>
            </w:tcMar>
          </w:tcPr>
          <w:p>
            <w:r>
              <w:rPr>
                <w:b w:val="false"/>
                <w:bCs w:val="false"/>
              </w:rPr>
              <w:t xml:space="preserve">Nyala/matikan D8 (fault).</w:t>
            </w:r>
          </w:p>
        </w:tc>
      </w:tr>
      <w:tr>
        <w:tc>
          <w:tcPr>
            <w:tcW w:type="dxa" w:w="2200"/>
            <w:shd w:fill="FFFFFF" w:color="auto" w:val="clear"/>
            <w:tcMar>
              <w:top w:type="dxa" w:w="60"/>
              <w:left w:type="dxa" w:w="100"/>
              <w:bottom w:type="dxa" w:w="60"/>
              <w:right w:type="dxa" w:w="100"/>
            </w:tcMar>
          </w:tcPr>
          <w:p>
            <w:r>
              <w:rPr>
                <w:b w:val="false"/>
                <w:bCs w:val="false"/>
              </w:rPr>
              <w:t xml:space="preserve">PC → Arduino</w:t>
            </w:r>
          </w:p>
        </w:tc>
        <w:tc>
          <w:tcPr>
            <w:tcW w:type="dxa" w:w="2600"/>
            <w:shd w:fill="FFFFFF" w:color="auto" w:val="clear"/>
            <w:tcMar>
              <w:top w:type="dxa" w:w="60"/>
              <w:left w:type="dxa" w:w="100"/>
              <w:bottom w:type="dxa" w:w="60"/>
              <w:right w:type="dxa" w:w="100"/>
            </w:tcMar>
          </w:tcPr>
          <w:p>
            <w:r>
              <w:rPr>
                <w:b w:val="false"/>
                <w:bCs w:val="false"/>
              </w:rPr>
              <w:t xml:space="preserve">RESET</w:t>
            </w:r>
          </w:p>
        </w:tc>
        <w:tc>
          <w:tcPr>
            <w:tcW w:type="dxa" w:w="4600"/>
            <w:shd w:fill="FFFFFF" w:color="auto" w:val="clear"/>
            <w:tcMar>
              <w:top w:type="dxa" w:w="60"/>
              <w:left w:type="dxa" w:w="100"/>
              <w:bottom w:type="dxa" w:w="60"/>
              <w:right w:type="dxa" w:w="100"/>
            </w:tcMar>
          </w:tcPr>
          <w:p>
            <w:r>
              <w:rPr>
                <w:b w:val="false"/>
                <w:bCs w:val="false"/>
              </w:rPr>
              <w:t xml:space="preserve">Matikan semua output.</w:t>
            </w:r>
          </w:p>
        </w:tc>
      </w:tr>
      <w:tr>
        <w:tc>
          <w:tcPr>
            <w:tcW w:type="dxa" w:w="2200"/>
            <w:shd w:fill="F2F5FB" w:color="auto" w:val="clear"/>
            <w:tcMar>
              <w:top w:type="dxa" w:w="60"/>
              <w:left w:type="dxa" w:w="100"/>
              <w:bottom w:type="dxa" w:w="60"/>
              <w:right w:type="dxa" w:w="100"/>
            </w:tcMar>
          </w:tcPr>
          <w:p>
            <w:r>
              <w:rPr>
                <w:b w:val="false"/>
                <w:bCs w:val="false"/>
              </w:rPr>
              <w:t xml:space="preserve">PC → Arduino</w:t>
            </w:r>
          </w:p>
        </w:tc>
        <w:tc>
          <w:tcPr>
            <w:tcW w:type="dxa" w:w="2600"/>
            <w:shd w:fill="F2F5FB" w:color="auto" w:val="clear"/>
            <w:tcMar>
              <w:top w:type="dxa" w:w="60"/>
              <w:left w:type="dxa" w:w="100"/>
              <w:bottom w:type="dxa" w:w="60"/>
              <w:right w:type="dxa" w:w="100"/>
            </w:tcMar>
          </w:tcPr>
          <w:p>
            <w:r>
              <w:rPr>
                <w:b w:val="false"/>
                <w:bCs w:val="false"/>
              </w:rPr>
              <w:t xml:space="preserve">PING</w:t>
            </w:r>
          </w:p>
        </w:tc>
        <w:tc>
          <w:tcPr>
            <w:tcW w:type="dxa" w:w="4600"/>
            <w:shd w:fill="F2F5FB" w:color="auto" w:val="clear"/>
            <w:tcMar>
              <w:top w:type="dxa" w:w="60"/>
              <w:left w:type="dxa" w:w="100"/>
              <w:bottom w:type="dxa" w:w="60"/>
              <w:right w:type="dxa" w:w="100"/>
            </w:tcMar>
          </w:tcPr>
          <w:p>
            <w:r>
              <w:rPr>
                <w:b w:val="false"/>
                <w:bCs w:val="false"/>
              </w:rPr>
              <w:t xml:space="preserve">Arduino membalas "PONG" (cek koneksi).</w:t>
            </w:r>
          </w:p>
        </w:tc>
      </w:tr>
    </w:tbl>
    <w:p>
      <w:pPr>
        <w:pStyle w:val="Heading1"/>
        <w:spacing w:after="160" w:before="360"/>
      </w:pPr>
      <w:r>
        <w:t xml:space="preserve">14. Riwayat Perubahan (Changelog)</w:t>
      </w:r>
    </w:p>
    <w:p>
      <w:pPr>
        <w:spacing w:after="120"/>
      </w:pPr>
      <w:r>
        <w:t xml:space="preserve">Ringkasan perubahan &amp; penyempurnaan aplikasi yang berdampak pada cara pemakaian, dari awal sampai hari ini (8 Agustus 2026):</w:t>
      </w:r>
    </w:p>
    <w:p>
      <w:pPr>
        <w:pStyle w:val="ListParagraph"/>
        <w:numPr>
          <w:ilvl w:val="0"/>
          <w:numId w:val="3"/>
        </w:numPr>
        <w:spacing w:after="60"/>
      </w:pPr>
      <w:r>
        <w:t xml:space="preserve">Perbaikan tampilan mobile/zoom — menambahkan viewport meta tag supaya layout menyesuaikan otomatis saat pinch-zoom, alih-alih tampilan kacau.</w:t>
      </w:r>
    </w:p>
    <w:p>
      <w:pPr>
        <w:pStyle w:val="ListParagraph"/>
        <w:numPr>
          <w:ilvl w:val="0"/>
          <w:numId w:val="3"/>
        </w:numPr>
        <w:spacing w:after="60"/>
      </w:pPr>
      <w:r>
        <w:t xml:space="preserve">Indikator "MENGUKUR..." di Run Mode — operator kini bisa melihat proses inspeksi sedang berjalan sampai hasil OK/NG keluar, tidak perlu menebak.</w:t>
      </w:r>
    </w:p>
    <w:p>
      <w:pPr>
        <w:pStyle w:val="ListParagraph"/>
        <w:numPr>
          <w:ilvl w:val="0"/>
          <w:numId w:val="3"/>
        </w:numPr>
        <w:spacing w:after="60"/>
      </w:pPr>
      <w:r>
        <w:t xml:space="preserve">Visualisasi lokasi NG pada foto hasil (gaya Keyence IV/VS Series) — kotak/garis merah otomatis digambar tepat di titik penyebab NG.</w:t>
      </w:r>
    </w:p>
    <w:p>
      <w:pPr>
        <w:pStyle w:val="ListParagraph"/>
        <w:numPr>
          <w:ilvl w:val="0"/>
          <w:numId w:val="3"/>
        </w:numPr>
        <w:spacing w:after="60"/>
      </w:pPr>
      <w:r>
        <w:t xml:space="preserve">Penyederhanaan mode trigger Run Mode menjadi 2 mode saja: Internal (manual, sekali tekan) dan External (sinyal edge dari hardware, sekali ukur per sinyal) — tidak ada lagi auto-repeat otomatis yang membingungkan.</w:t>
      </w:r>
    </w:p>
    <w:p>
      <w:pPr>
        <w:pStyle w:val="ListParagraph"/>
        <w:numPr>
          <w:ilvl w:val="0"/>
          <w:numId w:val="3"/>
        </w:numPr>
        <w:spacing w:after="60"/>
      </w:pPr>
      <w:r>
        <w:t xml:space="preserve">Menu External I/O diperluas jadi 3 pilihan perangkat: Arduino Uno (USB), ESP8266 (WiFi), dan PLC (Ethernet), lengkap dengan panel koneksi &amp; simulasi lampu ON/OFF per pin sesuai board.</w:t>
      </w:r>
    </w:p>
    <w:p>
      <w:pPr>
        <w:pStyle w:val="ListParagraph"/>
        <w:numPr>
          <w:ilvl w:val="0"/>
          <w:numId w:val="3"/>
        </w:numPr>
        <w:spacing w:after="60"/>
      </w:pPr>
      <w:r>
        <w:t xml:space="preserve">Tombol "Simulasi Trigger" ditambahkan supaya alur software bisa diuji tanpa hardware fisik terpasang.</w:t>
      </w:r>
    </w:p>
    <w:p>
      <w:pPr>
        <w:pStyle w:val="ListParagraph"/>
        <w:numPr>
          <w:ilvl w:val="0"/>
          <w:numId w:val="3"/>
        </w:numPr>
        <w:spacing w:after="60"/>
      </w:pPr>
      <w:r>
        <w:t xml:space="preserve">Firmware Arduino Uno dibuat: MAPIN_Arduino_Uno.ino, dengan output NG dipindah ke pin D13 (sekaligus memanfaatkan LED bawaan board).</w:t>
      </w:r>
    </w:p>
    <w:p>
      <w:pPr>
        <w:pStyle w:val="ListParagraph"/>
        <w:numPr>
          <w:ilvl w:val="0"/>
          <w:numId w:val="3"/>
        </w:numPr>
        <w:spacing w:after="60"/>
      </w:pPr>
      <w:r>
        <w:t xml:space="preserve">Diagram wiring Arduino (tombol trigger + 3 lampu indikator OK/BUSY/NG) dibuat dan dikirimkan sebagai gambar referensi pemasangan.</w:t>
      </w:r>
    </w:p>
    <w:p>
      <w:pPr>
        <w:pStyle w:val="ListParagraph"/>
        <w:numPr>
          <w:ilvl w:val="0"/>
          <w:numId w:val="3"/>
        </w:numPr>
        <w:spacing w:after="60"/>
      </w:pPr>
      <w:r>
        <w:t xml:space="preserve">Menu Help / Bantuan ditambahkan — berisi akses langsung ke Manual Book ini dan daftar Problem Solving/Troubleshooting, tanpa perlu keluar aplikasi.</w:t>
      </w:r>
    </w:p>
    <w:p>
      <w:pPr>
        <w:pBdr>
          <w:left w:val="single" w:color="0055A4" w:sz="18" w:space="8"/>
        </w:pBdr>
        <w:spacing w:after="160" w:before="60"/>
        <w:ind w:left="200"/>
      </w:pPr>
      <w:r>
        <w:rPr>
          <w:i/>
          <w:iCs/>
          <w:color w:val="444444"/>
          <w:sz w:val="20"/>
          <w:szCs w:val="20"/>
        </w:rPr>
        <w:t xml:space="preserve">Catatan internal (bukan untuk operator): pada proses pengembangan, beberapa file sempat ter-revert (kembali ke versi lama) di antara sesi kerja. Tim developer akan melakukan pengecekan &amp; sinkronisasi ulang seluruh file sebelum melanjutkan pekerjaan berikutnya, supaya seluruh fitur di atas dipastikan berjalan konsisten di versi yang benar-benar ter-deploy.</w:t>
      </w:r>
    </w:p>
    <w:p>
      <w:pPr>
        <w:pStyle w:val="Heading1"/>
        <w:spacing w:after="160" w:before="360"/>
      </w:pPr>
      <w:r>
        <w:t xml:space="preserve">15. Rencana Lanjutan</w:t>
      </w:r>
    </w:p>
    <w:p>
      <w:pPr>
        <w:spacing w:after="120"/>
      </w:pPr>
      <w:r>
        <w:t xml:space="preserve">Pekerjaan berikutnya (direncanakan mulai besok) akan difokuskan pada penyempurnaan fungsi-fungsi tool di ROI Editor sampai ke fungsi AI Detection Center, termasuk:</w:t>
      </w:r>
    </w:p>
    <w:p>
      <w:pPr>
        <w:pStyle w:val="ListParagraph"/>
        <w:numPr>
          <w:ilvl w:val="0"/>
          <w:numId w:val="3"/>
        </w:numPr>
        <w:spacing w:after="60"/>
      </w:pPr>
      <w:r>
        <w:t xml:space="preserve">Pendalaman &amp; pengujian tiap tool vision (Pattern Match, Blob, Edge/Dimension, Presence, Color, Counting, Barcode, OCR) satu per satu.</w:t>
      </w:r>
    </w:p>
    <w:p>
      <w:pPr>
        <w:pStyle w:val="ListParagraph"/>
        <w:numPr>
          <w:ilvl w:val="0"/>
          <w:numId w:val="3"/>
        </w:numPr>
        <w:spacing w:after="60"/>
      </w:pPr>
      <w:r>
        <w:t xml:space="preserve">Integrasi &amp; pengujian model AI custom di AI Detection Center.</w:t>
      </w:r>
    </w:p>
    <w:p>
      <w:pPr>
        <w:pStyle w:val="ListParagraph"/>
        <w:numPr>
          <w:ilvl w:val="0"/>
          <w:numId w:val="3"/>
        </w:numPr>
        <w:spacing w:after="60"/>
      </w:pPr>
      <w:r>
        <w:t xml:space="preserve">Verifikasi ulang seluruh file kode sebelum pengembangan lanjutan, mengingat isu revert file yang beberapa kali terjadi.</w:t>
      </w:r>
    </w:p>
    <w:p>
      <w:pPr>
        <w:pStyle w:val="ListParagraph"/>
        <w:numPr>
          <w:ilvl w:val="0"/>
          <w:numId w:val="3"/>
        </w:numPr>
        <w:spacing w:after="60"/>
      </w:pPr>
      <w:r>
        <w:t xml:space="preserve">Pengujian koneksi fisik nyata dengan Arduino/ESP8266/PLC di lini produksi.</w:t>
      </w:r>
    </w:p>
    <w:p>
      <w:pPr>
        <w:spacing w:before="400"/>
        <w:jc w:val="center"/>
      </w:pPr>
      <w:r>
        <w:rPr>
          <w:i/>
          <w:iCs/>
          <w:color w:val="666666"/>
        </w:rPr>
        <w:t xml:space="preserve">— Akhir Dokumen —</w:t>
      </w:r>
    </w:p>
    <w:sectPr>
      <w:pgSz w:w="11907" w:h="16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2026-08-08T07:32:31.681Z</dcterms:created>
  <dcterms:modified xsi:type="dcterms:W3CDTF">2026-08-08T07:32:31.701Z</dcterms:modified>
</cp:coreProperties>
</file>

<file path=docProps/custom.xml><?xml version="1.0" encoding="utf-8"?>
<Properties xmlns="http://schemas.openxmlformats.org/officeDocument/2006/custom-properties" xmlns:vt="http://schemas.openxmlformats.org/officeDocument/2006/docPropsVTypes"/>
</file>