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77C" w:rsidRDefault="008D4E28">
      <w:r>
        <w:t>Homework Assignment 2 (Due Day: May 18, 2017)</w:t>
      </w:r>
    </w:p>
    <w:p w:rsidR="008D4E28" w:rsidRDefault="008D4E28">
      <w:r>
        <w:t xml:space="preserve">Name: </w:t>
      </w:r>
      <w:r w:rsidRPr="009D025B">
        <w:rPr>
          <w:b/>
        </w:rPr>
        <w:t>Princess Kim</w:t>
      </w:r>
      <w:r>
        <w:tab/>
      </w:r>
      <w:r>
        <w:tab/>
      </w:r>
      <w:r>
        <w:tab/>
        <w:t xml:space="preserve">PSU_ID: </w:t>
      </w:r>
      <w:r w:rsidRPr="009D025B">
        <w:rPr>
          <w:b/>
        </w:rPr>
        <w:t>967760113</w:t>
      </w:r>
      <w:r>
        <w:tab/>
      </w:r>
      <w:r>
        <w:tab/>
        <w:t xml:space="preserve">Email: </w:t>
      </w:r>
      <w:hyperlink r:id="rId5" w:history="1">
        <w:r w:rsidRPr="003B58DC">
          <w:rPr>
            <w:rStyle w:val="Hyperlink"/>
          </w:rPr>
          <w:t>prikim@pdx.edu</w:t>
        </w:r>
      </w:hyperlink>
    </w:p>
    <w:p w:rsidR="008D4E28" w:rsidRDefault="008D4E28">
      <w:r>
        <w:t>Submission Date</w:t>
      </w:r>
      <w:r w:rsidRPr="00923B39">
        <w:rPr>
          <w:b/>
        </w:rPr>
        <w:t>:</w:t>
      </w:r>
      <w:r w:rsidR="00923B39">
        <w:rPr>
          <w:b/>
        </w:rPr>
        <w:t xml:space="preserve"> 5/18</w:t>
      </w:r>
      <w:r w:rsidR="00923B39" w:rsidRPr="00923B39">
        <w:rPr>
          <w:b/>
        </w:rPr>
        <w:t>/2017</w:t>
      </w:r>
      <w:r w:rsidRPr="00923B39">
        <w:rPr>
          <w:b/>
        </w:rPr>
        <w:tab/>
      </w:r>
      <w:r>
        <w:tab/>
      </w:r>
      <w:r>
        <w:tab/>
      </w:r>
      <w:r>
        <w:tab/>
      </w:r>
      <w:r>
        <w:tab/>
      </w:r>
      <w:r>
        <w:tab/>
        <w:t>Late Days Used:</w:t>
      </w:r>
      <w:r w:rsidR="00923B39">
        <w:t xml:space="preserve"> </w:t>
      </w:r>
      <w:r w:rsidR="00923B39" w:rsidRPr="00923B39">
        <w:rPr>
          <w:b/>
        </w:rPr>
        <w:t>0</w:t>
      </w:r>
    </w:p>
    <w:p w:rsidR="008D4E28" w:rsidRDefault="008D4E28">
      <w:r>
        <w:t>Collaboration Acknowledgement:</w:t>
      </w:r>
      <w:r w:rsidR="009D025B">
        <w:t xml:space="preserve"> </w:t>
      </w:r>
      <w:proofErr w:type="spellStart"/>
      <w:r w:rsidR="009D025B" w:rsidRPr="009D025B">
        <w:rPr>
          <w:b/>
        </w:rPr>
        <w:t>Eunji</w:t>
      </w:r>
      <w:proofErr w:type="spellEnd"/>
      <w:r w:rsidR="009D025B">
        <w:rPr>
          <w:b/>
        </w:rPr>
        <w:t xml:space="preserve"> (Zoey)</w:t>
      </w:r>
      <w:r w:rsidR="009D025B" w:rsidRPr="009D025B">
        <w:rPr>
          <w:b/>
        </w:rPr>
        <w:t xml:space="preserve"> Lee, Chris M.</w:t>
      </w:r>
    </w:p>
    <w:p w:rsidR="008D4E28" w:rsidRDefault="008D4E28"/>
    <w:p w:rsidR="008D4E28" w:rsidRPr="00D05930" w:rsidRDefault="008D4E28" w:rsidP="00D05930">
      <w:pPr>
        <w:pStyle w:val="Heading2"/>
      </w:pPr>
      <w:r w:rsidRPr="00D05930">
        <w:t>Solutions of 7.17</w:t>
      </w:r>
    </w:p>
    <w:p w:rsidR="00447B57" w:rsidRDefault="00447B57">
      <w:r>
        <w:t xml:space="preserve">Class </w:t>
      </w:r>
      <w:proofErr w:type="spellStart"/>
      <w:r>
        <w:t>JobQueueClass</w:t>
      </w:r>
      <w:proofErr w:type="spellEnd"/>
    </w:p>
    <w:p w:rsidR="00447B57" w:rsidRDefault="00447B57">
      <w:r>
        <w:t>{</w:t>
      </w:r>
    </w:p>
    <w:p w:rsidR="00447B57" w:rsidRDefault="00447B57">
      <w:r>
        <w:tab/>
        <w:t>Public:</w:t>
      </w:r>
    </w:p>
    <w:p w:rsidR="00447B57" w:rsidRDefault="00447B57">
      <w:r>
        <w:tab/>
        <w:t xml:space="preserve">    </w:t>
      </w:r>
      <w:proofErr w:type="spellStart"/>
      <w:r>
        <w:t>JobRecord</w:t>
      </w:r>
      <w:proofErr w:type="spellEnd"/>
      <w:r>
        <w:t xml:space="preserve"> Class *</w:t>
      </w:r>
      <w:proofErr w:type="spellStart"/>
      <w:r>
        <w:t>frontOfQueue</w:t>
      </w:r>
      <w:proofErr w:type="spellEnd"/>
      <w:r>
        <w:t>;</w:t>
      </w:r>
    </w:p>
    <w:p w:rsidR="00447B57" w:rsidRDefault="00447B57">
      <w:r>
        <w:tab/>
        <w:t xml:space="preserve">    </w:t>
      </w:r>
      <w:proofErr w:type="spellStart"/>
      <w:r>
        <w:t>JobRecordClass</w:t>
      </w:r>
      <w:proofErr w:type="spellEnd"/>
      <w:r>
        <w:t xml:space="preserve"> *</w:t>
      </w:r>
      <w:proofErr w:type="spellStart"/>
      <w:r>
        <w:t>rearOfQueue</w:t>
      </w:r>
      <w:proofErr w:type="spellEnd"/>
      <w:r>
        <w:t>;</w:t>
      </w:r>
    </w:p>
    <w:p w:rsidR="009D036C" w:rsidRDefault="009D036C"/>
    <w:p w:rsidR="009D036C" w:rsidRDefault="009D036C" w:rsidP="009D036C">
      <w:pPr>
        <w:ind w:firstLine="720"/>
      </w:pPr>
      <w:r>
        <w:t xml:space="preserve">Void </w:t>
      </w:r>
      <w:proofErr w:type="spellStart"/>
      <w:proofErr w:type="gramStart"/>
      <w:r>
        <w:t>initializeJobQueue</w:t>
      </w:r>
      <w:proofErr w:type="spellEnd"/>
      <w:r>
        <w:t>()</w:t>
      </w:r>
      <w:proofErr w:type="gramEnd"/>
    </w:p>
    <w:p w:rsidR="009D036C" w:rsidRDefault="009D036C" w:rsidP="009D036C">
      <w:pPr>
        <w:ind w:firstLine="720"/>
      </w:pPr>
      <w:r>
        <w:t>{</w:t>
      </w:r>
    </w:p>
    <w:p w:rsidR="009D036C" w:rsidRDefault="009D036C" w:rsidP="009D036C">
      <w:pPr>
        <w:ind w:firstLine="720"/>
      </w:pPr>
      <w:r>
        <w:tab/>
      </w:r>
      <w:proofErr w:type="spellStart"/>
      <w:proofErr w:type="gramStart"/>
      <w:r>
        <w:t>frontOfQueue</w:t>
      </w:r>
      <w:proofErr w:type="spellEnd"/>
      <w:proofErr w:type="gramEnd"/>
      <w:r>
        <w:t xml:space="preserve"> = NULL;</w:t>
      </w:r>
    </w:p>
    <w:p w:rsidR="009D036C" w:rsidRDefault="009D036C" w:rsidP="009D036C">
      <w:pPr>
        <w:ind w:firstLine="720"/>
      </w:pPr>
      <w:r>
        <w:tab/>
      </w:r>
      <w:proofErr w:type="spellStart"/>
      <w:proofErr w:type="gramStart"/>
      <w:r>
        <w:t>rearOfQueue</w:t>
      </w:r>
      <w:proofErr w:type="spellEnd"/>
      <w:proofErr w:type="gramEnd"/>
      <w:r>
        <w:t xml:space="preserve"> = NULL;</w:t>
      </w:r>
    </w:p>
    <w:p w:rsidR="009D036C" w:rsidRDefault="009D036C" w:rsidP="009D036C">
      <w:pPr>
        <w:ind w:firstLine="720"/>
      </w:pPr>
      <w:r>
        <w:t>}</w:t>
      </w:r>
    </w:p>
    <w:p w:rsidR="009D036C" w:rsidRDefault="009D036C" w:rsidP="009D036C">
      <w:pPr>
        <w:ind w:firstLine="720"/>
      </w:pPr>
      <w:r>
        <w:t xml:space="preserve">Void </w:t>
      </w:r>
      <w:proofErr w:type="spellStart"/>
      <w:proofErr w:type="gramStart"/>
      <w:r>
        <w:t>addJobToQueue</w:t>
      </w:r>
      <w:proofErr w:type="spellEnd"/>
      <w:r>
        <w:t>(</w:t>
      </w:r>
      <w:proofErr w:type="spellStart"/>
      <w:proofErr w:type="gramEnd"/>
      <w:r>
        <w:t>int</w:t>
      </w:r>
      <w:proofErr w:type="spellEnd"/>
      <w:r>
        <w:t xml:space="preserve"> </w:t>
      </w:r>
      <w:proofErr w:type="spellStart"/>
      <w:r>
        <w:t>JobNumber</w:t>
      </w:r>
      <w:proofErr w:type="spellEnd"/>
      <w:r>
        <w:t>)</w:t>
      </w:r>
    </w:p>
    <w:p w:rsidR="009D036C" w:rsidRDefault="009D036C" w:rsidP="009D036C">
      <w:pPr>
        <w:ind w:firstLine="720"/>
      </w:pPr>
      <w:r>
        <w:t>{</w:t>
      </w:r>
    </w:p>
    <w:p w:rsidR="009D036C" w:rsidRDefault="009D036C" w:rsidP="009D036C">
      <w:r>
        <w:tab/>
      </w:r>
      <w:r>
        <w:tab/>
      </w:r>
      <w:proofErr w:type="spellStart"/>
      <w:r>
        <w:t>JobRecordClass</w:t>
      </w:r>
      <w:proofErr w:type="spellEnd"/>
      <w:r>
        <w:t xml:space="preserve"> * </w:t>
      </w:r>
      <w:proofErr w:type="spellStart"/>
      <w:r>
        <w:t>aJob</w:t>
      </w:r>
      <w:proofErr w:type="spellEnd"/>
      <w:r>
        <w:t xml:space="preserve"> = new </w:t>
      </w:r>
      <w:proofErr w:type="spellStart"/>
      <w:proofErr w:type="gramStart"/>
      <w:r>
        <w:t>JobRecordClass</w:t>
      </w:r>
      <w:proofErr w:type="spellEnd"/>
      <w:r>
        <w:t>(</w:t>
      </w:r>
      <w:proofErr w:type="gramEnd"/>
      <w:r>
        <w:t>);</w:t>
      </w:r>
    </w:p>
    <w:p w:rsidR="009D036C" w:rsidRDefault="009D036C" w:rsidP="009D036C">
      <w:r>
        <w:tab/>
      </w:r>
      <w:r>
        <w:tab/>
      </w:r>
      <w:proofErr w:type="spellStart"/>
      <w:r>
        <w:t>aJob.JobNo</w:t>
      </w:r>
      <w:proofErr w:type="spellEnd"/>
      <w:r>
        <w:t xml:space="preserve"> = </w:t>
      </w:r>
      <w:proofErr w:type="spellStart"/>
      <w:r>
        <w:t>JobNumber</w:t>
      </w:r>
      <w:proofErr w:type="spellEnd"/>
      <w:r>
        <w:t>;</w:t>
      </w:r>
    </w:p>
    <w:p w:rsidR="009D036C" w:rsidRDefault="009D036C" w:rsidP="009D036C">
      <w:r>
        <w:tab/>
      </w:r>
      <w:r>
        <w:tab/>
      </w:r>
      <w:proofErr w:type="spellStart"/>
      <w:proofErr w:type="gramStart"/>
      <w:r>
        <w:t>aJob</w:t>
      </w:r>
      <w:proofErr w:type="spellEnd"/>
      <w:proofErr w:type="gramEnd"/>
      <w:r>
        <w:t xml:space="preserve"> -&gt; </w:t>
      </w:r>
      <w:proofErr w:type="spellStart"/>
      <w:r>
        <w:t>inFront</w:t>
      </w:r>
      <w:proofErr w:type="spellEnd"/>
      <w:r>
        <w:t xml:space="preserve"> = </w:t>
      </w:r>
      <w:proofErr w:type="spellStart"/>
      <w:r>
        <w:t>rearOfQueue</w:t>
      </w:r>
      <w:proofErr w:type="spellEnd"/>
      <w:r>
        <w:t>;</w:t>
      </w:r>
    </w:p>
    <w:p w:rsidR="009D036C" w:rsidRDefault="009D036C" w:rsidP="009D036C">
      <w:r>
        <w:tab/>
      </w:r>
      <w:r>
        <w:tab/>
      </w:r>
      <w:proofErr w:type="spellStart"/>
      <w:proofErr w:type="gramStart"/>
      <w:r>
        <w:t>aJob</w:t>
      </w:r>
      <w:proofErr w:type="spellEnd"/>
      <w:proofErr w:type="gramEnd"/>
      <w:r>
        <w:t xml:space="preserve"> -&gt; </w:t>
      </w:r>
      <w:proofErr w:type="spellStart"/>
      <w:r>
        <w:t>inRear</w:t>
      </w:r>
      <w:proofErr w:type="spellEnd"/>
      <w:r>
        <w:t xml:space="preserve"> = NULL;</w:t>
      </w:r>
    </w:p>
    <w:p w:rsidR="009D036C" w:rsidRDefault="009D036C" w:rsidP="009D036C">
      <w:r>
        <w:tab/>
      </w:r>
      <w:r>
        <w:tab/>
      </w:r>
      <w:proofErr w:type="spellStart"/>
      <w:proofErr w:type="gramStart"/>
      <w:r>
        <w:t>rearOfQueue</w:t>
      </w:r>
      <w:proofErr w:type="spellEnd"/>
      <w:proofErr w:type="gramEnd"/>
      <w:r>
        <w:t xml:space="preserve"> -&gt; </w:t>
      </w:r>
      <w:proofErr w:type="spellStart"/>
      <w:r>
        <w:t>inRear</w:t>
      </w:r>
      <w:proofErr w:type="spellEnd"/>
      <w:r>
        <w:t xml:space="preserve"> = </w:t>
      </w:r>
      <w:proofErr w:type="spellStart"/>
      <w:r>
        <w:t>aJob</w:t>
      </w:r>
      <w:proofErr w:type="spellEnd"/>
      <w:r>
        <w:t>;</w:t>
      </w:r>
    </w:p>
    <w:p w:rsidR="009D036C" w:rsidRDefault="009D036C" w:rsidP="009D036C">
      <w:r>
        <w:tab/>
      </w:r>
      <w:r>
        <w:tab/>
      </w:r>
      <w:proofErr w:type="spellStart"/>
      <w:proofErr w:type="gramStart"/>
      <w:r>
        <w:t>rearOfQueue</w:t>
      </w:r>
      <w:proofErr w:type="spellEnd"/>
      <w:proofErr w:type="gramEnd"/>
      <w:r>
        <w:t xml:space="preserve"> = </w:t>
      </w:r>
      <w:proofErr w:type="spellStart"/>
      <w:r>
        <w:t>aJob</w:t>
      </w:r>
      <w:proofErr w:type="spellEnd"/>
      <w:r>
        <w:t>;</w:t>
      </w:r>
      <w:r>
        <w:tab/>
      </w:r>
    </w:p>
    <w:p w:rsidR="009D036C" w:rsidRDefault="009D036C" w:rsidP="009D036C">
      <w:pPr>
        <w:ind w:firstLine="720"/>
      </w:pPr>
      <w:r>
        <w:t>}</w:t>
      </w:r>
    </w:p>
    <w:p w:rsidR="009D036C" w:rsidRDefault="009D036C" w:rsidP="009D036C">
      <w:pPr>
        <w:ind w:firstLine="720"/>
      </w:pPr>
      <w:proofErr w:type="spellStart"/>
      <w:r>
        <w:t>Int</w:t>
      </w:r>
      <w:proofErr w:type="spellEnd"/>
      <w:r>
        <w:t xml:space="preserve"> </w:t>
      </w:r>
      <w:proofErr w:type="spellStart"/>
      <w:proofErr w:type="gramStart"/>
      <w:r>
        <w:t>removeJobFromQueue</w:t>
      </w:r>
      <w:proofErr w:type="spellEnd"/>
      <w:r>
        <w:t>()</w:t>
      </w:r>
      <w:proofErr w:type="gramEnd"/>
    </w:p>
    <w:p w:rsidR="009D036C" w:rsidRDefault="009D036C" w:rsidP="009D036C">
      <w:pPr>
        <w:ind w:firstLine="720"/>
      </w:pPr>
      <w:r>
        <w:t>{</w:t>
      </w:r>
    </w:p>
    <w:p w:rsidR="009D036C" w:rsidRDefault="009D036C" w:rsidP="009D036C">
      <w:pPr>
        <w:ind w:firstLine="720"/>
      </w:pPr>
      <w:r>
        <w:tab/>
      </w:r>
      <w:proofErr w:type="spellStart"/>
      <w:r>
        <w:t>Int</w:t>
      </w:r>
      <w:proofErr w:type="spellEnd"/>
      <w:r>
        <w:t xml:space="preserve"> </w:t>
      </w:r>
      <w:proofErr w:type="spellStart"/>
      <w:r>
        <w:t>JobNumber</w:t>
      </w:r>
      <w:proofErr w:type="spellEnd"/>
      <w:r>
        <w:t xml:space="preserve"> = </w:t>
      </w:r>
      <w:proofErr w:type="spellStart"/>
      <w:r w:rsidR="00D05930">
        <w:t>frontOfQueue.JobNo</w:t>
      </w:r>
      <w:proofErr w:type="spellEnd"/>
      <w:r w:rsidR="00D05930">
        <w:t>;</w:t>
      </w:r>
    </w:p>
    <w:p w:rsidR="00D05930" w:rsidRDefault="00D05930" w:rsidP="009D036C">
      <w:pPr>
        <w:ind w:firstLine="720"/>
      </w:pPr>
      <w:r>
        <w:lastRenderedPageBreak/>
        <w:tab/>
      </w:r>
      <w:proofErr w:type="spellStart"/>
      <w:proofErr w:type="gramStart"/>
      <w:r>
        <w:t>frontOfQueue</w:t>
      </w:r>
      <w:proofErr w:type="spellEnd"/>
      <w:proofErr w:type="gramEnd"/>
      <w:r>
        <w:t xml:space="preserve"> = </w:t>
      </w:r>
      <w:proofErr w:type="spellStart"/>
      <w:r>
        <w:t>frontOfQueue</w:t>
      </w:r>
      <w:proofErr w:type="spellEnd"/>
      <w:r>
        <w:t xml:space="preserve"> -&gt; </w:t>
      </w:r>
      <w:proofErr w:type="spellStart"/>
      <w:r>
        <w:t>inRear</w:t>
      </w:r>
      <w:proofErr w:type="spellEnd"/>
      <w:r>
        <w:t>;</w:t>
      </w:r>
    </w:p>
    <w:p w:rsidR="00D05930" w:rsidRDefault="00D05930" w:rsidP="009D036C">
      <w:pPr>
        <w:ind w:firstLine="720"/>
      </w:pPr>
      <w:r>
        <w:tab/>
      </w:r>
      <w:proofErr w:type="spellStart"/>
      <w:proofErr w:type="gramStart"/>
      <w:r>
        <w:t>frontOfQueue</w:t>
      </w:r>
      <w:proofErr w:type="spellEnd"/>
      <w:proofErr w:type="gramEnd"/>
      <w:r>
        <w:t xml:space="preserve"> -&gt; </w:t>
      </w:r>
      <w:proofErr w:type="spellStart"/>
      <w:r>
        <w:t>inFront</w:t>
      </w:r>
      <w:proofErr w:type="spellEnd"/>
      <w:r>
        <w:t xml:space="preserve"> = NULL;</w:t>
      </w:r>
    </w:p>
    <w:p w:rsidR="00D05930" w:rsidRDefault="00D05930" w:rsidP="009D036C">
      <w:pPr>
        <w:ind w:firstLine="720"/>
      </w:pPr>
      <w:r>
        <w:tab/>
      </w:r>
      <w:proofErr w:type="gramStart"/>
      <w:r>
        <w:t>return</w:t>
      </w:r>
      <w:proofErr w:type="gramEnd"/>
      <w:r>
        <w:t xml:space="preserve"> </w:t>
      </w:r>
      <w:proofErr w:type="spellStart"/>
      <w:r>
        <w:t>JobNumber</w:t>
      </w:r>
      <w:proofErr w:type="spellEnd"/>
      <w:r>
        <w:t>;</w:t>
      </w:r>
    </w:p>
    <w:p w:rsidR="009D036C" w:rsidRDefault="009D036C" w:rsidP="009D036C">
      <w:pPr>
        <w:ind w:firstLine="720"/>
      </w:pPr>
      <w:r>
        <w:t>}</w:t>
      </w:r>
    </w:p>
    <w:p w:rsidR="009D036C" w:rsidRDefault="00D05930">
      <w:r>
        <w:t>};</w:t>
      </w:r>
    </w:p>
    <w:p w:rsidR="00D05930" w:rsidRDefault="00D05930"/>
    <w:p w:rsidR="00D05930" w:rsidRDefault="00D05930" w:rsidP="00D05930">
      <w:pPr>
        <w:pStyle w:val="Heading2"/>
      </w:pPr>
      <w:r>
        <w:t>Solutions of 12.8</w:t>
      </w:r>
    </w:p>
    <w:p w:rsidR="00E3741A" w:rsidRDefault="00E3741A" w:rsidP="00D05930">
      <w:r>
        <w:t xml:space="preserve">In order for the product to determine whether a bank statement is correct, the following is needed: </w:t>
      </w:r>
    </w:p>
    <w:p w:rsidR="00E3741A" w:rsidRDefault="00E3741A" w:rsidP="00E3741A">
      <w:pPr>
        <w:pStyle w:val="ListParagraph"/>
        <w:numPr>
          <w:ilvl w:val="0"/>
          <w:numId w:val="1"/>
        </w:numPr>
      </w:pPr>
      <w:r>
        <w:t>Balance at the beginning of the month</w:t>
      </w:r>
    </w:p>
    <w:p w:rsidR="00E3741A" w:rsidRDefault="00E3741A" w:rsidP="00E3741A">
      <w:pPr>
        <w:pStyle w:val="ListParagraph"/>
        <w:numPr>
          <w:ilvl w:val="0"/>
          <w:numId w:val="1"/>
        </w:numPr>
      </w:pPr>
      <w:r>
        <w:t>The number, date, and amount of each check</w:t>
      </w:r>
    </w:p>
    <w:p w:rsidR="00E3741A" w:rsidRDefault="00E3741A" w:rsidP="00E3741A">
      <w:pPr>
        <w:pStyle w:val="ListParagraph"/>
        <w:numPr>
          <w:ilvl w:val="0"/>
          <w:numId w:val="1"/>
        </w:numPr>
      </w:pPr>
      <w:r>
        <w:t>The date and amount of each deposit</w:t>
      </w:r>
    </w:p>
    <w:p w:rsidR="00653285" w:rsidRDefault="00E3741A" w:rsidP="00653285">
      <w:pPr>
        <w:pStyle w:val="ListParagraph"/>
        <w:numPr>
          <w:ilvl w:val="0"/>
          <w:numId w:val="1"/>
        </w:numPr>
      </w:pPr>
      <w:r>
        <w:t>And the balance at the end of the month.</w:t>
      </w:r>
    </w:p>
    <w:p w:rsidR="00653285" w:rsidRDefault="009D025B" w:rsidP="00653285">
      <w:r>
        <w:rPr>
          <w:noProof/>
        </w:rPr>
        <w:drawing>
          <wp:anchor distT="0" distB="0" distL="114300" distR="114300" simplePos="0" relativeHeight="251658240" behindDoc="1" locked="0" layoutInCell="1" allowOverlap="1">
            <wp:simplePos x="0" y="0"/>
            <wp:positionH relativeFrom="column">
              <wp:posOffset>-666751</wp:posOffset>
            </wp:positionH>
            <wp:positionV relativeFrom="paragraph">
              <wp:posOffset>1565275</wp:posOffset>
            </wp:positionV>
            <wp:extent cx="7267903" cy="4391025"/>
            <wp:effectExtent l="0" t="0" r="9525" b="0"/>
            <wp:wrapNone/>
            <wp:docPr id="1" name="Picture 1" descr="C:\Users\Princess\Desktop\12.19 diagram atte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ess\Desktop\12.19 diagram attemp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75121" cy="43953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3285">
        <w:t xml:space="preserve">As for the program, the first step is to open the bank statement file, with the above requirements held in corresponding variables. Bank statements are read from line to line, with the top of the line starting with the balance at the beginning of the month, and the end being the balance at the end of the month. The variable name is </w:t>
      </w:r>
      <w:proofErr w:type="spellStart"/>
      <w:r w:rsidR="00653285">
        <w:t>firstBal</w:t>
      </w:r>
      <w:proofErr w:type="spellEnd"/>
      <w:r w:rsidR="00653285">
        <w:t xml:space="preserve">, </w:t>
      </w:r>
      <w:proofErr w:type="spellStart"/>
      <w:r w:rsidR="00653285">
        <w:t>FinalBal</w:t>
      </w:r>
      <w:proofErr w:type="spellEnd"/>
      <w:r w:rsidR="00653285">
        <w:t xml:space="preserve">, </w:t>
      </w:r>
      <w:proofErr w:type="spellStart"/>
      <w:r w:rsidR="00653285">
        <w:t>TempNum</w:t>
      </w:r>
      <w:proofErr w:type="spellEnd"/>
      <w:r w:rsidR="00653285">
        <w:t xml:space="preserve">, Date, </w:t>
      </w:r>
      <w:proofErr w:type="spellStart"/>
      <w:r w:rsidR="00653285">
        <w:t>TempDate</w:t>
      </w:r>
      <w:proofErr w:type="spellEnd"/>
      <w:r w:rsidR="00653285">
        <w:t xml:space="preserve">, </w:t>
      </w:r>
      <w:proofErr w:type="spellStart"/>
      <w:r w:rsidR="00653285">
        <w:t>TempAmount</w:t>
      </w:r>
      <w:proofErr w:type="spellEnd"/>
      <w:r w:rsidR="00653285">
        <w:t xml:space="preserve">, and </w:t>
      </w:r>
      <w:proofErr w:type="spellStart"/>
      <w:r w:rsidR="00653285">
        <w:t>TempBal</w:t>
      </w:r>
      <w:proofErr w:type="spellEnd"/>
      <w:r w:rsidR="00653285">
        <w:t xml:space="preserve">. Each line is read and placed onto a stack, which continues until the whole file is read. The stack is then popped from the top, whilst extracting the data. The first pop is stored in </w:t>
      </w:r>
      <w:proofErr w:type="spellStart"/>
      <w:r w:rsidR="00653285">
        <w:t>firstBal</w:t>
      </w:r>
      <w:proofErr w:type="spellEnd"/>
      <w:r w:rsidR="00653285">
        <w:t xml:space="preserve"> and </w:t>
      </w:r>
      <w:proofErr w:type="spellStart"/>
      <w:r w:rsidR="00653285">
        <w:t>tempBal</w:t>
      </w:r>
      <w:proofErr w:type="spellEnd"/>
      <w:r w:rsidR="00653285">
        <w:t xml:space="preserve">, and the rest of the pops have the amount deducted or deposited added (or subtracted) to </w:t>
      </w:r>
      <w:proofErr w:type="spellStart"/>
      <w:r w:rsidR="00653285">
        <w:t>tempBal</w:t>
      </w:r>
      <w:proofErr w:type="spellEnd"/>
      <w:r w:rsidR="00653285">
        <w:t xml:space="preserve">. When the stack is empty, the </w:t>
      </w:r>
      <w:proofErr w:type="spellStart"/>
      <w:r w:rsidR="00653285">
        <w:t>tempBal</w:t>
      </w:r>
      <w:proofErr w:type="spellEnd"/>
      <w:r w:rsidR="00653285">
        <w:t xml:space="preserve"> is compared to the </w:t>
      </w:r>
      <w:proofErr w:type="spellStart"/>
      <w:r w:rsidR="00653285">
        <w:t>FinalBal</w:t>
      </w:r>
      <w:proofErr w:type="spellEnd"/>
      <w:r w:rsidR="00653285">
        <w:t xml:space="preserve"> (the balance at the end of the month). If both variables are the same, then the bank statement is correct and returns true (else returns false).  </w:t>
      </w:r>
    </w:p>
    <w:p w:rsidR="00653285" w:rsidRDefault="009D025B" w:rsidP="00653285">
      <w:pPr>
        <w:pStyle w:val="Heading2"/>
      </w:pPr>
      <w:r>
        <w:t>Solutions of 12.</w:t>
      </w:r>
      <w:r w:rsidR="00653285">
        <w:t>9</w:t>
      </w:r>
    </w:p>
    <w:p w:rsidR="009D025B" w:rsidRDefault="009D025B" w:rsidP="009D025B"/>
    <w:p w:rsidR="009D025B" w:rsidRDefault="009D025B" w:rsidP="009D025B"/>
    <w:p w:rsidR="009D025B" w:rsidRDefault="009D025B" w:rsidP="009D025B"/>
    <w:p w:rsidR="009D025B" w:rsidRDefault="009D025B" w:rsidP="009D025B"/>
    <w:p w:rsidR="009D025B" w:rsidRDefault="009D025B" w:rsidP="009D025B"/>
    <w:p w:rsidR="009D025B" w:rsidRPr="009D025B" w:rsidRDefault="009D025B" w:rsidP="009D025B"/>
    <w:p w:rsidR="009D025B" w:rsidRDefault="009D025B" w:rsidP="009D025B"/>
    <w:p w:rsidR="009D025B" w:rsidRDefault="009D025B" w:rsidP="009D025B"/>
    <w:p w:rsidR="009D025B" w:rsidRDefault="009D025B" w:rsidP="009D025B"/>
    <w:p w:rsidR="009D025B" w:rsidRDefault="009D025B" w:rsidP="009D025B"/>
    <w:p w:rsidR="009D025B" w:rsidRPr="009D025B" w:rsidRDefault="009D025B" w:rsidP="009D025B"/>
    <w:p w:rsidR="00E3741A" w:rsidRDefault="009D025B" w:rsidP="009D025B">
      <w:pPr>
        <w:pStyle w:val="Heading2"/>
      </w:pPr>
      <w:r>
        <w:lastRenderedPageBreak/>
        <w:t>Solutions of 12.13</w:t>
      </w:r>
      <w:r w:rsidR="00E3741A">
        <w:tab/>
      </w:r>
    </w:p>
    <w:p w:rsidR="009D025B" w:rsidRPr="009D025B" w:rsidRDefault="009D025B" w:rsidP="009D025B">
      <w:pPr>
        <w:spacing w:after="0" w:line="240" w:lineRule="auto"/>
        <w:rPr>
          <w:rFonts w:ascii="Times New Roman" w:eastAsia="Times New Roman" w:hAnsi="Times New Roman" w:cs="Times New Roman"/>
          <w:sz w:val="24"/>
          <w:szCs w:val="24"/>
        </w:rPr>
      </w:pPr>
    </w:p>
    <w:p w:rsidR="009D025B" w:rsidRPr="00446291" w:rsidRDefault="009D025B" w:rsidP="009D025B">
      <w:pPr>
        <w:rPr>
          <w:b/>
          <w:color w:val="0070C0"/>
          <w:sz w:val="26"/>
          <w:szCs w:val="26"/>
        </w:rPr>
      </w:pPr>
    </w:p>
    <w:tbl>
      <w:tblPr>
        <w:tblStyle w:val="TableGrid"/>
        <w:tblW w:w="0" w:type="auto"/>
        <w:tblLook w:val="04A0" w:firstRow="1" w:lastRow="0" w:firstColumn="1" w:lastColumn="0" w:noHBand="0" w:noVBand="1"/>
      </w:tblPr>
      <w:tblGrid>
        <w:gridCol w:w="1870"/>
        <w:gridCol w:w="1870"/>
        <w:gridCol w:w="1870"/>
        <w:gridCol w:w="1870"/>
        <w:gridCol w:w="1870"/>
      </w:tblGrid>
      <w:tr w:rsidR="00446291" w:rsidRPr="00446291" w:rsidTr="00446291">
        <w:tc>
          <w:tcPr>
            <w:tcW w:w="1870" w:type="dxa"/>
          </w:tcPr>
          <w:p w:rsidR="00446291" w:rsidRPr="00446291" w:rsidRDefault="00446291" w:rsidP="00446291">
            <w:pPr>
              <w:jc w:val="center"/>
              <w:rPr>
                <w:b/>
                <w:color w:val="0070C0"/>
                <w:sz w:val="26"/>
                <w:szCs w:val="26"/>
              </w:rPr>
            </w:pPr>
            <w:r w:rsidRPr="00446291">
              <w:rPr>
                <w:b/>
                <w:color w:val="0070C0"/>
                <w:sz w:val="26"/>
                <w:szCs w:val="26"/>
              </w:rPr>
              <w:t>Current State Movement</w:t>
            </w:r>
          </w:p>
        </w:tc>
        <w:tc>
          <w:tcPr>
            <w:tcW w:w="1870" w:type="dxa"/>
          </w:tcPr>
          <w:p w:rsidR="00446291" w:rsidRPr="00446291" w:rsidRDefault="00446291" w:rsidP="00446291">
            <w:pPr>
              <w:jc w:val="center"/>
              <w:rPr>
                <w:b/>
                <w:color w:val="0070C0"/>
                <w:sz w:val="26"/>
                <w:szCs w:val="26"/>
              </w:rPr>
            </w:pPr>
            <w:r w:rsidRPr="00446291">
              <w:rPr>
                <w:b/>
                <w:color w:val="0070C0"/>
                <w:sz w:val="26"/>
                <w:szCs w:val="26"/>
              </w:rPr>
              <w:t>Table of Next States Input</w:t>
            </w:r>
          </w:p>
        </w:tc>
        <w:tc>
          <w:tcPr>
            <w:tcW w:w="1870" w:type="dxa"/>
          </w:tcPr>
          <w:p w:rsidR="00446291" w:rsidRPr="00446291" w:rsidRDefault="00446291" w:rsidP="00446291">
            <w:pPr>
              <w:jc w:val="center"/>
              <w:rPr>
                <w:b/>
                <w:color w:val="0070C0"/>
                <w:sz w:val="26"/>
                <w:szCs w:val="26"/>
              </w:rPr>
            </w:pPr>
            <w:r w:rsidRPr="00446291">
              <w:rPr>
                <w:b/>
                <w:color w:val="0070C0"/>
                <w:sz w:val="26"/>
                <w:szCs w:val="26"/>
              </w:rPr>
              <w:t>Sign</w:t>
            </w:r>
          </w:p>
        </w:tc>
        <w:tc>
          <w:tcPr>
            <w:tcW w:w="1870" w:type="dxa"/>
          </w:tcPr>
          <w:p w:rsidR="00446291" w:rsidRPr="00446291" w:rsidRDefault="00446291" w:rsidP="00446291">
            <w:pPr>
              <w:jc w:val="center"/>
              <w:rPr>
                <w:b/>
                <w:color w:val="0070C0"/>
                <w:sz w:val="26"/>
                <w:szCs w:val="26"/>
              </w:rPr>
            </w:pPr>
            <w:r w:rsidRPr="00446291">
              <w:rPr>
                <w:b/>
                <w:color w:val="0070C0"/>
                <w:sz w:val="26"/>
                <w:szCs w:val="26"/>
              </w:rPr>
              <w:t>Bit String</w:t>
            </w:r>
          </w:p>
        </w:tc>
        <w:tc>
          <w:tcPr>
            <w:tcW w:w="1870" w:type="dxa"/>
          </w:tcPr>
          <w:p w:rsidR="00446291" w:rsidRPr="00446291" w:rsidRDefault="00446291" w:rsidP="00446291">
            <w:pPr>
              <w:jc w:val="center"/>
              <w:rPr>
                <w:b/>
                <w:color w:val="0070C0"/>
                <w:sz w:val="26"/>
                <w:szCs w:val="26"/>
              </w:rPr>
            </w:pPr>
            <w:r w:rsidRPr="00446291">
              <w:rPr>
                <w:b/>
                <w:color w:val="0070C0"/>
                <w:sz w:val="26"/>
                <w:szCs w:val="26"/>
              </w:rPr>
              <w:t>Binary Point</w:t>
            </w:r>
          </w:p>
        </w:tc>
      </w:tr>
      <w:tr w:rsidR="00446291" w:rsidTr="00446291">
        <w:tc>
          <w:tcPr>
            <w:tcW w:w="1870" w:type="dxa"/>
          </w:tcPr>
          <w:p w:rsidR="00446291" w:rsidRPr="00446291" w:rsidRDefault="00446291" w:rsidP="00446291">
            <w:pPr>
              <w:jc w:val="center"/>
              <w:rPr>
                <w:i/>
                <w:color w:val="2F5496" w:themeColor="accent5" w:themeShade="BF"/>
                <w:sz w:val="24"/>
                <w:szCs w:val="24"/>
              </w:rPr>
            </w:pPr>
            <w:r w:rsidRPr="00446291">
              <w:rPr>
                <w:i/>
                <w:color w:val="2F5496" w:themeColor="accent5" w:themeShade="BF"/>
                <w:sz w:val="24"/>
                <w:szCs w:val="24"/>
              </w:rPr>
              <w:t>0</w:t>
            </w:r>
          </w:p>
        </w:tc>
        <w:tc>
          <w:tcPr>
            <w:tcW w:w="1870" w:type="dxa"/>
          </w:tcPr>
          <w:p w:rsidR="00446291" w:rsidRPr="00446291" w:rsidRDefault="00446291" w:rsidP="00446291">
            <w:pPr>
              <w:jc w:val="center"/>
              <w:rPr>
                <w:i/>
                <w:color w:val="2F5496" w:themeColor="accent5" w:themeShade="BF"/>
                <w:sz w:val="24"/>
                <w:szCs w:val="24"/>
              </w:rPr>
            </w:pPr>
            <w:r w:rsidRPr="00446291">
              <w:rPr>
                <w:i/>
                <w:color w:val="2F5496" w:themeColor="accent5" w:themeShade="BF"/>
                <w:sz w:val="24"/>
                <w:szCs w:val="24"/>
              </w:rPr>
              <w:t>Sign</w:t>
            </w:r>
          </w:p>
        </w:tc>
        <w:tc>
          <w:tcPr>
            <w:tcW w:w="1870" w:type="dxa"/>
          </w:tcPr>
          <w:p w:rsidR="00446291" w:rsidRPr="00446291" w:rsidRDefault="00446291" w:rsidP="00446291">
            <w:pPr>
              <w:jc w:val="center"/>
              <w:rPr>
                <w:i/>
                <w:color w:val="2F5496" w:themeColor="accent5" w:themeShade="BF"/>
                <w:sz w:val="24"/>
                <w:szCs w:val="24"/>
              </w:rPr>
            </w:pPr>
            <w:r w:rsidRPr="00446291">
              <w:rPr>
                <w:i/>
                <w:color w:val="2F5496" w:themeColor="accent5" w:themeShade="BF"/>
                <w:sz w:val="24"/>
                <w:szCs w:val="24"/>
              </w:rPr>
              <w:t>Invalid</w:t>
            </w:r>
          </w:p>
        </w:tc>
        <w:tc>
          <w:tcPr>
            <w:tcW w:w="1870" w:type="dxa"/>
          </w:tcPr>
          <w:p w:rsidR="00446291" w:rsidRPr="00446291" w:rsidRDefault="00446291" w:rsidP="00446291">
            <w:pPr>
              <w:jc w:val="center"/>
              <w:rPr>
                <w:i/>
                <w:color w:val="2F5496" w:themeColor="accent5" w:themeShade="BF"/>
                <w:sz w:val="24"/>
                <w:szCs w:val="24"/>
              </w:rPr>
            </w:pPr>
            <w:r w:rsidRPr="00446291">
              <w:rPr>
                <w:i/>
                <w:color w:val="2F5496" w:themeColor="accent5" w:themeShade="BF"/>
                <w:sz w:val="24"/>
                <w:szCs w:val="24"/>
              </w:rPr>
              <w:t>Invalid</w:t>
            </w:r>
          </w:p>
        </w:tc>
        <w:tc>
          <w:tcPr>
            <w:tcW w:w="1870" w:type="dxa"/>
          </w:tcPr>
          <w:p w:rsidR="00446291" w:rsidRPr="00446291" w:rsidRDefault="00446291" w:rsidP="00446291">
            <w:pPr>
              <w:jc w:val="center"/>
              <w:rPr>
                <w:i/>
                <w:color w:val="2F5496" w:themeColor="accent5" w:themeShade="BF"/>
                <w:sz w:val="24"/>
                <w:szCs w:val="24"/>
              </w:rPr>
            </w:pPr>
            <w:r w:rsidRPr="00446291">
              <w:rPr>
                <w:i/>
                <w:color w:val="2F5496" w:themeColor="accent5" w:themeShade="BF"/>
                <w:sz w:val="24"/>
                <w:szCs w:val="24"/>
              </w:rPr>
              <w:t>Invalid</w:t>
            </w:r>
          </w:p>
        </w:tc>
      </w:tr>
      <w:tr w:rsidR="00446291" w:rsidTr="00446291">
        <w:tc>
          <w:tcPr>
            <w:tcW w:w="1870" w:type="dxa"/>
          </w:tcPr>
          <w:p w:rsidR="00446291" w:rsidRPr="00446291" w:rsidRDefault="00446291" w:rsidP="00446291">
            <w:pPr>
              <w:jc w:val="center"/>
              <w:rPr>
                <w:i/>
                <w:color w:val="ED7D31" w:themeColor="accent2"/>
                <w:sz w:val="24"/>
                <w:szCs w:val="24"/>
              </w:rPr>
            </w:pPr>
            <w:r w:rsidRPr="00446291">
              <w:rPr>
                <w:i/>
                <w:color w:val="ED7D31" w:themeColor="accent2"/>
                <w:sz w:val="24"/>
                <w:szCs w:val="24"/>
              </w:rPr>
              <w:t>1</w:t>
            </w:r>
          </w:p>
        </w:tc>
        <w:tc>
          <w:tcPr>
            <w:tcW w:w="1870" w:type="dxa"/>
          </w:tcPr>
          <w:p w:rsidR="00446291" w:rsidRPr="00446291" w:rsidRDefault="00446291" w:rsidP="00446291">
            <w:pPr>
              <w:jc w:val="center"/>
              <w:rPr>
                <w:i/>
                <w:color w:val="ED7D31" w:themeColor="accent2"/>
                <w:sz w:val="24"/>
                <w:szCs w:val="24"/>
              </w:rPr>
            </w:pPr>
            <w:r w:rsidRPr="00446291">
              <w:rPr>
                <w:i/>
                <w:color w:val="ED7D31" w:themeColor="accent2"/>
                <w:sz w:val="24"/>
                <w:szCs w:val="24"/>
              </w:rPr>
              <w:t>Sign</w:t>
            </w:r>
          </w:p>
        </w:tc>
        <w:tc>
          <w:tcPr>
            <w:tcW w:w="1870" w:type="dxa"/>
          </w:tcPr>
          <w:p w:rsidR="00446291" w:rsidRPr="00446291" w:rsidRDefault="00446291" w:rsidP="00446291">
            <w:pPr>
              <w:jc w:val="center"/>
              <w:rPr>
                <w:i/>
                <w:color w:val="ED7D31" w:themeColor="accent2"/>
                <w:sz w:val="24"/>
                <w:szCs w:val="24"/>
              </w:rPr>
            </w:pPr>
            <w:r w:rsidRPr="00446291">
              <w:rPr>
                <w:i/>
                <w:color w:val="ED7D31" w:themeColor="accent2"/>
                <w:sz w:val="24"/>
                <w:szCs w:val="24"/>
              </w:rPr>
              <w:t>Invalid</w:t>
            </w:r>
          </w:p>
        </w:tc>
        <w:tc>
          <w:tcPr>
            <w:tcW w:w="1870" w:type="dxa"/>
          </w:tcPr>
          <w:p w:rsidR="00446291" w:rsidRPr="00446291" w:rsidRDefault="00446291" w:rsidP="00446291">
            <w:pPr>
              <w:jc w:val="center"/>
              <w:rPr>
                <w:i/>
                <w:color w:val="ED7D31" w:themeColor="accent2"/>
                <w:sz w:val="24"/>
                <w:szCs w:val="24"/>
              </w:rPr>
            </w:pPr>
            <w:r w:rsidRPr="00446291">
              <w:rPr>
                <w:i/>
                <w:color w:val="ED7D31" w:themeColor="accent2"/>
                <w:sz w:val="24"/>
                <w:szCs w:val="24"/>
              </w:rPr>
              <w:t>Invalid</w:t>
            </w:r>
          </w:p>
        </w:tc>
        <w:tc>
          <w:tcPr>
            <w:tcW w:w="1870" w:type="dxa"/>
          </w:tcPr>
          <w:p w:rsidR="00446291" w:rsidRPr="00446291" w:rsidRDefault="00446291" w:rsidP="00446291">
            <w:pPr>
              <w:jc w:val="center"/>
              <w:rPr>
                <w:i/>
                <w:color w:val="ED7D31" w:themeColor="accent2"/>
                <w:sz w:val="24"/>
                <w:szCs w:val="24"/>
              </w:rPr>
            </w:pPr>
            <w:r w:rsidRPr="00446291">
              <w:rPr>
                <w:i/>
                <w:color w:val="ED7D31" w:themeColor="accent2"/>
                <w:sz w:val="24"/>
                <w:szCs w:val="24"/>
              </w:rPr>
              <w:t>Invalid</w:t>
            </w:r>
          </w:p>
        </w:tc>
      </w:tr>
      <w:tr w:rsidR="00446291" w:rsidTr="00446291">
        <w:tc>
          <w:tcPr>
            <w:tcW w:w="1870" w:type="dxa"/>
          </w:tcPr>
          <w:p w:rsidR="00446291" w:rsidRPr="00446291" w:rsidRDefault="00446291" w:rsidP="00446291">
            <w:pPr>
              <w:jc w:val="center"/>
              <w:rPr>
                <w:i/>
                <w:color w:val="2F5496" w:themeColor="accent5" w:themeShade="BF"/>
                <w:sz w:val="24"/>
                <w:szCs w:val="24"/>
              </w:rPr>
            </w:pPr>
            <w:r w:rsidRPr="00446291">
              <w:rPr>
                <w:i/>
                <w:color w:val="2F5496" w:themeColor="accent5" w:themeShade="BF"/>
                <w:sz w:val="24"/>
                <w:szCs w:val="24"/>
              </w:rPr>
              <w:t>+</w:t>
            </w:r>
          </w:p>
        </w:tc>
        <w:tc>
          <w:tcPr>
            <w:tcW w:w="1870" w:type="dxa"/>
          </w:tcPr>
          <w:p w:rsidR="00446291" w:rsidRPr="00446291" w:rsidRDefault="00446291" w:rsidP="00446291">
            <w:pPr>
              <w:jc w:val="center"/>
              <w:rPr>
                <w:i/>
                <w:color w:val="2F5496" w:themeColor="accent5" w:themeShade="BF"/>
                <w:sz w:val="24"/>
                <w:szCs w:val="24"/>
              </w:rPr>
            </w:pPr>
            <w:r w:rsidRPr="00446291">
              <w:rPr>
                <w:i/>
                <w:color w:val="2F5496" w:themeColor="accent5" w:themeShade="BF"/>
                <w:sz w:val="24"/>
                <w:szCs w:val="24"/>
              </w:rPr>
              <w:t>Bit String</w:t>
            </w:r>
          </w:p>
        </w:tc>
        <w:tc>
          <w:tcPr>
            <w:tcW w:w="1870" w:type="dxa"/>
          </w:tcPr>
          <w:p w:rsidR="00446291" w:rsidRPr="00446291" w:rsidRDefault="00446291" w:rsidP="00446291">
            <w:pPr>
              <w:jc w:val="center"/>
              <w:rPr>
                <w:i/>
                <w:color w:val="2F5496" w:themeColor="accent5" w:themeShade="BF"/>
                <w:sz w:val="24"/>
                <w:szCs w:val="24"/>
              </w:rPr>
            </w:pPr>
            <w:r w:rsidRPr="00446291">
              <w:rPr>
                <w:i/>
                <w:color w:val="2F5496" w:themeColor="accent5" w:themeShade="BF"/>
                <w:sz w:val="24"/>
                <w:szCs w:val="24"/>
              </w:rPr>
              <w:t>Bit String</w:t>
            </w:r>
          </w:p>
        </w:tc>
        <w:tc>
          <w:tcPr>
            <w:tcW w:w="1870" w:type="dxa"/>
          </w:tcPr>
          <w:p w:rsidR="00446291" w:rsidRPr="00446291" w:rsidRDefault="00446291" w:rsidP="00446291">
            <w:pPr>
              <w:jc w:val="center"/>
              <w:rPr>
                <w:i/>
                <w:color w:val="2F5496" w:themeColor="accent5" w:themeShade="BF"/>
                <w:sz w:val="24"/>
                <w:szCs w:val="24"/>
              </w:rPr>
            </w:pPr>
            <w:r w:rsidRPr="00446291">
              <w:rPr>
                <w:i/>
                <w:color w:val="2F5496" w:themeColor="accent5" w:themeShade="BF"/>
                <w:sz w:val="24"/>
                <w:szCs w:val="24"/>
              </w:rPr>
              <w:t>Bit String</w:t>
            </w:r>
          </w:p>
        </w:tc>
        <w:tc>
          <w:tcPr>
            <w:tcW w:w="1870" w:type="dxa"/>
          </w:tcPr>
          <w:p w:rsidR="00446291" w:rsidRPr="00446291" w:rsidRDefault="00446291" w:rsidP="00446291">
            <w:pPr>
              <w:jc w:val="center"/>
              <w:rPr>
                <w:i/>
                <w:color w:val="2F5496" w:themeColor="accent5" w:themeShade="BF"/>
                <w:sz w:val="24"/>
                <w:szCs w:val="24"/>
              </w:rPr>
            </w:pPr>
            <w:r w:rsidRPr="00446291">
              <w:rPr>
                <w:i/>
                <w:color w:val="2F5496" w:themeColor="accent5" w:themeShade="BF"/>
                <w:sz w:val="24"/>
                <w:szCs w:val="24"/>
              </w:rPr>
              <w:t>Valid</w:t>
            </w:r>
          </w:p>
        </w:tc>
      </w:tr>
      <w:tr w:rsidR="00446291" w:rsidTr="00446291">
        <w:tc>
          <w:tcPr>
            <w:tcW w:w="1870" w:type="dxa"/>
          </w:tcPr>
          <w:p w:rsidR="00446291" w:rsidRPr="00446291" w:rsidRDefault="00446291" w:rsidP="00446291">
            <w:pPr>
              <w:jc w:val="center"/>
              <w:rPr>
                <w:i/>
                <w:color w:val="ED7D31" w:themeColor="accent2"/>
                <w:sz w:val="24"/>
                <w:szCs w:val="24"/>
              </w:rPr>
            </w:pPr>
            <w:r w:rsidRPr="00446291">
              <w:rPr>
                <w:i/>
                <w:color w:val="ED7D31" w:themeColor="accent2"/>
                <w:sz w:val="24"/>
                <w:szCs w:val="24"/>
              </w:rPr>
              <w:t>-</w:t>
            </w:r>
          </w:p>
        </w:tc>
        <w:tc>
          <w:tcPr>
            <w:tcW w:w="1870" w:type="dxa"/>
          </w:tcPr>
          <w:p w:rsidR="00446291" w:rsidRPr="00446291" w:rsidRDefault="00446291" w:rsidP="00446291">
            <w:pPr>
              <w:jc w:val="center"/>
              <w:rPr>
                <w:i/>
                <w:color w:val="ED7D31" w:themeColor="accent2"/>
                <w:sz w:val="24"/>
                <w:szCs w:val="24"/>
              </w:rPr>
            </w:pPr>
            <w:r w:rsidRPr="00446291">
              <w:rPr>
                <w:i/>
                <w:color w:val="ED7D31" w:themeColor="accent2"/>
                <w:sz w:val="24"/>
                <w:szCs w:val="24"/>
              </w:rPr>
              <w:t>Bit String</w:t>
            </w:r>
          </w:p>
        </w:tc>
        <w:tc>
          <w:tcPr>
            <w:tcW w:w="1870" w:type="dxa"/>
          </w:tcPr>
          <w:p w:rsidR="00446291" w:rsidRPr="00446291" w:rsidRDefault="00446291" w:rsidP="00446291">
            <w:pPr>
              <w:jc w:val="center"/>
              <w:rPr>
                <w:i/>
                <w:color w:val="ED7D31" w:themeColor="accent2"/>
                <w:sz w:val="24"/>
                <w:szCs w:val="24"/>
              </w:rPr>
            </w:pPr>
            <w:r w:rsidRPr="00446291">
              <w:rPr>
                <w:i/>
                <w:color w:val="ED7D31" w:themeColor="accent2"/>
                <w:sz w:val="24"/>
                <w:szCs w:val="24"/>
              </w:rPr>
              <w:t>Bit String</w:t>
            </w:r>
          </w:p>
        </w:tc>
        <w:tc>
          <w:tcPr>
            <w:tcW w:w="1870" w:type="dxa"/>
          </w:tcPr>
          <w:p w:rsidR="00446291" w:rsidRPr="00446291" w:rsidRDefault="00446291" w:rsidP="00446291">
            <w:pPr>
              <w:jc w:val="center"/>
              <w:rPr>
                <w:i/>
                <w:color w:val="ED7D31" w:themeColor="accent2"/>
                <w:sz w:val="24"/>
                <w:szCs w:val="24"/>
              </w:rPr>
            </w:pPr>
            <w:r w:rsidRPr="00446291">
              <w:rPr>
                <w:i/>
                <w:color w:val="ED7D31" w:themeColor="accent2"/>
                <w:sz w:val="24"/>
                <w:szCs w:val="24"/>
              </w:rPr>
              <w:t>Bit String</w:t>
            </w:r>
          </w:p>
        </w:tc>
        <w:tc>
          <w:tcPr>
            <w:tcW w:w="1870" w:type="dxa"/>
          </w:tcPr>
          <w:p w:rsidR="00446291" w:rsidRPr="00446291" w:rsidRDefault="00446291" w:rsidP="00446291">
            <w:pPr>
              <w:jc w:val="center"/>
              <w:rPr>
                <w:i/>
                <w:color w:val="ED7D31" w:themeColor="accent2"/>
                <w:sz w:val="24"/>
                <w:szCs w:val="24"/>
              </w:rPr>
            </w:pPr>
            <w:r w:rsidRPr="00446291">
              <w:rPr>
                <w:i/>
                <w:color w:val="ED7D31" w:themeColor="accent2"/>
                <w:sz w:val="24"/>
                <w:szCs w:val="24"/>
              </w:rPr>
              <w:t>Valid</w:t>
            </w:r>
          </w:p>
        </w:tc>
      </w:tr>
      <w:tr w:rsidR="00446291" w:rsidRPr="00446291" w:rsidTr="00446291">
        <w:tc>
          <w:tcPr>
            <w:tcW w:w="1870" w:type="dxa"/>
          </w:tcPr>
          <w:p w:rsidR="00446291" w:rsidRPr="00446291" w:rsidRDefault="00446291" w:rsidP="00446291">
            <w:pPr>
              <w:jc w:val="center"/>
              <w:rPr>
                <w:i/>
                <w:color w:val="2F5496" w:themeColor="accent5" w:themeShade="BF"/>
                <w:sz w:val="24"/>
                <w:szCs w:val="24"/>
              </w:rPr>
            </w:pPr>
            <w:r w:rsidRPr="00446291">
              <w:rPr>
                <w:i/>
                <w:color w:val="2F5496" w:themeColor="accent5" w:themeShade="BF"/>
                <w:sz w:val="24"/>
                <w:szCs w:val="24"/>
              </w:rPr>
              <w:t>.</w:t>
            </w:r>
          </w:p>
        </w:tc>
        <w:tc>
          <w:tcPr>
            <w:tcW w:w="1870" w:type="dxa"/>
          </w:tcPr>
          <w:p w:rsidR="00446291" w:rsidRPr="00446291" w:rsidRDefault="00446291" w:rsidP="00446291">
            <w:pPr>
              <w:jc w:val="center"/>
              <w:rPr>
                <w:i/>
                <w:color w:val="2F5496" w:themeColor="accent5" w:themeShade="BF"/>
                <w:sz w:val="24"/>
                <w:szCs w:val="24"/>
              </w:rPr>
            </w:pPr>
            <w:r w:rsidRPr="00446291">
              <w:rPr>
                <w:i/>
                <w:color w:val="2F5496" w:themeColor="accent5" w:themeShade="BF"/>
                <w:sz w:val="24"/>
                <w:szCs w:val="24"/>
              </w:rPr>
              <w:t>Binary Point</w:t>
            </w:r>
          </w:p>
        </w:tc>
        <w:tc>
          <w:tcPr>
            <w:tcW w:w="1870" w:type="dxa"/>
          </w:tcPr>
          <w:p w:rsidR="00446291" w:rsidRPr="00446291" w:rsidRDefault="00446291" w:rsidP="00446291">
            <w:pPr>
              <w:jc w:val="center"/>
              <w:rPr>
                <w:i/>
                <w:color w:val="2F5496" w:themeColor="accent5" w:themeShade="BF"/>
                <w:sz w:val="24"/>
                <w:szCs w:val="24"/>
              </w:rPr>
            </w:pPr>
            <w:r w:rsidRPr="00446291">
              <w:rPr>
                <w:i/>
                <w:color w:val="2F5496" w:themeColor="accent5" w:themeShade="BF"/>
                <w:sz w:val="24"/>
                <w:szCs w:val="24"/>
              </w:rPr>
              <w:t>Invalid</w:t>
            </w:r>
          </w:p>
        </w:tc>
        <w:tc>
          <w:tcPr>
            <w:tcW w:w="1870" w:type="dxa"/>
          </w:tcPr>
          <w:p w:rsidR="00446291" w:rsidRPr="00446291" w:rsidRDefault="00446291" w:rsidP="00446291">
            <w:pPr>
              <w:jc w:val="center"/>
              <w:rPr>
                <w:i/>
                <w:color w:val="2F5496" w:themeColor="accent5" w:themeShade="BF"/>
                <w:sz w:val="24"/>
                <w:szCs w:val="24"/>
              </w:rPr>
            </w:pPr>
            <w:r w:rsidRPr="00446291">
              <w:rPr>
                <w:i/>
                <w:color w:val="2F5496" w:themeColor="accent5" w:themeShade="BF"/>
                <w:sz w:val="24"/>
                <w:szCs w:val="24"/>
              </w:rPr>
              <w:t>Binary Point</w:t>
            </w:r>
          </w:p>
        </w:tc>
        <w:tc>
          <w:tcPr>
            <w:tcW w:w="1870" w:type="dxa"/>
          </w:tcPr>
          <w:p w:rsidR="00446291" w:rsidRPr="00446291" w:rsidRDefault="00446291" w:rsidP="00446291">
            <w:pPr>
              <w:jc w:val="center"/>
              <w:rPr>
                <w:i/>
                <w:color w:val="2F5496" w:themeColor="accent5" w:themeShade="BF"/>
                <w:sz w:val="24"/>
                <w:szCs w:val="24"/>
              </w:rPr>
            </w:pPr>
            <w:r w:rsidRPr="00446291">
              <w:rPr>
                <w:i/>
                <w:color w:val="2F5496" w:themeColor="accent5" w:themeShade="BF"/>
                <w:sz w:val="24"/>
                <w:szCs w:val="24"/>
              </w:rPr>
              <w:t>Invalid</w:t>
            </w:r>
          </w:p>
        </w:tc>
      </w:tr>
    </w:tbl>
    <w:p w:rsidR="00446291" w:rsidRDefault="00446291" w:rsidP="009D025B"/>
    <w:p w:rsidR="00446291" w:rsidRDefault="00446291" w:rsidP="009D025B"/>
    <w:p w:rsidR="00446291" w:rsidRDefault="00446291" w:rsidP="009D025B"/>
    <w:p w:rsidR="009D025B" w:rsidRDefault="00FA1120" w:rsidP="009D025B">
      <w:pPr>
        <w:pStyle w:val="Heading2"/>
      </w:pPr>
      <w:r>
        <w:rPr>
          <w:noProof/>
        </w:rPr>
        <w:drawing>
          <wp:anchor distT="0" distB="0" distL="114300" distR="114300" simplePos="0" relativeHeight="251659264" behindDoc="1" locked="0" layoutInCell="1" allowOverlap="1">
            <wp:simplePos x="0" y="0"/>
            <wp:positionH relativeFrom="margin">
              <wp:posOffset>-514351</wp:posOffset>
            </wp:positionH>
            <wp:positionV relativeFrom="paragraph">
              <wp:posOffset>147320</wp:posOffset>
            </wp:positionV>
            <wp:extent cx="7283669" cy="4400550"/>
            <wp:effectExtent l="0" t="0" r="0" b="0"/>
            <wp:wrapNone/>
            <wp:docPr id="2" name="Picture 2" descr="C:\Users\Princess\Desktop\analysis work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ncess\Desktop\analysis workflow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89700" cy="44041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025B">
        <w:t>Solutions of 13.20</w:t>
      </w:r>
    </w:p>
    <w:p w:rsidR="009D025B" w:rsidRDefault="009D025B" w:rsidP="009D025B"/>
    <w:p w:rsidR="00FA1120" w:rsidRDefault="00FA1120" w:rsidP="009D025B"/>
    <w:p w:rsidR="00FA1120" w:rsidRDefault="00FA1120" w:rsidP="009D025B"/>
    <w:p w:rsidR="009D025B" w:rsidRDefault="009D025B" w:rsidP="009D025B"/>
    <w:p w:rsidR="00FA1120" w:rsidRDefault="00FA1120" w:rsidP="009D025B"/>
    <w:p w:rsidR="00FA1120" w:rsidRDefault="00FA1120" w:rsidP="009D025B"/>
    <w:p w:rsidR="00FA1120" w:rsidRDefault="00FA1120" w:rsidP="009D025B"/>
    <w:p w:rsidR="00FA1120" w:rsidRDefault="00FA1120" w:rsidP="009D025B"/>
    <w:p w:rsidR="00FA1120" w:rsidRDefault="00FA1120" w:rsidP="009D025B"/>
    <w:p w:rsidR="00FA1120" w:rsidRDefault="00FA1120" w:rsidP="009D025B"/>
    <w:p w:rsidR="00FA1120" w:rsidRDefault="00FA1120" w:rsidP="009D025B"/>
    <w:p w:rsidR="00FA1120" w:rsidRDefault="00FA1120" w:rsidP="009D025B"/>
    <w:p w:rsidR="00FA1120" w:rsidRDefault="00FA1120" w:rsidP="009D025B"/>
    <w:p w:rsidR="00FA1120" w:rsidRDefault="00FA1120" w:rsidP="009D025B"/>
    <w:p w:rsidR="00FA1120" w:rsidRDefault="00FA1120" w:rsidP="009D025B"/>
    <w:p w:rsidR="00446291" w:rsidRDefault="00446291" w:rsidP="009D025B"/>
    <w:p w:rsidR="00446291" w:rsidRDefault="00446291" w:rsidP="009D025B"/>
    <w:p w:rsidR="009D025B" w:rsidRDefault="00446291" w:rsidP="009D025B">
      <w:pPr>
        <w:pStyle w:val="Heading2"/>
      </w:pPr>
      <w:r>
        <w:rPr>
          <w:rFonts w:ascii="Arial" w:hAnsi="Arial" w:cs="Arial"/>
          <w:noProof/>
          <w:color w:val="000000"/>
        </w:rPr>
        <w:lastRenderedPageBreak/>
        <w:drawing>
          <wp:anchor distT="0" distB="0" distL="114300" distR="114300" simplePos="0" relativeHeight="251660288" behindDoc="1" locked="0" layoutInCell="1" allowOverlap="1">
            <wp:simplePos x="0" y="0"/>
            <wp:positionH relativeFrom="page">
              <wp:align>left</wp:align>
            </wp:positionH>
            <wp:positionV relativeFrom="paragraph">
              <wp:posOffset>124460</wp:posOffset>
            </wp:positionV>
            <wp:extent cx="9033641" cy="5457825"/>
            <wp:effectExtent l="0" t="0" r="0" b="0"/>
            <wp:wrapNone/>
            <wp:docPr id="4" name="Picture 4" descr="C:\Users\Princess\Desktop\1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ess\Desktop\14.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38289" cy="54606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025B">
        <w:t>Solutions of 14.14</w:t>
      </w:r>
      <w:bookmarkStart w:id="0" w:name="_GoBack"/>
      <w:bookmarkEnd w:id="0"/>
    </w:p>
    <w:p w:rsidR="00923B39" w:rsidRPr="00923B39" w:rsidRDefault="00923B39" w:rsidP="00923B39"/>
    <w:sectPr w:rsidR="00923B39" w:rsidRPr="00923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F2D1B"/>
    <w:multiLevelType w:val="hybridMultilevel"/>
    <w:tmpl w:val="3DE4E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E28"/>
    <w:rsid w:val="003D6516"/>
    <w:rsid w:val="00446291"/>
    <w:rsid w:val="00447B57"/>
    <w:rsid w:val="00653285"/>
    <w:rsid w:val="0078777C"/>
    <w:rsid w:val="008A1F5E"/>
    <w:rsid w:val="008D4E28"/>
    <w:rsid w:val="00923B39"/>
    <w:rsid w:val="009D025B"/>
    <w:rsid w:val="009D036C"/>
    <w:rsid w:val="00B86428"/>
    <w:rsid w:val="00D05930"/>
    <w:rsid w:val="00D95E69"/>
    <w:rsid w:val="00E3741A"/>
    <w:rsid w:val="00FA1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AB571-49F1-42FA-A58C-CEF577A10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059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4E28"/>
    <w:rPr>
      <w:color w:val="0563C1" w:themeColor="hyperlink"/>
      <w:u w:val="single"/>
    </w:rPr>
  </w:style>
  <w:style w:type="character" w:customStyle="1" w:styleId="Heading2Char">
    <w:name w:val="Heading 2 Char"/>
    <w:basedOn w:val="DefaultParagraphFont"/>
    <w:link w:val="Heading2"/>
    <w:uiPriority w:val="9"/>
    <w:rsid w:val="00D0593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3741A"/>
    <w:pPr>
      <w:ind w:left="720"/>
      <w:contextualSpacing/>
    </w:pPr>
  </w:style>
  <w:style w:type="paragraph" w:styleId="NormalWeb">
    <w:name w:val="Normal (Web)"/>
    <w:basedOn w:val="Normal"/>
    <w:uiPriority w:val="99"/>
    <w:semiHidden/>
    <w:unhideWhenUsed/>
    <w:rsid w:val="009D025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46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51130">
      <w:bodyDiv w:val="1"/>
      <w:marLeft w:val="0"/>
      <w:marRight w:val="0"/>
      <w:marTop w:val="0"/>
      <w:marBottom w:val="0"/>
      <w:divBdr>
        <w:top w:val="none" w:sz="0" w:space="0" w:color="auto"/>
        <w:left w:val="none" w:sz="0" w:space="0" w:color="auto"/>
        <w:bottom w:val="none" w:sz="0" w:space="0" w:color="auto"/>
        <w:right w:val="none" w:sz="0" w:space="0" w:color="auto"/>
      </w:divBdr>
      <w:divsChild>
        <w:div w:id="1352292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prikim@pdx.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1551</TotalTime>
  <Pages>4</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Princess Kim</dc:creator>
  <cp:keywords/>
  <dc:description/>
  <cp:lastModifiedBy>Princess Kim</cp:lastModifiedBy>
  <cp:revision>6</cp:revision>
  <dcterms:created xsi:type="dcterms:W3CDTF">2017-05-15T01:36:00Z</dcterms:created>
  <dcterms:modified xsi:type="dcterms:W3CDTF">2017-05-18T07:04:00Z</dcterms:modified>
</cp:coreProperties>
</file>