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AgriPool Achieves Its Climate-Smart and Market-Driven Goals</w:t>
      </w:r>
    </w:p>
    <w:p>
      <w:pPr>
        <w:pStyle w:val="Heading2"/>
      </w:pPr>
      <w:r>
        <w:t>🌦️ Climate-smart</w:t>
      </w:r>
    </w:p>
    <w:p>
      <w:r>
        <w:t>AgriPool integrates weather and soil data APIs (like OpenWeather or FAO datasets) to give farmers real-time alerts on rainfall, drought, and optimal planting/harvesting times. It provides climate adaptation tips and best farming practices based on the farmer’s region and crop type. By encouraging diversified cropping and sustainable input use through AI recommendations, AgriPool helps reduce vulnerability to climate shocks. This enables farmers to make data-driven decisions that align with changing weather patterns, protecting yields and reducing losses.</w:t>
      </w:r>
    </w:p>
    <w:p>
      <w:pPr>
        <w:pStyle w:val="Heading2"/>
      </w:pPr>
      <w:r>
        <w:t>💻 Tech-enabled</w:t>
      </w:r>
    </w:p>
    <w:p>
      <w:r>
        <w:t>AgriPool is built as a mobile and web platform accessible even on low-end smartphones. It uses AI and data analytics to match farmers to nearby buyers and transporters efficiently, and may include SMS/USSD integration for rural farmers without smartphones. This ensures digital inclusion and seamless interaction across the ecosystem.</w:t>
      </w:r>
    </w:p>
    <w:p>
      <w:pPr>
        <w:pStyle w:val="Heading2"/>
      </w:pPr>
      <w:r>
        <w:t>🛒 Reliable markets</w:t>
      </w:r>
    </w:p>
    <w:p>
      <w:r>
        <w:t>AgriPool allows farmers to post their available produce directly on the app, where verified buyers and aggregators can access real-time listings and place orders securely. Smart matching ensures fair pricing and consistent demand, reducing reliance on middlemen. This builds trust and stability in market access for both farmers and buyers.</w:t>
      </w:r>
    </w:p>
    <w:p>
      <w:pPr>
        <w:pStyle w:val="Heading2"/>
      </w:pPr>
      <w:r>
        <w:t>🌾 Reduce post-harvest losses</w:t>
      </w:r>
    </w:p>
    <w:p>
      <w:r>
        <w:t>AgriPool connects farmers to nearby transporters and cold storage facilities in real-time. AI alerts help farmers identify when produce is at risk of spoilage or when immediate market demand arises. By encouraging collective transport and storage, AgriPool reduces both costs and wastage, ensuring fresher produce reaches markets faster.</w:t>
      </w:r>
    </w:p>
    <w:p>
      <w:pPr>
        <w:pStyle w:val="Heading2"/>
      </w:pPr>
      <w:r>
        <w:t>💰 Increase farmer income</w:t>
      </w:r>
    </w:p>
    <w:p>
      <w:r>
        <w:t>Through direct connections to buyers at transparent prices, AgriPool ensures farmers retain more profit per harvest. Market insights help them plan production based on demand, while reduced spoilage and middleman costs boost their overall income. This leads to improved livelihoods and stronger rural economies.</w:t>
      </w:r>
    </w:p>
    <w:p>
      <w:pPr>
        <w:pStyle w:val="Heading2"/>
      </w:pPr>
      <w:r>
        <w:t>🌍 Resilience to climate shocks</w:t>
      </w:r>
    </w:p>
    <w:p>
      <w:r>
        <w:t>AgriPool leverages data-driven climate advisory and risk forecasts to support adaptive decision-making. It diversifies markets—if one region faces drought or flood, others can still purchase produce. By promoting collaboration among farmers for shared resources and insurance access, AgriPool strengthens their long-term resilience to climate disruptions.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