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CB4C80" w:rsidRPr="007C596B" w:rsidRDefault="00240043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асимметричных шифров  RSA и Эль-Гамаля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25070B" w:rsidRDefault="0025070B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Примаков Максим Николаевич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240043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симметричная криптография основана на сложности решения некоторых математических задач. По существу таких задач две: 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разложение больших чисел на простые сомножители (задача факторизации);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вычисление дискретного логарифма в конечном поле;  </w:t>
      </w:r>
    </w:p>
    <w:p w:rsidR="00240043" w:rsidRP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вычислительные операции над точками эллиптической кривой.</w:t>
      </w:r>
    </w:p>
    <w:p w:rsidR="008B48C1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представить как произведение простых множителей: </w:t>
      </w:r>
    </w:p>
    <w:p w:rsidR="00240043" w:rsidRPr="0025070B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N =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3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... 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z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, z &gt; 1</w:t>
      </w:r>
      <w:r w:rsidRPr="0025070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40043" w:rsidRP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:rsidR="00240043" w:rsidRPr="00240043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ax ≡ b (mod n</w:t>
      </w:r>
      <w:r w:rsidRPr="0025070B">
        <w:rPr>
          <w:rFonts w:ascii="Times New Roman" w:eastAsia="Calibri" w:hAnsi="Times New Roman" w:cs="Times New Roman"/>
          <w:color w:val="000000"/>
          <w:sz w:val="28"/>
        </w:rPr>
        <w:t>),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если такое число существует.  По аналогии с вещественными числами используется обозначение х = log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b. 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2. Китайская теорема об остатках. В общем случае, если разложение числа N на простые множители представляет собой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*…*p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(некоторые простые числа могут встречаться несколько раз), то система уравнений  </w:t>
      </w:r>
    </w:p>
    <w:p w:rsidR="00240043" w:rsidRDefault="00240043" w:rsidP="00240043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(x mod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) = a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 xml:space="preserve">i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где i= 1,2…, t имеет единственное решение: x, меньшее N. </w:t>
      </w:r>
    </w:p>
    <w:p w:rsidR="005C6D9B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Иными словами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</w:t>
      </w:r>
    </w:p>
    <w:p w:rsidR="00E828ED" w:rsidRDefault="00240043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–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алгоритм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ключами,  RSA проще всего понять и реализовать. Названный в честь трех его создателей: Рона Ривеста  (RonRivest), Ади Шамира (Adi Shamir) и Леонарда Эдлемана (Leonard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lastRenderedPageBreak/>
        <w:t>Adleman).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эквивалентно разложению на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множители двух больших чисел. </w:t>
      </w:r>
    </w:p>
    <w:p w:rsidR="005C6D9B" w:rsidRDefault="00240043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Для генерации двух ключей: тайного и открытого(а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pq. Этой есть один из трех компонент ключа, состоящего из чисел n, e, d.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Наконец расширенный алгоритм Евклида используется для вычисления третьего компонента ключа: ключа расшифрования d, такого, что выполняется условие: </w:t>
      </w:r>
    </w:p>
    <w:p w:rsidR="00E828ED" w:rsidRP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ed = 1 (mod φ(n)).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словами: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d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e(mod φ(n)).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 Зашифрование. Если шифруется сообщение М, состоящее из r блоков: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 …,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…,m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r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то шифртекст С будет состоять из такого же числа (r) блоков, представляемых числами: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c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)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e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mod n.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Расшифрование. Для расшифрования каждого зашифрованного блока производится вычисление вида: </w:t>
      </w:r>
    </w:p>
    <w:p w:rsid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mi = (ci)d mod n.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лгоритм Эль-Гамаля, основан на трудности вычисления дискретных логарифмов. Алгоритм Эль-Гамаля фактически использует схему Диффи-Хеллмана,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1) генерацией ключевой информации и числом компонент, составляющих ключ;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2) каждому блоку (символу) открытого сообщения в шифртексте на основе алгоритма Эль-Гамаля соответствуют 2 блока (в RSA – один-один);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3) в алгоритме Эль-Гамаля при зашифровании используется число (обозначим его k), которое практически никак не связано с ключевой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информацией получателя и которое принимает (по определению) различные значения при зашифровании различных блоков сообщения.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Далее выбирается число х (х &lt; p) и вычисляется последний компонент ключевой информации: </w:t>
      </w:r>
    </w:p>
    <w:p w:rsidR="00B752CD" w:rsidRP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y =g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mod р.</w:t>
      </w:r>
    </w:p>
    <w:p w:rsidR="007C49D6" w:rsidRPr="003F49F3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Первообразный корень (primary (residual) root ) по модулю р является таким числом, что его степени (g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 1 ≤i≤p-1 ) дают все возможные по модулю р вычеты (остатки), которые взаимно просты с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 сообщения. Как ранее, предположим, что сообщение М = {m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}, где –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i-й блок сообщения.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Зашифрование отправителем (каждого отдельного блокаmi исходного сообщения) предусматривает использование, как это особо подчеркивалось выше, некоторого случайного числа k (1 &lt; k &lt;p – 1).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В силу использования случайной величины  k шифр Эль-Гамаля называют также шифром многозначной замены, а также схемой вероятностного шифрования. 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Вероятностный характер шифрования является преимуществом для схемы Эль-Гамаля по сравнению, например, с алгоритмом RSA. </w:t>
      </w:r>
    </w:p>
    <w:p w:rsidR="00C84168" w:rsidRP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Блок шифртекста (ci) состоит из двух чисел: аi и bi: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p, </w:t>
      </w:r>
    </w:p>
    <w:p w:rsidR="00A41427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(y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Расшифрование ci выполняется по следующей формуле: 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Pr="0025070B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или</w:t>
      </w:r>
      <w:r w:rsidRPr="0025070B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р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-x-1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где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обратное значение числа 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модулю p. Нетрудно проверить, что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= 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kх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mod p.      </w:t>
      </w:r>
    </w:p>
    <w:p w:rsidR="003F49F3" w:rsidRPr="00A35DFD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Если для зашифрования двух разных блоков 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и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некоторого сообщения использовать одинаковые k, то для соответствующих шифртекстов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и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выполняется соотношение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. Из этого выражения можно легко вычислить m2, если известно m1.  </w:t>
      </w: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, котор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ые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реализовывать следующие операции: </w:t>
      </w:r>
    </w:p>
    <w:p w:rsidR="00735144" w:rsidRPr="00735144" w:rsidRDefault="00735144" w:rsidP="00735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Pr="00735144">
        <w:rPr>
          <w:rFonts w:ascii="Times New Roman" w:eastAsia="Times New Roman" w:hAnsi="Times New Roman" w:cs="Times New Roman"/>
          <w:color w:val="000000"/>
          <w:sz w:val="28"/>
          <w:szCs w:val="32"/>
        </w:rPr>
        <w:t>С помощью простого консольного приложения составить</w:t>
      </w:r>
    </w:p>
    <w:p w:rsidR="00735144" w:rsidRPr="00735144" w:rsidRDefault="00735144" w:rsidP="00735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35144">
        <w:rPr>
          <w:rFonts w:ascii="Times New Roman" w:eastAsia="Times New Roman" w:hAnsi="Times New Roman" w:cs="Times New Roman"/>
          <w:color w:val="000000"/>
          <w:sz w:val="28"/>
          <w:szCs w:val="32"/>
        </w:rPr>
        <w:t>табличную или графическую форму зависимости времени</w:t>
      </w:r>
    </w:p>
    <w:p w:rsidR="00735144" w:rsidRPr="00735144" w:rsidRDefault="00735144" w:rsidP="00735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35144">
        <w:rPr>
          <w:rFonts w:ascii="Times New Roman" w:eastAsia="Times New Roman" w:hAnsi="Times New Roman" w:cs="Times New Roman"/>
          <w:color w:val="000000"/>
          <w:sz w:val="28"/>
          <w:szCs w:val="32"/>
        </w:rPr>
        <w:t>вычисления параметра у, функционально заданного выражением</w:t>
      </w:r>
    </w:p>
    <w:p w:rsidR="00735144" w:rsidRPr="00735144" w:rsidRDefault="00735144" w:rsidP="00735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35144">
        <w:rPr>
          <w:rFonts w:ascii="Times New Roman" w:eastAsia="Times New Roman" w:hAnsi="Times New Roman" w:cs="Times New Roman"/>
          <w:color w:val="000000"/>
          <w:sz w:val="28"/>
          <w:szCs w:val="32"/>
        </w:rPr>
        <w:t>вида:</w:t>
      </w:r>
    </w:p>
    <w:p w:rsidR="00735144" w:rsidRPr="00B53A73" w:rsidRDefault="00B56F46" w:rsidP="007351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B53A7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у ≡ a</w:t>
      </w:r>
      <w:r w:rsidRPr="00B53A73">
        <w:rPr>
          <w:rFonts w:ascii="Times New Roman" w:eastAsia="Times New Roman" w:hAnsi="Times New Roman" w:cs="Times New Roman"/>
          <w:b/>
          <w:color w:val="000000"/>
          <w:sz w:val="28"/>
          <w:szCs w:val="32"/>
          <w:vertAlign w:val="superscript"/>
          <w:lang w:val="en-US"/>
        </w:rPr>
        <w:t>x</w:t>
      </w:r>
      <w:r w:rsidR="00735144" w:rsidRPr="00B53A7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mod n,</w:t>
      </w:r>
    </w:p>
    <w:p w:rsidR="00735144" w:rsidRPr="00735144" w:rsidRDefault="00735144" w:rsidP="00735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35144">
        <w:rPr>
          <w:rFonts w:ascii="Times New Roman" w:eastAsia="Times New Roman" w:hAnsi="Times New Roman" w:cs="Times New Roman"/>
          <w:color w:val="000000"/>
          <w:sz w:val="28"/>
          <w:szCs w:val="32"/>
        </w:rPr>
        <w:t>от параметров: а (десятичные числа от 5 до 35; можно взять 1 или</w:t>
      </w:r>
    </w:p>
    <w:p w:rsidR="00735144" w:rsidRPr="00735144" w:rsidRDefault="00735144" w:rsidP="00735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35144">
        <w:rPr>
          <w:rFonts w:ascii="Times New Roman" w:eastAsia="Times New Roman" w:hAnsi="Times New Roman" w:cs="Times New Roman"/>
          <w:color w:val="000000"/>
          <w:sz w:val="28"/>
          <w:szCs w:val="32"/>
        </w:rPr>
        <w:t>2 числа), х (числа, желател</w:t>
      </w:r>
      <w:r w:rsidR="00E958BA">
        <w:rPr>
          <w:rFonts w:ascii="Times New Roman" w:eastAsia="Times New Roman" w:hAnsi="Times New Roman" w:cs="Times New Roman"/>
          <w:color w:val="000000"/>
          <w:sz w:val="28"/>
          <w:szCs w:val="32"/>
        </w:rPr>
        <w:t>ьно простые, из диапазона от 10</w:t>
      </w:r>
      <w:r w:rsidR="00E958BA" w:rsidRPr="00E958BA">
        <w:rPr>
          <w:rFonts w:ascii="Times New Roman" w:eastAsia="Times New Roman" w:hAnsi="Times New Roman" w:cs="Times New Roman"/>
          <w:color w:val="000000"/>
          <w:sz w:val="28"/>
          <w:szCs w:val="32"/>
          <w:vertAlign w:val="superscript"/>
        </w:rPr>
        <w:t>3</w:t>
      </w:r>
      <w:r w:rsidR="00E958B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до 10</w:t>
      </w:r>
      <w:r w:rsidR="00E958BA" w:rsidRPr="00E958BA">
        <w:rPr>
          <w:rFonts w:ascii="Times New Roman" w:eastAsia="Times New Roman" w:hAnsi="Times New Roman" w:cs="Times New Roman"/>
          <w:color w:val="000000"/>
          <w:sz w:val="28"/>
          <w:szCs w:val="32"/>
          <w:vertAlign w:val="superscript"/>
        </w:rPr>
        <w:t>100</w:t>
      </w:r>
      <w:r w:rsidRPr="00735144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735144" w:rsidRPr="00526267" w:rsidRDefault="00735144" w:rsidP="007351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35144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для примера взять 5–10 чисел, равномерно распределенных в указанном диапазоне), n (для примера взять числа, в двоичном виде состоящие из 1024 и 2048 битов).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1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RSA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  <w:bookmarkStart w:id="0" w:name="_GoBack"/>
      <w:bookmarkEnd w:id="0"/>
    </w:p>
    <w:p w:rsidR="00D74A7C" w:rsidRDefault="008407C2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2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Эль-Гамаля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F65AAC" w:rsidRPr="00F65AAC" w:rsidRDefault="00F65AAC" w:rsidP="007065A9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Результат вычисления параметра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y:</w:t>
      </w:r>
      <w:r w:rsidR="007065A9" w:rsidRPr="007065A9">
        <w:rPr>
          <w:rFonts w:ascii="Times New Roman" w:eastAsia="Calibri" w:hAnsi="Times New Roman" w:cs="Times New Roman"/>
          <w:color w:val="000000"/>
          <w:sz w:val="28"/>
          <w:lang w:val="en-US"/>
        </w:rPr>
        <w:drawing>
          <wp:inline distT="0" distB="0" distL="0" distR="0" wp14:anchorId="338F5927" wp14:editId="1175FD48">
            <wp:extent cx="5940425" cy="868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92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 w:rsidR="00A41427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A61D92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="007E09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E0911" w:rsidRPr="007E0911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5631D" w:rsidRDefault="0025070B" w:rsidP="0095631D">
      <w:pPr>
        <w:keepNext/>
        <w:spacing w:after="0" w:line="240" w:lineRule="auto"/>
        <w:jc w:val="both"/>
      </w:pPr>
      <w:r w:rsidRPr="0025070B">
        <w:drawing>
          <wp:inline distT="0" distB="0" distL="0" distR="0" wp14:anchorId="77B3DE52" wp14:editId="42674A83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шифрования</w:t>
      </w:r>
    </w:p>
    <w:p w:rsidR="007E0911" w:rsidRPr="007E0911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7E0911" w:rsidRPr="00D779E3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E0911" w:rsidRPr="0025070B" w:rsidRDefault="0025070B" w:rsidP="007E0911">
      <w:pPr>
        <w:keepNext/>
        <w:spacing w:after="0" w:line="240" w:lineRule="auto"/>
        <w:jc w:val="both"/>
        <w:rPr>
          <w:lang w:val="en-US"/>
        </w:rPr>
      </w:pPr>
      <w:r w:rsidRPr="0025070B">
        <w:lastRenderedPageBreak/>
        <w:drawing>
          <wp:inline distT="0" distB="0" distL="0" distR="0" wp14:anchorId="7C4C24C6" wp14:editId="6069F67F">
            <wp:extent cx="5940425" cy="3191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11" w:rsidRPr="0001165D" w:rsidRDefault="007E0911" w:rsidP="007E091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A4142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</w:t>
      </w:r>
      <w:r w:rsidR="00A41427">
        <w:rPr>
          <w:rFonts w:ascii="Times New Roman" w:hAnsi="Times New Roman" w:cs="Times New Roman"/>
          <w:i w:val="0"/>
          <w:color w:val="auto"/>
          <w:sz w:val="28"/>
          <w:szCs w:val="28"/>
        </w:rPr>
        <w:t>де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шифрования</w:t>
      </w:r>
    </w:p>
    <w:p w:rsid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приложении 2 было реализовано шифрование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/</w:t>
      </w:r>
      <w:r w:rsid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алгоритмом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 Эль-Гамаля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r w:rsidR="00C84168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C84168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C84168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41427" w:rsidRP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41427" w:rsidRPr="00D779E3" w:rsidRDefault="0025070B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5070B">
        <w:rPr>
          <w:rFonts w:ascii="Times New Roman" w:eastAsia="Calibri" w:hAnsi="Times New Roman" w:cs="Times New Roman"/>
          <w:color w:val="000000"/>
          <w:sz w:val="28"/>
        </w:rPr>
        <w:drawing>
          <wp:inline distT="0" distB="0" distL="0" distR="0" wp14:anchorId="699FCC4F" wp14:editId="3F2078AF">
            <wp:extent cx="4744112" cy="4229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27" w:rsidRDefault="00A41427" w:rsidP="00A41427">
      <w:pPr>
        <w:keepNext/>
        <w:spacing w:after="0" w:line="240" w:lineRule="auto"/>
        <w:jc w:val="both"/>
      </w:pPr>
    </w:p>
    <w:p w:rsidR="00A41427" w:rsidRDefault="00A41427" w:rsidP="00A4142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84168" w:rsidRPr="00C84168" w:rsidRDefault="00C84168" w:rsidP="00C84168"/>
    <w:p w:rsidR="00C84168" w:rsidRPr="00D779E3" w:rsidRDefault="0025070B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5070B">
        <w:rPr>
          <w:rFonts w:ascii="Times New Roman" w:eastAsia="Calibri" w:hAnsi="Times New Roman" w:cs="Times New Roman"/>
          <w:color w:val="000000"/>
          <w:sz w:val="28"/>
        </w:rPr>
        <w:lastRenderedPageBreak/>
        <w:drawing>
          <wp:inline distT="0" distB="0" distL="0" distR="0" wp14:anchorId="06554D36" wp14:editId="7FFCB848">
            <wp:extent cx="5096586" cy="292458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68" w:rsidRDefault="00C84168" w:rsidP="00C84168">
      <w:pPr>
        <w:keepNext/>
        <w:spacing w:after="0" w:line="240" w:lineRule="auto"/>
        <w:jc w:val="both"/>
      </w:pPr>
    </w:p>
    <w:p w:rsidR="00C84168" w:rsidRPr="0001165D" w:rsidRDefault="00C84168" w:rsidP="00C84168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расшифрования</w:t>
      </w:r>
    </w:p>
    <w:p w:rsidR="00C84168" w:rsidRPr="00C84168" w:rsidRDefault="00C84168" w:rsidP="00C84168"/>
    <w:p w:rsidR="00CC6190" w:rsidRPr="009A72A4" w:rsidRDefault="00CC6190" w:rsidP="00CC619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1B6FD0"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шифрам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так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же разработал приложени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шифрации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дешифрации по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ам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1B6FD0"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и Эль-Гамаль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FB" w:rsidRDefault="008101FB">
      <w:pPr>
        <w:spacing w:after="0" w:line="240" w:lineRule="auto"/>
      </w:pPr>
      <w:r>
        <w:separator/>
      </w:r>
    </w:p>
  </w:endnote>
  <w:endnote w:type="continuationSeparator" w:id="0">
    <w:p w:rsidR="008101FB" w:rsidRDefault="0081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8101F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8101FB" w:rsidP="000B5FF6">
    <w:pPr>
      <w:pStyle w:val="a3"/>
      <w:jc w:val="center"/>
    </w:pPr>
  </w:p>
  <w:p w:rsidR="00725540" w:rsidRDefault="008101FB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5A9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FB" w:rsidRDefault="008101FB">
      <w:pPr>
        <w:spacing w:after="0" w:line="240" w:lineRule="auto"/>
      </w:pPr>
      <w:r>
        <w:separator/>
      </w:r>
    </w:p>
  </w:footnote>
  <w:footnote w:type="continuationSeparator" w:id="0">
    <w:p w:rsidR="008101FB" w:rsidRDefault="0081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8101FB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70B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31683"/>
    <w:rsid w:val="00670CB5"/>
    <w:rsid w:val="00680E54"/>
    <w:rsid w:val="00692D60"/>
    <w:rsid w:val="006A56AF"/>
    <w:rsid w:val="006C35FF"/>
    <w:rsid w:val="007065A9"/>
    <w:rsid w:val="007134E7"/>
    <w:rsid w:val="00731AE8"/>
    <w:rsid w:val="00735144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101FB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C2413"/>
    <w:rsid w:val="00B2317E"/>
    <w:rsid w:val="00B27EAD"/>
    <w:rsid w:val="00B34515"/>
    <w:rsid w:val="00B424D3"/>
    <w:rsid w:val="00B53A73"/>
    <w:rsid w:val="00B56F46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63FF"/>
    <w:rsid w:val="00E806B5"/>
    <w:rsid w:val="00E828ED"/>
    <w:rsid w:val="00E8635D"/>
    <w:rsid w:val="00E958BA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65AAC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9C1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1186</Words>
  <Characters>6761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Maxim Prymakou</cp:lastModifiedBy>
  <cp:revision>2</cp:revision>
  <dcterms:created xsi:type="dcterms:W3CDTF">2021-04-21T07:00:00Z</dcterms:created>
  <dcterms:modified xsi:type="dcterms:W3CDTF">2021-04-21T07:00:00Z</dcterms:modified>
</cp:coreProperties>
</file>