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4395" w:leader="none"/>
          <w:tab w:val="left" w:pos="7371" w:leader="none"/>
        </w:tabs>
        <w:jc w:val="center"/>
        <w:rPr>
          <w:rFonts w:eastAsia="Times New Roman" w:cs="Times New Roman"/>
        </w:rPr>
      </w:pPr>
      <w:bookmarkStart w:id="314" w:name="_Toc233360829"/>
      <w:r>
        <w:rPr>
          <w:rFonts w:eastAsia="Times New Roman" w:cs="Times New Roman"/>
        </w:rPr>
        <w:t>LAMPIRAN D</w:t>
      </w:r>
      <w:bookmarkEnd w:id="314"/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eastAsia="Times New Roman" w:cs="Times New Roman"/>
          <w:b/>
          <w:bCs/>
          <w:szCs w:val="24"/>
        </w:rPr>
        <w:t>DOKUMENTASI PELAKSANAAN PENELITIAN</w:t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0"/>
        <w:jc w:val="center"/>
        <w:rPr>
          <w:rFonts w:cs="Times New Roman"/>
        </w:rPr>
      </w:pPr>
      <w:r>
        <w:rPr>
          <w:rFonts w:cs="Times New Roman"/>
        </w:rPr>
      </w:r>
      <w:r>
        <w:br w:type="page"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395" w:leader="none"/>
          <w:tab w:val="left" w:pos="7371" w:leader="none"/>
        </w:tabs>
        <w:spacing w:before="0" w:after="100"/>
        <w:outlineLvl w:val="1"/>
        <w:rPr>
          <w:rFonts w:eastAsia="Times New Roman" w:cs="Times New Roman"/>
          <w:szCs w:val="24"/>
        </w:rPr>
      </w:pPr>
      <w:bookmarkStart w:id="315" w:name="_Toc233360830"/>
      <w:r>
        <w:rPr>
          <w:rFonts w:eastAsia="Times New Roman" w:cs="Times New Roman"/>
          <w:b/>
          <w:bCs/>
          <w:szCs w:val="24"/>
        </w:rPr>
        <w:t xml:space="preserve">Lampiran D1: </w:t>
      </w:r>
      <w:r>
        <w:rPr>
          <w:rFonts w:eastAsia="Times New Roman" w:cs="Times New Roman"/>
          <w:szCs w:val="24"/>
        </w:rPr>
        <w:t>Uji Coba Terbatas</w:t>
      </w:r>
      <w:bookmarkEnd w:id="315"/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100"/>
        <w:rPr>
          <w:rFonts w:eastAsia="Times New Roman" w:cs="Times New Roman"/>
          <w:szCs w:val="24"/>
        </w:rPr>
      </w:pPr>
      <w:r>
        <w:rPr/>
        <w:drawing>
          <wp:inline distT="0" distB="0" distL="0" distR="0">
            <wp:extent cx="4049395" cy="2765425"/>
            <wp:effectExtent l="0" t="0" r="0" b="0"/>
            <wp:docPr id="240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40" name="Image22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276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10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100"/>
        <w:rPr>
          <w:rFonts w:eastAsia="Times New Roman" w:cs="Times New Roman"/>
          <w:szCs w:val="24"/>
        </w:rPr>
      </w:pPr>
      <w:r>
        <w:rPr/>
        <w:drawing>
          <wp:inline distT="0" distB="0" distL="0" distR="0">
            <wp:extent cx="4061460" cy="2948940"/>
            <wp:effectExtent l="0" t="0" r="0" b="0"/>
            <wp:docPr id="241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41" name="Image23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100"/>
        <w:rPr>
          <w:rFonts w:eastAsia="Times New Roman" w:cs="Times New Roman"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 xml:space="preserve">Mahasiswa yang dipilih pengujicobaan menelaah kelancaran fitur </w:t>
      </w:r>
    </w:p>
    <w:p>
      <w:pPr>
        <w:pStyle w:val="Normal"/>
        <w:tabs>
          <w:tab w:val="clear" w:pos="720"/>
          <w:tab w:val="left" w:pos="4395" w:leader="none"/>
          <w:tab w:val="left" w:pos="7371" w:leader="none"/>
        </w:tabs>
        <w:spacing w:before="0" w:after="10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color w:val="000000"/>
          <w:sz w:val="20"/>
          <w:szCs w:val="20"/>
          <w:lang w:val="en-US" w:eastAsia="en-US"/>
        </w:rPr>
      </w:pPr>
      <w:r>
        <w:rPr>
          <w:rFonts w:eastAsia="Times New Roman" w:cs="Times New Roman"/>
          <w:color w:val="000000"/>
          <w:sz w:val="20"/>
          <w:szCs w:val="20"/>
          <w:lang w:val="en-US" w:eastAsia="en-US"/>
        </w:rPr>
      </w:r>
      <w:r>
        <w:br w:type="page"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395" w:leader="none"/>
          <w:tab w:val="left" w:pos="7371" w:leader="none"/>
        </w:tabs>
        <w:spacing w:before="0" w:after="100"/>
        <w:outlineLvl w:val="1"/>
        <w:rPr>
          <w:rFonts w:eastAsia="Times New Roman" w:cs="Times New Roman"/>
          <w:szCs w:val="24"/>
        </w:rPr>
      </w:pPr>
      <w:bookmarkStart w:id="316" w:name="_Toc233360831"/>
      <w:r>
        <w:rPr>
          <w:rFonts w:eastAsia="Times New Roman" w:cs="Times New Roman"/>
          <w:b/>
          <w:bCs/>
          <w:szCs w:val="24"/>
        </w:rPr>
        <w:t xml:space="preserve">Lampiran D2: </w:t>
      </w:r>
      <w:r>
        <w:rPr>
          <w:rFonts w:eastAsia="Times New Roman" w:cs="Times New Roman"/>
          <w:szCs w:val="24"/>
        </w:rPr>
        <w:t>Pengujian Lebih Luas – Tes Keterlaksanaan</w:t>
      </w:r>
      <w:bookmarkEnd w:id="316"/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  <w:i/>
          <w:iCs/>
        </w:rPr>
        <w:t>Mahasiswa dalam proses pembelajaran bersama pengampu, mengakses materi.</w:t>
      </w:r>
    </w:p>
    <w:p>
      <w:pPr>
        <w:pStyle w:val="Normal"/>
        <w:jc w:val="center"/>
        <w:rPr>
          <w:rFonts w:cs="Times New Roman"/>
        </w:rPr>
      </w:pPr>
      <w:r>
        <w:rPr/>
        <mc:AlternateContent>
          <mc:Choice Requires="wps">
            <w:drawing>
              <wp:inline distT="0" distB="0" distL="0" distR="0" wp14:anchorId="0937D609">
                <wp:extent cx="4994910" cy="2800350"/>
                <wp:effectExtent l="0" t="0" r="0" b="0"/>
                <wp:docPr id="242" name="Picture 5"/>
                <a:graphic xmlns:a="http://schemas.openxmlformats.org/drawingml/2006/main">
                  <a:graphicData uri="http://schemas.openxmlformats.org/drawingml/2006/picture">
                    <pic:pic>
                      <pic:nvPicPr>
                        <pic:cNvPr id="243" name="Picture 5"/>
                        <pic:cNvPicPr/>
                      </pic:nvPicPr>
                      <pic:blipFill>
                        <a:blip r:embed="rId8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82">
                                  <a14:imgEffect>
                                    <a14:brightnessContrast bright="40000" contrast="-2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995000" cy="280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220.55pt;width:393.25pt;height:220.45pt;mso-wrap-style:none;v-text-anchor:middle;mso-position-vertical:top" wp14:anchorId="0937D609" type="_x0000_t75">
                <v:imagedata r:id="rId8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drawing>
          <wp:anchor distT="0" distB="0" distL="0" distR="0" simplePos="0" relativeHeight="54" behindDoc="0" locked="0" layoutInCell="1" allowOverlap="1">
            <wp:simplePos x="0" y="0"/>
            <wp:positionH relativeFrom="column">
              <wp:posOffset>360045</wp:posOffset>
            </wp:positionH>
            <wp:positionV relativeFrom="paragraph">
              <wp:posOffset>5715</wp:posOffset>
            </wp:positionV>
            <wp:extent cx="2286000" cy="3054350"/>
            <wp:effectExtent l="0" t="0" r="0" b="0"/>
            <wp:wrapNone/>
            <wp:docPr id="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44" name="Picture 6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 l="35979" t="23554" r="3195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5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5" behindDoc="0" locked="0" layoutInCell="1" allowOverlap="1">
            <wp:simplePos x="0" y="0"/>
            <wp:positionH relativeFrom="column">
              <wp:posOffset>2665095</wp:posOffset>
            </wp:positionH>
            <wp:positionV relativeFrom="paragraph">
              <wp:posOffset>5715</wp:posOffset>
            </wp:positionV>
            <wp:extent cx="2642235" cy="3114040"/>
            <wp:effectExtent l="0" t="0" r="0" b="0"/>
            <wp:wrapNone/>
            <wp:docPr id="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45" name="Picture 9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 l="31791" t="0" r="2064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5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szCs w:val="24"/>
        </w:rPr>
        <w:t xml:space="preserve"> </w:t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  <w:r>
        <w:br w:type="page"/>
      </w:r>
    </w:p>
    <w:p>
      <w:pPr>
        <w:pStyle w:val="Normal"/>
        <w:numPr>
          <w:ilvl w:val="0"/>
          <w:numId w:val="0"/>
        </w:numPr>
        <w:spacing w:before="0" w:after="100"/>
        <w:outlineLvl w:val="1"/>
        <w:rPr>
          <w:rFonts w:eastAsia="Times New Roman" w:cs="Times New Roman"/>
          <w:szCs w:val="24"/>
        </w:rPr>
      </w:pPr>
      <w:bookmarkStart w:id="317" w:name="_Toc233360832"/>
      <w:r>
        <w:rPr>
          <w:rFonts w:eastAsia="Times New Roman" w:cs="Times New Roman"/>
          <w:b/>
          <w:bCs/>
          <w:szCs w:val="24"/>
        </w:rPr>
        <w:t>Lampiran D3:</w:t>
      </w:r>
      <w:r>
        <w:rPr>
          <w:rFonts w:eastAsia="Times New Roman" w:cs="Times New Roman"/>
          <w:szCs w:val="24"/>
        </w:rPr>
        <w:t xml:space="preserve"> Dokumentasi Revisi Produk</w:t>
      </w:r>
      <w:bookmarkEnd w:id="317"/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/>
        <w:drawing>
          <wp:inline distT="0" distB="0" distL="0" distR="0">
            <wp:extent cx="3850005" cy="2719705"/>
            <wp:effectExtent l="0" t="0" r="0" b="0"/>
            <wp:docPr id="246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46" name="Image24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005" cy="271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Validator Materi 1:</w:t>
      </w:r>
      <w:r>
        <w:rPr>
          <w:rFonts w:eastAsia="Times New Roman" w:cs="Times New Roman"/>
          <w:szCs w:val="24"/>
        </w:rPr>
        <w:t xml:space="preserve"> Dr. Hj. Teti Sobari, M.Pd.</w:t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/>
        <w:drawing>
          <wp:inline distT="0" distB="0" distL="0" distR="0">
            <wp:extent cx="2909570" cy="2734945"/>
            <wp:effectExtent l="0" t="0" r="0" b="0"/>
            <wp:docPr id="247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47" name="Image25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273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Validator Media 1: </w:t>
      </w:r>
      <w:r>
        <w:rPr>
          <w:rFonts w:eastAsia="Times New Roman" w:cs="Times New Roman"/>
          <w:szCs w:val="24"/>
        </w:rPr>
        <w:t>Udi Samanhudi, Ph.D</w:t>
      </w:r>
    </w:p>
    <w:p>
      <w:pPr>
        <w:pStyle w:val="Normal"/>
        <w:rPr>
          <w:rFonts w:eastAsia="Times New Roman" w:cs="Times New Roman"/>
          <w:szCs w:val="24"/>
        </w:rPr>
      </w:pPr>
      <w:r>
        <w:rPr/>
        <w:drawing>
          <wp:inline distT="0" distB="0" distL="0" distR="0">
            <wp:extent cx="4420235" cy="2724785"/>
            <wp:effectExtent l="0" t="0" r="0" b="0"/>
            <wp:docPr id="248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48" name="Image26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Respons Penggunaan Media sekaligus pertemuan bersama Validator Materi 2: </w:t>
      </w:r>
      <w:r>
        <w:rPr>
          <w:rFonts w:eastAsia="Times New Roman" w:cs="Times New Roman"/>
          <w:szCs w:val="24"/>
        </w:rPr>
        <w:t>Aditya Permana, M.Pd. dan Via Nugraha, M.Pd.</w:t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/>
        <w:drawing>
          <wp:inline distT="0" distB="0" distL="0" distR="0">
            <wp:extent cx="4102735" cy="2953385"/>
            <wp:effectExtent l="0" t="0" r="0" b="0"/>
            <wp:docPr id="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49" name="Picture 7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 l="0" t="20250" r="0" b="25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Sesi Bimbingan terkait Produk yang Dikembangkan Bersama Promotor dan Kopromotr: </w:t>
      </w:r>
      <w:r>
        <w:rPr>
          <w:rFonts w:eastAsia="Times New Roman" w:cs="Times New Roman"/>
          <w:szCs w:val="24"/>
        </w:rPr>
        <w:t>Prof. Dr. Hj. Nani Solihati, M.Pd. dan Siti Zulaiha, M.AL., Ph.D.</w:t>
      </w:r>
    </w:p>
    <w:p>
      <w:pPr>
        <w:pStyle w:val="Normal"/>
        <w:spacing w:before="0" w:after="10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tbl>
      <w:tblPr>
        <w:tblStyle w:val="TableGrid"/>
        <w:tblW w:w="8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11"/>
        <w:gridCol w:w="3065"/>
        <w:gridCol w:w="2418"/>
      </w:tblGrid>
      <w:tr>
        <w:trPr/>
        <w:tc>
          <w:tcPr>
            <w:tcW w:w="3011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bidi="ar-SA"/>
              </w:rPr>
              <w:t>Laman Awal</w:t>
            </w:r>
          </w:p>
        </w:tc>
        <w:tc>
          <w:tcPr>
            <w:tcW w:w="3065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bidi="ar-SA"/>
              </w:rPr>
              <w:t>Laman Akhir</w:t>
            </w:r>
          </w:p>
        </w:tc>
        <w:tc>
          <w:tcPr>
            <w:tcW w:w="2418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bidi="ar-SA"/>
              </w:rPr>
              <w:t>Keterangan</w:t>
            </w:r>
          </w:p>
        </w:tc>
      </w:tr>
      <w:tr>
        <w:trPr/>
        <w:tc>
          <w:tcPr>
            <w:tcW w:w="3011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543685" cy="1475740"/>
                  <wp:effectExtent l="0" t="0" r="0" b="0"/>
                  <wp:docPr id="250" name="Image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0" name="Imag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685" cy="1475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5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962150" cy="1162050"/>
                  <wp:effectExtent l="0" t="0" r="0" b="0"/>
                  <wp:docPr id="251" name="Image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1" name="Image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8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bidi="ar-SA"/>
              </w:rPr>
              <w:t>Masukkan awal dari promotor dan kopromotor, sebagai supervisor pengembangan.</w:t>
            </w:r>
          </w:p>
          <w:p>
            <w:pPr>
              <w:pStyle w:val="BodyText"/>
              <w:widowControl/>
              <w:spacing w:lineRule="auto" w:line="240" w:before="0" w:after="0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BodyText"/>
              <w:widowControl/>
              <w:spacing w:lineRule="auto" w:line="240" w:before="0" w:after="0"/>
              <w:ind w:hanging="0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Konsep waktu: bukan sebagai pembatas tapi pendata (</w:t>
            </w:r>
            <w:r>
              <w:rPr>
                <w:i/>
                <w:iCs/>
                <w:kern w:val="0"/>
                <w:lang w:bidi="ar-SA"/>
              </w:rPr>
              <w:t>dwell time</w:t>
            </w:r>
            <w:r>
              <w:rPr>
                <w:kern w:val="0"/>
                <w:lang w:bidi="ar-SA"/>
              </w:rPr>
              <w:t xml:space="preserve">) </w:t>
            </w:r>
            <w:r>
              <w:rPr>
                <w:i/>
                <w:iCs/>
                <w:kern w:val="0"/>
                <w:lang w:bidi="ar-SA"/>
              </w:rPr>
              <w:t>Countdown</w:t>
            </w:r>
            <w:r>
              <w:rPr>
                <w:kern w:val="0"/>
                <w:lang w:bidi="ar-SA"/>
              </w:rPr>
              <w:t xml:space="preserve"> Mundur  </w:t>
            </w:r>
            <w:r>
              <w:rPr>
                <w:rFonts w:eastAsia="Wingdings" w:cs="Wingdings" w:ascii="Wingdings" w:hAnsi="Wingdings"/>
                <w:kern w:val="0"/>
                <w:lang w:bidi="ar-SA"/>
              </w:rPr>
              <w:sym w:font="Wingdings" w:char="f0e0"/>
            </w:r>
            <w:r>
              <w:rPr>
                <w:kern w:val="0"/>
                <w:lang w:bidi="ar-SA"/>
              </w:rPr>
              <w:t xml:space="preserve"> </w:t>
            </w:r>
            <w:r>
              <w:rPr>
                <w:i/>
                <w:iCs/>
                <w:kern w:val="0"/>
                <w:lang w:bidi="ar-SA"/>
              </w:rPr>
              <w:t>Countdown</w:t>
            </w:r>
            <w:r>
              <w:rPr>
                <w:kern w:val="0"/>
                <w:lang w:bidi="ar-SA"/>
              </w:rPr>
              <w:t xml:space="preserve"> Maju </w:t>
            </w:r>
          </w:p>
        </w:tc>
      </w:tr>
      <w:tr>
        <w:trPr/>
        <w:tc>
          <w:tcPr>
            <w:tcW w:w="3011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924050" cy="989330"/>
                  <wp:effectExtent l="0" t="0" r="0" b="0"/>
                  <wp:docPr id="252" name="Image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2" name="Imag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9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5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954530" cy="1781175"/>
                  <wp:effectExtent l="0" t="0" r="0" b="0"/>
                  <wp:docPr id="253" name="Image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3" name="Imag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530" cy="1781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8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bidi="ar-SA"/>
              </w:rPr>
              <w:t xml:space="preserve">Perbaikan </w:t>
            </w:r>
            <w:r>
              <w:rPr>
                <w:i/>
                <w:iCs/>
                <w:kern w:val="0"/>
                <w:sz w:val="24"/>
                <w:szCs w:val="24"/>
                <w:lang w:bidi="ar-SA"/>
              </w:rPr>
              <w:t>user interface</w:t>
            </w:r>
            <w:r>
              <w:rPr>
                <w:kern w:val="0"/>
                <w:sz w:val="24"/>
                <w:szCs w:val="24"/>
                <w:lang w:bidi="ar-SA"/>
              </w:rPr>
              <w:t xml:space="preserve"> (antarmuka) secara menyeluruh. Contoh: Semula: hanya struktur laman Menjadi: Ada warna pengenal </w:t>
            </w:r>
          </w:p>
        </w:tc>
      </w:tr>
      <w:tr>
        <w:trPr/>
        <w:tc>
          <w:tcPr>
            <w:tcW w:w="3011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520190" cy="1724660"/>
                  <wp:effectExtent l="0" t="0" r="0" b="0"/>
                  <wp:docPr id="254" name="Image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4" name="Imag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1724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5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876425" cy="2073910"/>
                  <wp:effectExtent l="0" t="0" r="0" b="0"/>
                  <wp:docPr id="255" name="Image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5" name="Image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073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8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bidi="ar-SA"/>
              </w:rPr>
              <w:t xml:space="preserve">Penambahan instuksi terkait </w:t>
            </w:r>
            <w:r>
              <w:rPr>
                <w:i/>
                <w:iCs/>
                <w:kern w:val="0"/>
                <w:sz w:val="24"/>
                <w:szCs w:val="24"/>
                <w:lang w:bidi="ar-SA"/>
              </w:rPr>
              <w:t xml:space="preserve">gestur </w:t>
            </w:r>
            <w:r>
              <w:rPr>
                <w:kern w:val="0"/>
                <w:sz w:val="24"/>
                <w:szCs w:val="24"/>
                <w:lang w:bidi="ar-SA"/>
              </w:rPr>
              <w:t xml:space="preserve">dan kriteria nilai penilian yang lebih rinci. </w:t>
            </w:r>
          </w:p>
        </w:tc>
      </w:tr>
      <w:tr>
        <w:trPr/>
        <w:tc>
          <w:tcPr>
            <w:tcW w:w="3011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531620" cy="2007235"/>
                  <wp:effectExtent l="0" t="0" r="0" b="0"/>
                  <wp:docPr id="256" name="Image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6" name="Imag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2007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5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758315" cy="2232660"/>
                  <wp:effectExtent l="0" t="0" r="0" b="0"/>
                  <wp:docPr id="2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7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315" cy="2232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8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bidi="ar-SA"/>
              </w:rPr>
              <w:t xml:space="preserve">Perbaikan kriteria penilaian. Semula: penilaian langsung </w:t>
            </w:r>
            <w:r>
              <w:rPr>
                <w:rFonts w:eastAsia="Wingdings" w:cs="Wingdings" w:ascii="Wingdings" w:hAnsi="Wingdings"/>
                <w:kern w:val="0"/>
                <w:sz w:val="24"/>
                <w:szCs w:val="24"/>
                <w:lang w:bidi="ar-SA"/>
              </w:rPr>
              <w:sym w:font="Wingdings" w:char="f0e0"/>
            </w:r>
            <w:r>
              <w:rPr>
                <w:kern w:val="0"/>
                <w:sz w:val="24"/>
                <w:szCs w:val="24"/>
                <w:lang w:bidi="ar-SA"/>
              </w:rPr>
              <w:t xml:space="preserve"> penilaian terperinci</w:t>
            </w:r>
          </w:p>
        </w:tc>
      </w:tr>
      <w:tr>
        <w:trPr/>
        <w:tc>
          <w:tcPr>
            <w:tcW w:w="3011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591310" cy="1442085"/>
                  <wp:effectExtent l="0" t="0" r="0" b="0"/>
                  <wp:docPr id="258" name="Image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8" name="Image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310" cy="1442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5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1935480" cy="1423670"/>
                  <wp:effectExtent l="0" t="0" r="0" b="0"/>
                  <wp:docPr id="259" name="Image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259" name="Imag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423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8" w:type="dxa"/>
            <w:tcBorders/>
          </w:tcPr>
          <w:p>
            <w:pPr>
              <w:pStyle w:val="Abstract"/>
              <w:widowControl/>
              <w:spacing w:lineRule="auto" w:line="240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bidi="ar-SA"/>
              </w:rPr>
              <w:t xml:space="preserve">Perbaikan istilah keterampilan sesuai arahan validator materi. “Mendengarkan” </w:t>
            </w:r>
            <w:r>
              <w:rPr>
                <w:rFonts w:eastAsia="Wingdings" w:cs="Wingdings" w:ascii="Wingdings" w:hAnsi="Wingdings"/>
                <w:kern w:val="0"/>
                <w:sz w:val="24"/>
                <w:szCs w:val="24"/>
                <w:lang w:bidi="ar-SA"/>
              </w:rPr>
              <w:sym w:font="Wingdings" w:char="f0e0"/>
            </w:r>
            <w:r>
              <w:rPr>
                <w:kern w:val="0"/>
                <w:sz w:val="24"/>
                <w:szCs w:val="24"/>
                <w:lang w:bidi="ar-SA"/>
              </w:rPr>
              <w:t xml:space="preserve"> “Menyimak”/”Memirsa” atau revisi istilah yang lebih tepat.</w:t>
            </w:r>
          </w:p>
        </w:tc>
      </w:tr>
    </w:tbl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numPr>
          <w:ilvl w:val="0"/>
          <w:numId w:val="0"/>
        </w:numPr>
        <w:spacing w:before="0" w:after="100"/>
        <w:outlineLvl w:val="1"/>
        <w:rPr>
          <w:rFonts w:eastAsia="Times New Roman" w:cs="Times New Roman"/>
          <w:szCs w:val="24"/>
        </w:rPr>
      </w:pPr>
      <w:bookmarkStart w:id="318" w:name="_Toc233360833"/>
      <w:r>
        <w:rPr>
          <w:rFonts w:eastAsia="Times New Roman" w:cs="Times New Roman"/>
          <w:b/>
          <w:bCs/>
          <w:szCs w:val="24"/>
        </w:rPr>
        <w:t>Lampiran D4:</w:t>
      </w:r>
      <w:r>
        <w:rPr>
          <w:rFonts w:eastAsia="Times New Roman" w:cs="Times New Roman"/>
          <w:szCs w:val="24"/>
        </w:rPr>
        <w:t xml:space="preserve"> Dokumentasi Pelaksanaan Tes</w:t>
      </w:r>
      <w:bookmarkEnd w:id="318"/>
    </w:p>
    <w:p>
      <w:pPr>
        <w:pStyle w:val="Normal"/>
        <w:rPr>
          <w:rFonts w:cs="Times New Roman"/>
        </w:rPr>
      </w:pPr>
      <w:r>
        <w:rPr/>
        <w:drawing>
          <wp:inline distT="0" distB="0" distL="0" distR="0">
            <wp:extent cx="4358640" cy="5748020"/>
            <wp:effectExtent l="0" t="0" r="0" b="0"/>
            <wp:docPr id="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60" name="Picture 2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574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Times New Roman"/>
          <w:i/>
          <w:iCs/>
        </w:rPr>
      </w:pPr>
      <w:r>
        <w:rPr>
          <w:rFonts w:cs="Times New Roman"/>
          <w:i/>
          <w:iCs/>
        </w:rPr>
        <w:t>H-1 Arahan Penggunaan Kelas Kontrol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/>
        <w:drawing>
          <wp:inline distT="0" distB="0" distL="0" distR="0">
            <wp:extent cx="5400040" cy="2945130"/>
            <wp:effectExtent l="0" t="0" r="0" b="0"/>
            <wp:docPr id="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61" name="Picture 3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 l="0" t="0" r="0" b="51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Times New Roman"/>
          <w:i/>
          <w:iCs/>
        </w:rPr>
      </w:pPr>
      <w:r>
        <w:rPr>
          <w:rFonts w:cs="Times New Roman"/>
          <w:i/>
          <w:iCs/>
        </w:rPr>
        <w:t>Arahan &amp; Instruksi Sebelum Pelaksanaan Tes Lokasi di Kelas Kontrol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/>
        <w:drawing>
          <wp:inline distT="0" distB="0" distL="0" distR="0">
            <wp:extent cx="5236845" cy="3480435"/>
            <wp:effectExtent l="0" t="0" r="0" b="0"/>
            <wp:docPr id="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62" name="Picture 10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 l="0" t="0" r="2211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348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Times New Roman"/>
          <w:i/>
          <w:iCs/>
        </w:rPr>
      </w:pPr>
      <w:r>
        <w:rPr>
          <w:rFonts w:cs="Times New Roman"/>
          <w:i/>
          <w:iCs/>
        </w:rPr>
        <w:t>Arahan &amp; Instruksi Sebelum Pelaksanaan Tes di Kelas Eksperimen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Abstract"/>
        <w:rPr/>
      </w:pPr>
      <w:r>
        <w:rPr/>
      </w:r>
      <w:bookmarkStart w:id="319" w:name="_Toc233360834"/>
    </w:p>
    <w:p>
      <w:pPr>
        <w:pStyle w:val="Abstract"/>
        <w:rPr/>
      </w:pPr>
      <w:r>
        <w:rPr/>
      </w:r>
    </w:p>
    <w:p>
      <w:pPr>
        <w:pStyle w:val="Abstract"/>
        <w:ind w:hanging="0"/>
        <w:rPr/>
      </w:pPr>
      <w:r>
        <w:rPr/>
      </w:r>
    </w:p>
    <w:p>
      <w:pPr>
        <w:pStyle w:val="Abstract"/>
        <w:rPr/>
      </w:pPr>
      <w:r>
        <w:rPr/>
      </w:r>
    </w:p>
    <w:p>
      <w:pPr>
        <w:pStyle w:val="Abstract"/>
        <w:rPr/>
      </w:pPr>
      <w:r>
        <w:rPr/>
      </w:r>
    </w:p>
    <w:p>
      <w:pPr>
        <w:pStyle w:val="Abstract"/>
        <w:rPr/>
      </w:pPr>
      <w:r>
        <w:rPr/>
      </w:r>
    </w:p>
    <w:p>
      <w:pPr>
        <w:pStyle w:val="BodyText"/>
        <w:rPr/>
      </w:pPr>
      <w:r>
        <w:rPr/>
      </w:r>
    </w:p>
    <w:sectPr>
      <w:type w:val="continuous"/>
      <w:pgSz w:w="11906" w:h="16838"/>
      <w:pgMar w:left="2268" w:right="1134" w:gutter="0" w:header="709" w:top="2268" w:footer="709" w:bottom="1701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  <w:embedRegular r:id="rId1" w:fontKey="{01014A78-CABC-4EF0-12AC-5CD89AEFDE01}"/>
  </w:font>
  <w:font w:name="Montserrat SemiBold">
    <w:charset w:val="01" w:characterSet="utf-8"/>
    <w:family w:val="swiss"/>
    <w:pitch w:val="variable"/>
    <w:embedRegular r:id="rId2" w:fontKey="{02014A78-CABC-4EF0-12AC-5CD89AEFDE02}"/>
  </w:font>
  <w:font w:name="Calibri Light">
    <w:charset w:val="01" w:characterSet="utf-8"/>
    <w:family w:val="swiss"/>
    <w:pitch w:val="variable"/>
    <w:embedRegular r:id="rId3" w:fontKey="{03014A78-CABC-4EF0-12AC-5CD89AEFDE03}"/>
  </w:font>
  <w:font w:name="Consolas">
    <w:charset w:val="01" w:characterSet="utf-8"/>
    <w:family w:val="swiss"/>
    <w:pitch w:val="variable"/>
    <w:embedRegular r:id="rId4" w:fontKey="{04014A78-CABC-4EF0-12AC-5CD89AEFDE04}"/>
  </w:font>
  <w:font w:name="Georgia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mbria">
    <w:charset w:val="01" w:characterSet="utf-8"/>
    <w:family w:val="roman"/>
    <w:pitch w:val="variable"/>
  </w:font>
  <w:font w:name="Courier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tserrat SemiBold">
    <w:charset w:val="01" w:characterSet="utf-8"/>
    <w:family w:val="roman"/>
    <w:pitch w:val="variable"/>
    <w:embedRegular r:id="rId9" w:fontKey="{09014A78-CABC-4EF0-12AC-5CD89AEFDE09}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 Math">
    <w:charset w:val="01" w:characterSet="utf-8"/>
    <w:family w:val="roman"/>
    <w:pitch w:val="variable"/>
    <w:embedRegular r:id="rId10" w:fontKey="{0A014A78-CABC-4EF0-12AC-5CD89AEFDE0A}"/>
    <w:embedBold r:id="rId11" w:fontKey="{0B014A78-CABC-4EF0-12AC-5CD89AEFDE0B}"/>
  </w:font>
  <w:font w:name="Segoe UI Symbol">
    <w:charset w:val="01" w:characterSet="utf-8"/>
    <w:family w:val="swiss"/>
    <w:pitch w:val="variable"/>
    <w:embedRegular r:id="rId12" w:fontKey="{0C014A78-CABC-4EF0-12AC-5CD89AEFDE0C}"/>
    <w:embedBold r:id="rId13" w:fontKey="{0D014A78-CABC-4EF0-12AC-5CD89AEFDE0D}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Noto Sans Symbols"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Roboto">
    <w:charset w:val="01" w:characterSet="utf-8"/>
    <w:family w:val="swiss"/>
    <w:pitch w:val="variable"/>
    <w:embedRegular r:id="rId17" w:fontKey="{11014A78-CABC-4EF0-12AC-5CD89AEFDE11}"/>
    <w:embedBold r:id="rId18" w:fontKey="{12014A78-CABC-4EF0-12AC-5CD89AEFDE12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8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1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2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6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7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8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19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0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4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6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8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80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52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4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6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87" w:hanging="180"/>
      </w:pPr>
      <w:rPr/>
    </w:lvl>
  </w:abstractNum>
  <w:abstractNum w:abstractNumId="23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840" w:hanging="180"/>
      </w:pPr>
      <w:rPr/>
    </w:lvl>
  </w:abstractNum>
  <w:abstractNum w:abstractNumId="24">
    <w:lvl w:ilvl="0">
      <w:start w:val="1"/>
      <w:numFmt w:val="upperLetter"/>
      <w:lvlText w:val="%1.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40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84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b w:val="false"/>
        <w:bCs w:val="false"/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226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946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66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86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106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826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546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 w:val="false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226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946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66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86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106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826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546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/>
        <w:bCs/>
        <w:sz w:val="24"/>
        <w:szCs w:val="24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decimal"/>
      <w:lvlText w:val="%3)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lowerLetter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9">
    <w:lvl w:ilvl="0">
      <w:start w:val="1"/>
      <w:numFmt w:val="decimal"/>
      <w:lvlText w:val="%1)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decimal"/>
      <w:lvlText w:val="%3)"/>
      <w:lvlJc w:val="start"/>
      <w:pPr>
        <w:tabs>
          <w:tab w:val="num" w:pos="0"/>
        </w:tabs>
        <w:ind w:start="30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sz w:val="24"/>
        <w:szCs w:val="24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2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3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4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5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6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840" w:hanging="180"/>
      </w:pPr>
      <w:rPr/>
    </w:lvl>
  </w:abstractNum>
  <w:abstractNum w:abstractNumId="47">
    <w:lvl w:ilvl="0">
      <w:start w:val="1"/>
      <w:numFmt w:val="lowerLetter"/>
      <w:lvlText w:val="%1."/>
      <w:lvlJc w:val="start"/>
      <w:pPr>
        <w:tabs>
          <w:tab w:val="num" w:pos="1080"/>
        </w:tabs>
        <w:ind w:start="1080" w:hanging="360"/>
      </w:pPr>
      <w:rPr>
        <w:sz w:val="24"/>
        <w:szCs w:val="32"/>
      </w:rPr>
    </w:lvl>
    <w:lvl w:ilvl="1">
      <w:start w:val="1"/>
      <w:numFmt w:val="decimal"/>
      <w:lvlText w:val="%2)"/>
      <w:lvlJc w:val="start"/>
      <w:pPr>
        <w:tabs>
          <w:tab w:val="num" w:pos="0"/>
        </w:tabs>
        <w:ind w:start="1800" w:hanging="360"/>
      </w:pPr>
      <w:rPr>
        <w:b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48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Roboto" w:hAnsi="Roboto" w:eastAsia="Roboto" w:cs="Roboto"/>
        <w:color w:val="141413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0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73"/>
    <w:lvlOverride w:ilvl="0">
      <w:startOverride w:val="1"/>
    </w:lvlOverride>
  </w:num>
  <w:num w:numId="85">
    <w:abstractNumId w:val="75"/>
    <w:lvlOverride w:ilvl="0">
      <w:startOverride w:val="1"/>
    </w:lvlOverride>
  </w:num>
  <w:num w:numId="86">
    <w:abstractNumId w:val="7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d-ID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id-ID" w:eastAsia="id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9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6b9e"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Calibri"/>
      <w:color w:val="auto"/>
      <w:kern w:val="0"/>
      <w:sz w:val="24"/>
      <w:szCs w:val="22"/>
      <w:lang w:val="id-ID" w:eastAsia="id-ID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15d"/>
    <w:pPr>
      <w:keepNext w:val="true"/>
      <w:keepLines/>
      <w:numPr>
        <w:ilvl w:val="0"/>
        <w:numId w:val="70"/>
      </w:numPr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936"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6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7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8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930367"/>
    <w:rPr>
      <w:rFonts w:ascii="Montserrat SemiBold" w:hAnsi="Montserrat SemiBold"/>
      <w:spacing w:val="-10"/>
      <w:kern w:val="2"/>
      <w:sz w:val="28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33d1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33d16"/>
    <w:rPr/>
  </w:style>
  <w:style w:type="character" w:styleId="Emphasis">
    <w:name w:val="Emphasis"/>
    <w:basedOn w:val="DefaultParagraphFont"/>
    <w:uiPriority w:val="20"/>
    <w:qFormat/>
    <w:rsid w:val="00742076"/>
    <w:rPr>
      <w:i/>
      <w:iCs/>
    </w:rPr>
  </w:style>
  <w:style w:type="character" w:styleId="Strong">
    <w:name w:val="Strong"/>
    <w:basedOn w:val="DefaultParagraphFont"/>
    <w:uiPriority w:val="22"/>
    <w:qFormat/>
    <w:rsid w:val="00742076"/>
    <w:rPr>
      <w:b/>
      <w:bCs/>
    </w:rPr>
  </w:style>
  <w:style w:type="character" w:styleId="katex-mathml" w:customStyle="1">
    <w:name w:val="katex-mathml"/>
    <w:basedOn w:val="DefaultParagraphFont"/>
    <w:qFormat/>
    <w:rsid w:val="00905473"/>
    <w:rPr/>
  </w:style>
  <w:style w:type="character" w:styleId="mord" w:customStyle="1">
    <w:name w:val="mord"/>
    <w:basedOn w:val="DefaultParagraphFont"/>
    <w:qFormat/>
    <w:rsid w:val="00905473"/>
    <w:rPr/>
  </w:style>
  <w:style w:type="character" w:styleId="Hyperlink">
    <w:name w:val="Hyperlink"/>
    <w:basedOn w:val="DefaultParagraphFont"/>
    <w:uiPriority w:val="99"/>
    <w:unhideWhenUsed/>
    <w:rsid w:val="00aa46f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46f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856c23"/>
    <w:rPr>
      <w:color w:themeColor="followedHyperlink" w:val="954F72"/>
      <w:u w:val="single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81762d"/>
    <w:rPr>
      <w:color w:val="66666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f19ce"/>
    <w:rPr>
      <w:b/>
      <w:sz w:val="48"/>
      <w:szCs w:val="48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771025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066581"/>
    <w:rPr>
      <w:rFonts w:ascii="Times New Roman" w:hAnsi="Times New Roman"/>
      <w:b/>
      <w:sz w:val="24"/>
      <w:szCs w:val="28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96f11"/>
    <w:rPr>
      <w:rFonts w:ascii="Times New Roman" w:hAnsi="Times New Roman"/>
      <w:b/>
      <w:sz w:val="24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b96f11"/>
    <w:rPr>
      <w:rFonts w:ascii="Times New Roman" w:hAnsi="Times New Roman"/>
      <w:b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b96f11"/>
    <w:rPr>
      <w:rFonts w:ascii="Times New Roman" w:hAnsi="Times New Roman"/>
      <w:b/>
      <w:sz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b96f11"/>
    <w:rPr>
      <w:rFonts w:ascii="Times New Roman" w:hAnsi="Times New Roman"/>
      <w:b/>
      <w:sz w:val="20"/>
      <w:szCs w:val="20"/>
    </w:rPr>
  </w:style>
  <w:style w:type="character" w:styleId="CaptionChar" w:customStyle="1">
    <w:name w:val="Caption Char"/>
    <w:basedOn w:val="DefaultParagraphFont"/>
    <w:link w:val="Caption"/>
    <w:qFormat/>
    <w:rsid w:val="00b96f11"/>
    <w:rPr/>
  </w:style>
  <w:style w:type="character" w:styleId="VerbatimChar" w:customStyle="1">
    <w:name w:val="Verbatim Char"/>
    <w:basedOn w:val="CaptionChar"/>
    <w:link w:val="SourceCode"/>
    <w:qFormat/>
    <w:rsid w:val="00b96f11"/>
    <w:rPr>
      <w:rFonts w:ascii="Consolas" w:hAnsi="Consolas"/>
    </w:rPr>
  </w:style>
  <w:style w:type="character" w:styleId="SectionNumber" w:customStyle="1">
    <w:name w:val="Section Number"/>
    <w:basedOn w:val="CaptionChar"/>
    <w:qFormat/>
    <w:rsid w:val="00b96f11"/>
    <w:rPr/>
  </w:style>
  <w:style w:type="character" w:styleId="FootnoteCharactersuser" w:customStyle="1">
    <w:name w:val="Footnote Characters (user)"/>
    <w:basedOn w:val="CaptionChar"/>
    <w:qFormat/>
    <w:rsid w:val="00b96f11"/>
    <w:rPr>
      <w:vertAlign w:val="superscript"/>
    </w:rPr>
  </w:style>
  <w:style w:type="character" w:styleId="FootnoteCharacters">
    <w:name w:val="Footnote Characters"/>
    <w:qFormat/>
    <w:rsid w:val="00b96f1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KeywordTok" w:customStyle="1">
    <w:name w:val="KeywordTok"/>
    <w:basedOn w:val="VerbatimChar"/>
    <w:qFormat/>
    <w:rsid w:val="00b96f11"/>
    <w:rPr>
      <w:rFonts w:ascii="Consolas" w:hAnsi="Consolas"/>
      <w:b/>
      <w:color w:val="007020"/>
    </w:rPr>
  </w:style>
  <w:style w:type="character" w:styleId="DataTypeTok" w:customStyle="1">
    <w:name w:val="DataTypeTok"/>
    <w:basedOn w:val="VerbatimChar"/>
    <w:qFormat/>
    <w:rsid w:val="00b96f11"/>
    <w:rPr>
      <w:rFonts w:ascii="Consolas" w:hAnsi="Consolas"/>
      <w:color w:val="902000"/>
    </w:rPr>
  </w:style>
  <w:style w:type="character" w:styleId="DecValTok" w:customStyle="1">
    <w:name w:val="DecValTok"/>
    <w:basedOn w:val="VerbatimChar"/>
    <w:qFormat/>
    <w:rsid w:val="00b96f11"/>
    <w:rPr>
      <w:rFonts w:ascii="Consolas" w:hAnsi="Consolas"/>
      <w:color w:val="40A070"/>
    </w:rPr>
  </w:style>
  <w:style w:type="character" w:styleId="BaseNTok" w:customStyle="1">
    <w:name w:val="BaseNTok"/>
    <w:basedOn w:val="VerbatimChar"/>
    <w:qFormat/>
    <w:rsid w:val="00b96f11"/>
    <w:rPr>
      <w:rFonts w:ascii="Consolas" w:hAnsi="Consolas"/>
      <w:color w:val="40A070"/>
    </w:rPr>
  </w:style>
  <w:style w:type="character" w:styleId="FloatTok" w:customStyle="1">
    <w:name w:val="FloatTok"/>
    <w:basedOn w:val="VerbatimChar"/>
    <w:qFormat/>
    <w:rsid w:val="00b96f11"/>
    <w:rPr>
      <w:rFonts w:ascii="Consolas" w:hAnsi="Consolas"/>
      <w:color w:val="40A070"/>
    </w:rPr>
  </w:style>
  <w:style w:type="character" w:styleId="ConstantTok" w:customStyle="1">
    <w:name w:val="ConstantTok"/>
    <w:basedOn w:val="VerbatimChar"/>
    <w:qFormat/>
    <w:rsid w:val="00b96f11"/>
    <w:rPr>
      <w:rFonts w:ascii="Consolas" w:hAnsi="Consolas"/>
      <w:color w:val="880000"/>
    </w:rPr>
  </w:style>
  <w:style w:type="character" w:styleId="CharTok" w:customStyle="1">
    <w:name w:val="CharTok"/>
    <w:basedOn w:val="VerbatimChar"/>
    <w:qFormat/>
    <w:rsid w:val="00b96f11"/>
    <w:rPr>
      <w:rFonts w:ascii="Consolas" w:hAnsi="Consolas"/>
      <w:color w:val="4070A0"/>
    </w:rPr>
  </w:style>
  <w:style w:type="character" w:styleId="SpecialCharTok" w:customStyle="1">
    <w:name w:val="SpecialCharTok"/>
    <w:basedOn w:val="VerbatimChar"/>
    <w:qFormat/>
    <w:rsid w:val="00b96f11"/>
    <w:rPr>
      <w:rFonts w:ascii="Consolas" w:hAnsi="Consolas"/>
      <w:color w:val="4070A0"/>
    </w:rPr>
  </w:style>
  <w:style w:type="character" w:styleId="StringTok" w:customStyle="1">
    <w:name w:val="StringTok"/>
    <w:basedOn w:val="VerbatimChar"/>
    <w:qFormat/>
    <w:rsid w:val="00b96f11"/>
    <w:rPr>
      <w:rFonts w:ascii="Consolas" w:hAnsi="Consolas"/>
      <w:color w:val="4070A0"/>
    </w:rPr>
  </w:style>
  <w:style w:type="character" w:styleId="VerbatimStringTok" w:customStyle="1">
    <w:name w:val="VerbatimStringTok"/>
    <w:basedOn w:val="VerbatimChar"/>
    <w:qFormat/>
    <w:rsid w:val="00b96f11"/>
    <w:rPr>
      <w:rFonts w:ascii="Consolas" w:hAnsi="Consolas"/>
      <w:color w:val="4070A0"/>
    </w:rPr>
  </w:style>
  <w:style w:type="character" w:styleId="SpecialStringTok" w:customStyle="1">
    <w:name w:val="SpecialStringTok"/>
    <w:basedOn w:val="VerbatimChar"/>
    <w:qFormat/>
    <w:rsid w:val="00b96f11"/>
    <w:rPr>
      <w:rFonts w:ascii="Consolas" w:hAnsi="Consolas"/>
      <w:color w:val="BB6688"/>
    </w:rPr>
  </w:style>
  <w:style w:type="character" w:styleId="ImportTok" w:customStyle="1">
    <w:name w:val="ImportTok"/>
    <w:basedOn w:val="VerbatimChar"/>
    <w:qFormat/>
    <w:rsid w:val="00b96f11"/>
    <w:rPr>
      <w:rFonts w:ascii="Consolas" w:hAnsi="Consolas"/>
      <w:b/>
      <w:color w:val="008000"/>
    </w:rPr>
  </w:style>
  <w:style w:type="character" w:styleId="CommentTok" w:customStyle="1">
    <w:name w:val="CommentTok"/>
    <w:basedOn w:val="VerbatimChar"/>
    <w:qFormat/>
    <w:rsid w:val="00b96f11"/>
    <w:rPr>
      <w:rFonts w:ascii="Consolas" w:hAnsi="Consolas"/>
      <w:i/>
      <w:color w:val="60A0B0"/>
    </w:rPr>
  </w:style>
  <w:style w:type="character" w:styleId="DocumentationTok" w:customStyle="1">
    <w:name w:val="DocumentationTok"/>
    <w:basedOn w:val="VerbatimChar"/>
    <w:qFormat/>
    <w:rsid w:val="00b96f11"/>
    <w:rPr>
      <w:rFonts w:ascii="Consolas" w:hAnsi="Consolas"/>
      <w:i/>
      <w:color w:val="BA2121"/>
    </w:rPr>
  </w:style>
  <w:style w:type="character" w:styleId="AnnotationTok" w:customStyle="1">
    <w:name w:val="Annotation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CommentVarTok" w:customStyle="1">
    <w:name w:val="CommentVar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OtherTok" w:customStyle="1">
    <w:name w:val="OtherTok"/>
    <w:basedOn w:val="VerbatimChar"/>
    <w:qFormat/>
    <w:rsid w:val="00b96f11"/>
    <w:rPr>
      <w:rFonts w:ascii="Consolas" w:hAnsi="Consolas"/>
      <w:color w:val="007020"/>
    </w:rPr>
  </w:style>
  <w:style w:type="character" w:styleId="FunctionTok" w:customStyle="1">
    <w:name w:val="FunctionTok"/>
    <w:basedOn w:val="VerbatimChar"/>
    <w:qFormat/>
    <w:rsid w:val="00b96f11"/>
    <w:rPr>
      <w:rFonts w:ascii="Consolas" w:hAnsi="Consolas"/>
      <w:color w:val="06287E"/>
    </w:rPr>
  </w:style>
  <w:style w:type="character" w:styleId="VariableTok" w:customStyle="1">
    <w:name w:val="VariableTok"/>
    <w:basedOn w:val="VerbatimChar"/>
    <w:qFormat/>
    <w:rsid w:val="00b96f11"/>
    <w:rPr>
      <w:rFonts w:ascii="Consolas" w:hAnsi="Consolas"/>
      <w:color w:val="19177C"/>
    </w:rPr>
  </w:style>
  <w:style w:type="character" w:styleId="ControlFlowTok" w:customStyle="1">
    <w:name w:val="ControlFlowTok"/>
    <w:basedOn w:val="VerbatimChar"/>
    <w:qFormat/>
    <w:rsid w:val="00b96f11"/>
    <w:rPr>
      <w:rFonts w:ascii="Consolas" w:hAnsi="Consolas"/>
      <w:b/>
      <w:color w:val="007020"/>
    </w:rPr>
  </w:style>
  <w:style w:type="character" w:styleId="OperatorTok" w:customStyle="1">
    <w:name w:val="OperatorTok"/>
    <w:basedOn w:val="VerbatimChar"/>
    <w:qFormat/>
    <w:rsid w:val="00b96f11"/>
    <w:rPr>
      <w:rFonts w:ascii="Consolas" w:hAnsi="Consolas"/>
      <w:color w:val="666666"/>
    </w:rPr>
  </w:style>
  <w:style w:type="character" w:styleId="BuiltInTok" w:customStyle="1">
    <w:name w:val="BuiltInTok"/>
    <w:basedOn w:val="VerbatimChar"/>
    <w:qFormat/>
    <w:rsid w:val="00b96f11"/>
    <w:rPr>
      <w:rFonts w:ascii="Consolas" w:hAnsi="Consolas"/>
      <w:color w:val="008000"/>
    </w:rPr>
  </w:style>
  <w:style w:type="character" w:styleId="ExtensionTok" w:customStyle="1">
    <w:name w:val="ExtensionTok"/>
    <w:basedOn w:val="VerbatimChar"/>
    <w:qFormat/>
    <w:rsid w:val="00b96f11"/>
    <w:rPr>
      <w:rFonts w:ascii="Consolas" w:hAnsi="Consolas"/>
    </w:rPr>
  </w:style>
  <w:style w:type="character" w:styleId="PreprocessorTok" w:customStyle="1">
    <w:name w:val="PreprocessorTok"/>
    <w:basedOn w:val="VerbatimChar"/>
    <w:qFormat/>
    <w:rsid w:val="00b96f11"/>
    <w:rPr>
      <w:rFonts w:ascii="Consolas" w:hAnsi="Consolas"/>
      <w:color w:val="BC7A00"/>
    </w:rPr>
  </w:style>
  <w:style w:type="character" w:styleId="AttributeTok" w:customStyle="1">
    <w:name w:val="AttributeTok"/>
    <w:basedOn w:val="VerbatimChar"/>
    <w:qFormat/>
    <w:rsid w:val="00b96f11"/>
    <w:rPr>
      <w:rFonts w:ascii="Consolas" w:hAnsi="Consolas"/>
      <w:color w:val="7D9029"/>
    </w:rPr>
  </w:style>
  <w:style w:type="character" w:styleId="RegionMarkerTok" w:customStyle="1">
    <w:name w:val="RegionMarkerTok"/>
    <w:basedOn w:val="VerbatimChar"/>
    <w:qFormat/>
    <w:rsid w:val="00b96f11"/>
    <w:rPr>
      <w:rFonts w:ascii="Consolas" w:hAnsi="Consolas"/>
    </w:rPr>
  </w:style>
  <w:style w:type="character" w:styleId="InformationTok" w:customStyle="1">
    <w:name w:val="Information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WarningTok" w:customStyle="1">
    <w:name w:val="Warning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AlertTok" w:customStyle="1">
    <w:name w:val="AlertTok"/>
    <w:basedOn w:val="VerbatimChar"/>
    <w:qFormat/>
    <w:rsid w:val="00b96f11"/>
    <w:rPr>
      <w:rFonts w:ascii="Consolas" w:hAnsi="Consolas"/>
      <w:b/>
      <w:color w:val="FF0000"/>
    </w:rPr>
  </w:style>
  <w:style w:type="character" w:styleId="ErrorTok" w:customStyle="1">
    <w:name w:val="ErrorTok"/>
    <w:basedOn w:val="VerbatimChar"/>
    <w:qFormat/>
    <w:rsid w:val="00b96f11"/>
    <w:rPr>
      <w:rFonts w:ascii="Consolas" w:hAnsi="Consolas"/>
      <w:b/>
      <w:color w:val="FF0000"/>
    </w:rPr>
  </w:style>
  <w:style w:type="character" w:styleId="NormalTok" w:customStyle="1">
    <w:name w:val="NormalTok"/>
    <w:basedOn w:val="VerbatimChar"/>
    <w:qFormat/>
    <w:rsid w:val="00b96f11"/>
    <w:rPr>
      <w:rFonts w:ascii="Consolas" w:hAnsi="Consolas"/>
    </w:rPr>
  </w:style>
  <w:style w:type="character" w:styleId="BodyTextChar" w:customStyle="1">
    <w:name w:val="Body Text Char"/>
    <w:basedOn w:val="DefaultParagraphFont"/>
    <w:uiPriority w:val="99"/>
    <w:qFormat/>
    <w:rsid w:val="00b96f11"/>
    <w:rPr>
      <w:rFonts w:ascii="Times New Roman" w:hAnsi="Times New Roman" w:eastAsia="Times New Roman" w:cs="Times New Roman"/>
      <w:color w:val="000000"/>
      <w:sz w:val="24"/>
      <w:szCs w:val="24"/>
      <w:lang w:val="en-US" w:eastAsia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96f11"/>
    <w:rPr>
      <w:rFonts w:ascii="Georgia" w:hAnsi="Georgia" w:eastAsia="Georgia" w:cs="Georgia"/>
      <w:i/>
      <w:color w:val="666666"/>
      <w:sz w:val="48"/>
      <w:szCs w:val="48"/>
    </w:rPr>
  </w:style>
  <w:style w:type="character" w:styleId="DateChar" w:customStyle="1">
    <w:name w:val="Date Char"/>
    <w:basedOn w:val="DefaultParagraphFont"/>
    <w:link w:val="Date"/>
    <w:qFormat/>
    <w:rsid w:val="00b96f11"/>
    <w:rPr>
      <w:rFonts w:ascii="Calibri" w:hAnsi="Calibri" w:eastAsia="Calibri" w:cs="Arial" w:asciiTheme="minorHAnsi" w:cstheme="minorBidi" w:eastAsiaTheme="minorHAnsi" w:hAnsiTheme="minorHAnsi"/>
      <w:sz w:val="24"/>
      <w:szCs w:val="24"/>
      <w:lang w:val="en-US" w:eastAsia="en-US"/>
    </w:rPr>
  </w:style>
  <w:style w:type="character" w:styleId="FootnoteTextChar" w:customStyle="1">
    <w:name w:val="Footnote Text Char"/>
    <w:basedOn w:val="DefaultParagraphFont"/>
    <w:link w:val="FootnoteText"/>
    <w:uiPriority w:val="9"/>
    <w:qFormat/>
    <w:rsid w:val="00b96f11"/>
    <w:rPr>
      <w:rFonts w:ascii="Times New Roman" w:hAnsi="Times New Roman" w:eastAsia="Times New Roman" w:cs="Times New Roman"/>
      <w:color w:val="000000"/>
      <w:sz w:val="24"/>
      <w:szCs w:val="24"/>
      <w:lang w:val="en-US" w:eastAsia="en-US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5c2101"/>
    <w:rPr>
      <w:rFonts w:ascii="Cambria" w:hAnsi="Cambria" w:eastAsia="Cambria" w:cs="Arial" w:cstheme="minorBidi"/>
      <w:sz w:val="18"/>
      <w:lang w:val="en-US" w:eastAsia="en-US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5c2101"/>
    <w:rPr>
      <w:rFonts w:ascii="Cambria" w:hAnsi="Cambria" w:eastAsia="Cambria" w:cs="Arial" w:cstheme="minorBidi"/>
      <w:sz w:val="16"/>
      <w:szCs w:val="16"/>
      <w:lang w:val="en-US" w:eastAsia="en-US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5c2101"/>
    <w:rPr>
      <w:rFonts w:ascii="Courier" w:hAnsi="Courier" w:eastAsia="游明朝" w:cs="Arial" w:cstheme="minorBidi" w:eastAsiaTheme="minorEastAsia"/>
      <w:sz w:val="20"/>
      <w:szCs w:val="20"/>
      <w:lang w:val="en-US" w:eastAsia="en-US"/>
    </w:rPr>
  </w:style>
  <w:style w:type="character" w:styleId="QuoteChar" w:customStyle="1">
    <w:name w:val="Quote Char"/>
    <w:basedOn w:val="DefaultParagraphFont"/>
    <w:link w:val="Quote"/>
    <w:uiPriority w:val="29"/>
    <w:qFormat/>
    <w:rsid w:val="005c2101"/>
    <w:rPr>
      <w:rFonts w:ascii="Cambria" w:hAnsi="Cambria" w:eastAsia="Cambria" w:cs="Arial" w:cstheme="minorBidi"/>
      <w:i/>
      <w:iCs/>
      <w:color w:themeColor="text1" w:val="000000"/>
      <w:sz w:val="18"/>
      <w:lang w:val="en-US"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c2101"/>
    <w:rPr>
      <w:rFonts w:ascii="Cambria" w:hAnsi="Cambria" w:eastAsia="Cambria" w:cs="Arial" w:cstheme="minorBidi"/>
      <w:b/>
      <w:bCs/>
      <w:i/>
      <w:iCs/>
      <w:color w:themeColor="accent1" w:val="4472C4"/>
      <w:sz w:val="18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5c2101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5c2101"/>
    <w:rPr>
      <w:b/>
      <w:bCs/>
      <w:i/>
      <w:iCs/>
      <w:color w:themeColor="accent1" w:val="4472C4"/>
    </w:rPr>
  </w:style>
  <w:style w:type="character" w:styleId="SubtleReference">
    <w:name w:val="Subtle Reference"/>
    <w:basedOn w:val="DefaultParagraphFont"/>
    <w:uiPriority w:val="31"/>
    <w:qFormat/>
    <w:rsid w:val="005c2101"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uiPriority w:val="32"/>
    <w:qFormat/>
    <w:rsid w:val="005c2101"/>
    <w:rPr>
      <w:b/>
      <w:bCs/>
      <w:smallCaps/>
      <w:color w:themeColor="accent2" w:val="ED7D3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c2101"/>
    <w:rPr>
      <w:b/>
      <w:bCs/>
      <w:smallCaps/>
      <w:spacing w:val="5"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BodyText"/>
    <w:qFormat/>
    <w:rsid w:val="00b96f11"/>
    <w:pPr>
      <w:keepNext w:val="true"/>
      <w:keepLines/>
      <w:suppressAutoHyphens w:val="true"/>
      <w:spacing w:lineRule="auto" w:line="480" w:before="240" w:after="120"/>
      <w:ind w:firstLine="720"/>
      <w:jc w:val="both"/>
    </w:pPr>
    <w:rPr>
      <w:rFonts w:ascii="Liberation Sans" w:hAnsi="Liberation Sans" w:eastAsia="Noto Sans CJK SC" w:cs="Noto Sans Devanagari"/>
      <w:color w:val="000000"/>
      <w:sz w:val="28"/>
      <w:szCs w:val="28"/>
      <w:lang w:val="en-US" w:eastAsia="en-US"/>
    </w:rPr>
  </w:style>
  <w:style w:type="paragraph" w:styleId="BodyText">
    <w:name w:val="Body Text"/>
    <w:basedOn w:val="Normal"/>
    <w:link w:val="BodyTextChar"/>
    <w:uiPriority w:val="99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List">
    <w:name w:val="List"/>
    <w:basedOn w:val="BodyText"/>
    <w:uiPriority w:val="99"/>
    <w:rsid w:val="00b96f11"/>
    <w:pPr/>
    <w:rPr>
      <w:rFonts w:cs="Noto Sans Devanagari"/>
    </w:rPr>
  </w:style>
  <w:style w:type="paragraph" w:styleId="Caption">
    <w:name w:val="caption"/>
    <w:basedOn w:val="Normal"/>
    <w:link w:val="CaptionChar"/>
    <w:uiPriority w:val="35"/>
    <w:qFormat/>
    <w:rsid w:val="00b96f11"/>
    <w:pPr>
      <w:keepNext w:val="true"/>
      <w:keepLines/>
      <w:suppressAutoHyphens w:val="true"/>
      <w:spacing w:lineRule="auto" w:line="240" w:before="0" w:after="0"/>
      <w:jc w:val="center"/>
    </w:pPr>
    <w:rPr>
      <w:rFonts w:ascii="Calibri" w:hAnsi="Calibri"/>
      <w:sz w:val="22"/>
    </w:rPr>
  </w:style>
  <w:style w:type="paragraph" w:styleId="Index" w:customStyle="1">
    <w:name w:val="Index"/>
    <w:basedOn w:val="Normal"/>
    <w:qFormat/>
    <w:rsid w:val="00b96f11"/>
    <w:pPr>
      <w:keepLines/>
      <w:suppressLineNumbers/>
      <w:suppressAutoHyphens w:val="true"/>
      <w:spacing w:lineRule="auto" w:line="480" w:before="0" w:after="0"/>
      <w:ind w:firstLine="720"/>
      <w:jc w:val="both"/>
    </w:pPr>
    <w:rPr>
      <w:rFonts w:eastAsia="Times New Roman" w:cs="Noto Sans Devanagari"/>
      <w:color w:val="000000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930367"/>
    <w:pPr>
      <w:spacing w:lineRule="auto" w:line="240" w:before="0" w:after="160"/>
      <w:contextualSpacing/>
    </w:pPr>
    <w:rPr>
      <w:rFonts w:ascii="Montserrat SemiBold" w:hAnsi="Montserrat SemiBold"/>
      <w:spacing w:val="-10"/>
      <w:kern w:val="2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33d1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33d1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9919e3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d-ID" w:eastAsia="id-ID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f7178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42076"/>
    <w:pPr>
      <w:spacing w:lineRule="auto" w:line="240" w:beforeAutospacing="1" w:afterAutospacing="1"/>
    </w:pPr>
    <w:rPr>
      <w:rFonts w:eastAsia="Times New Roman" w:cs="Times New Roman"/>
      <w:szCs w:val="24"/>
    </w:rPr>
  </w:style>
  <w:style w:type="paragraph" w:styleId="IndexHeading">
    <w:name w:val="index heading"/>
    <w:basedOn w:val="Heading"/>
    <w:rsid w:val="00b96f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41105"/>
    <w:pPr>
      <w:spacing w:before="240" w:after="0"/>
      <w:outlineLvl w:val="9"/>
    </w:pPr>
    <w:rPr>
      <w:rFonts w:ascii="Calibri Light" w:hAnsi="Calibri Light" w:eastAsia="游ゴシック Light" w:cs="Times New Roman" w:asciiTheme="majorHAnsi" w:cstheme="majorBidi" w:eastAsiaTheme="majorEastAsia" w:hAnsiTheme="majorHAnsi"/>
      <w:b w:val="false"/>
      <w:color w:themeColor="accent1" w:themeShade="bf" w:val="2F5496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b18ad"/>
    <w:pPr>
      <w:tabs>
        <w:tab w:val="clear" w:pos="720"/>
        <w:tab w:val="right" w:pos="8505" w:leader="dot"/>
      </w:tabs>
      <w:spacing w:before="0" w:after="100"/>
    </w:pPr>
    <w:rPr>
      <w:rFonts w:eastAsia="Times New Roman" w:cs="Times New Roman"/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675fea"/>
    <w:pPr>
      <w:tabs>
        <w:tab w:val="left" w:pos="720" w:leader="none"/>
        <w:tab w:val="right" w:pos="8505" w:leader="dot"/>
      </w:tabs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0c1e6e"/>
    <w:pPr>
      <w:tabs>
        <w:tab w:val="clear" w:pos="720"/>
        <w:tab w:val="left" w:pos="960" w:leader="none"/>
        <w:tab w:val="right" w:pos="8522" w:leader="dot"/>
      </w:tabs>
      <w:spacing w:before="0" w:after="100"/>
      <w:ind w:firstLine="57" w:start="442"/>
      <w:jc w:val="both"/>
    </w:pPr>
    <w:rPr>
      <w:rFonts w:eastAsia="Times New Roman" w:cs="Times New Roman"/>
      <w:b/>
      <w:bCs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NoSpacing">
    <w:name w:val="No Spacing"/>
    <w:uiPriority w:val="1"/>
    <w:qFormat/>
    <w:rsid w:val="002a0936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Calibri"/>
      <w:color w:val="auto"/>
      <w:kern w:val="0"/>
      <w:sz w:val="24"/>
      <w:szCs w:val="22"/>
      <w:lang w:val="id-ID" w:eastAsia="id-ID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72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96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20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44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68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92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FirstParagraph" w:customStyle="1">
    <w:name w:val="First Paragraph"/>
    <w:basedOn w:val="BodyText"/>
    <w:next w:val="BodyText"/>
    <w:qFormat/>
    <w:rsid w:val="00b96f11"/>
    <w:pPr/>
    <w:rPr/>
  </w:style>
  <w:style w:type="paragraph" w:styleId="Compact" w:customStyle="1">
    <w:name w:val="Compact"/>
    <w:basedOn w:val="BodyText"/>
    <w:qFormat/>
    <w:rsid w:val="00b96f11"/>
    <w:pPr>
      <w:spacing w:before="36" w:after="36"/>
    </w:pPr>
    <w:rPr/>
  </w:style>
  <w:style w:type="paragraph" w:styleId="Author" w:customStyle="1">
    <w:name w:val="Author"/>
    <w:next w:val="BodyText"/>
    <w:qFormat/>
    <w:rsid w:val="00b96f11"/>
    <w:pPr>
      <w:keepNext w:val="true"/>
      <w:keepLines/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link w:val="DateChar"/>
    <w:qFormat/>
    <w:rsid w:val="00b96f11"/>
    <w:pPr>
      <w:keepNext w:val="true"/>
      <w:keepLines/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rsid w:val="00b96f11"/>
    <w:pPr>
      <w:keepNext w:val="true"/>
      <w:keepLines/>
      <w:suppressAutoHyphens w:val="true"/>
      <w:spacing w:lineRule="auto" w:line="480" w:before="300" w:after="0"/>
      <w:ind w:firstLine="720"/>
      <w:jc w:val="center"/>
    </w:pPr>
    <w:rPr>
      <w:rFonts w:eastAsia="Times New Roman" w:cs="Times New Roman"/>
      <w:b/>
      <w:color w:val="345A8A"/>
      <w:sz w:val="20"/>
      <w:szCs w:val="20"/>
      <w:lang w:val="en-US" w:eastAsia="en-US"/>
    </w:rPr>
  </w:style>
  <w:style w:type="paragraph" w:styleId="Abstract" w:customStyle="1">
    <w:name w:val="Abstract"/>
    <w:basedOn w:val="Normal"/>
    <w:next w:val="BodyText"/>
    <w:qFormat/>
    <w:rsid w:val="00b96f11"/>
    <w:pPr>
      <w:keepNext w:val="true"/>
      <w:keepLines/>
      <w:suppressAutoHyphens w:val="true"/>
      <w:spacing w:lineRule="auto" w:line="480" w:before="100" w:after="300"/>
      <w:ind w:firstLine="720"/>
      <w:jc w:val="both"/>
    </w:pPr>
    <w:rPr>
      <w:rFonts w:eastAsia="Times New Roman" w:cs="Times New Roman"/>
      <w:color w:val="000000"/>
      <w:sz w:val="20"/>
      <w:szCs w:val="20"/>
      <w:lang w:val="en-US" w:eastAsia="en-US"/>
    </w:rPr>
  </w:style>
  <w:style w:type="paragraph" w:styleId="Bibliography">
    <w:name w:val="Bibliography"/>
    <w:basedOn w:val="Normal"/>
    <w:qFormat/>
    <w:rsid w:val="00b96f11"/>
    <w:pPr>
      <w:keepLines/>
      <w:suppressAutoHyphens w:val="true"/>
      <w:spacing w:lineRule="auto" w:line="300"/>
      <w:ind w:start="480"/>
    </w:pPr>
    <w:rPr>
      <w:rFonts w:eastAsia="Times New Roman" w:cs="Times New Roman"/>
      <w:color w:val="000000"/>
      <w:szCs w:val="24"/>
      <w:lang w:val="en-US" w:eastAsia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b96f11"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link w:val="FootnoteTextChar"/>
    <w:uiPriority w:val="9"/>
    <w:unhideWhenUsed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DefinitionTerm" w:customStyle="1">
    <w:name w:val="Definition Term"/>
    <w:basedOn w:val="Normal"/>
    <w:next w:val="Definition"/>
    <w:qFormat/>
    <w:rsid w:val="00b96f11"/>
    <w:pPr>
      <w:keepNext w:val="true"/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b/>
      <w:color w:val="000000"/>
      <w:szCs w:val="24"/>
      <w:lang w:val="en-US" w:eastAsia="en-US"/>
    </w:rPr>
  </w:style>
  <w:style w:type="paragraph" w:styleId="Definition" w:customStyle="1">
    <w:name w:val="Definition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TableCaption" w:customStyle="1">
    <w:name w:val="Table Caption"/>
    <w:basedOn w:val="Caption"/>
    <w:qFormat/>
    <w:rsid w:val="00b96f11"/>
    <w:pPr/>
    <w:rPr/>
  </w:style>
  <w:style w:type="paragraph" w:styleId="ImageCaption" w:customStyle="1">
    <w:name w:val="Image Caption"/>
    <w:basedOn w:val="Caption"/>
    <w:qFormat/>
    <w:rsid w:val="00b96f11"/>
    <w:pPr/>
    <w:rPr/>
  </w:style>
  <w:style w:type="paragraph" w:styleId="Figure" w:customStyle="1">
    <w:name w:val="Figure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CaptionedFigure" w:customStyle="1">
    <w:name w:val="Captioned Figure"/>
    <w:basedOn w:val="Figure"/>
    <w:qFormat/>
    <w:rsid w:val="00b96f11"/>
    <w:pPr>
      <w:keepNext w:val="true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b96f11"/>
    <w:pPr>
      <w:keepLines/>
      <w:suppressAutoHyphens w:val="true"/>
      <w:spacing w:lineRule="auto" w:line="240" w:before="0" w:after="0"/>
      <w:ind w:hanging="240" w:start="24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SourceCode" w:customStyle="1">
    <w:name w:val="Source Code"/>
    <w:basedOn w:val="Normal"/>
    <w:link w:val="VerbatimChar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ascii="Consolas" w:hAnsi="Consolas"/>
      <w:sz w:val="22"/>
    </w:rPr>
  </w:style>
  <w:style w:type="paragraph" w:styleId="TableContents" w:customStyle="1">
    <w:name w:val="Table Contents"/>
    <w:basedOn w:val="Normal"/>
    <w:qFormat/>
    <w:rsid w:val="00b96f11"/>
    <w:pPr>
      <w:keepLines/>
      <w:widowControl w:val="false"/>
      <w:suppressLineNumber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TableHeading" w:customStyle="1">
    <w:name w:val="Table Heading"/>
    <w:basedOn w:val="TableContents"/>
    <w:qFormat/>
    <w:rsid w:val="00b96f11"/>
    <w:pPr>
      <w:jc w:val="center"/>
    </w:pPr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qFormat/>
    <w:rsid w:val="005c2101"/>
    <w:pPr>
      <w:spacing w:lineRule="auto" w:line="480" w:before="0" w:after="120"/>
    </w:pPr>
    <w:rPr>
      <w:rFonts w:ascii="Cambria" w:hAnsi="Cambria" w:eastAsia="Cambria" w:cs="Arial" w:cstheme="minorBidi"/>
      <w:sz w:val="18"/>
      <w:lang w:val="en-US" w:eastAsia="en-US"/>
    </w:rPr>
  </w:style>
  <w:style w:type="paragraph" w:styleId="BodyText3">
    <w:name w:val="Body Text 3"/>
    <w:basedOn w:val="Normal"/>
    <w:link w:val="BodyText3Char"/>
    <w:uiPriority w:val="99"/>
    <w:unhideWhenUsed/>
    <w:qFormat/>
    <w:rsid w:val="005c2101"/>
    <w:pPr>
      <w:spacing w:lineRule="auto" w:line="276" w:before="0" w:after="120"/>
    </w:pPr>
    <w:rPr>
      <w:rFonts w:ascii="Cambria" w:hAnsi="Cambria" w:eastAsia="Cambria" w:cs="Arial" w:cstheme="minorBidi"/>
      <w:sz w:val="16"/>
      <w:szCs w:val="16"/>
      <w:lang w:val="en-US" w:eastAsia="en-US"/>
    </w:rPr>
  </w:style>
  <w:style w:type="paragraph" w:styleId="List2">
    <w:name w:val="List 2"/>
    <w:basedOn w:val="Normal"/>
    <w:uiPriority w:val="99"/>
    <w:unhideWhenUsed/>
    <w:qFormat/>
    <w:rsid w:val="005c2101"/>
    <w:pPr>
      <w:spacing w:lineRule="auto" w:line="276" w:before="0" w:after="200"/>
      <w:ind w:hanging="360" w:start="72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3">
    <w:name w:val="List 3"/>
    <w:basedOn w:val="Normal"/>
    <w:uiPriority w:val="99"/>
    <w:unhideWhenUsed/>
    <w:qFormat/>
    <w:rsid w:val="005c2101"/>
    <w:pPr>
      <w:spacing w:lineRule="auto" w:line="276" w:before="0" w:after="200"/>
      <w:ind w:hanging="360" w:start="108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">
    <w:name w:val="List Bullet"/>
    <w:basedOn w:val="Normal"/>
    <w:uiPriority w:val="99"/>
    <w:unhideWhenUsed/>
    <w:rsid w:val="005c2101"/>
    <w:pPr>
      <w:numPr>
        <w:ilvl w:val="0"/>
        <w:numId w:val="77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2">
    <w:name w:val="List Bullet 2"/>
    <w:basedOn w:val="Normal"/>
    <w:uiPriority w:val="99"/>
    <w:unhideWhenUsed/>
    <w:rsid w:val="005c2101"/>
    <w:pPr>
      <w:numPr>
        <w:ilvl w:val="0"/>
        <w:numId w:val="78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3">
    <w:name w:val="List Bullet 3"/>
    <w:basedOn w:val="Normal"/>
    <w:uiPriority w:val="99"/>
    <w:unhideWhenUsed/>
    <w:rsid w:val="005c2101"/>
    <w:pPr>
      <w:numPr>
        <w:ilvl w:val="0"/>
        <w:numId w:val="79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">
    <w:name w:val="List Number"/>
    <w:basedOn w:val="Normal"/>
    <w:uiPriority w:val="99"/>
    <w:unhideWhenUsed/>
    <w:rsid w:val="005c2101"/>
    <w:pPr>
      <w:numPr>
        <w:ilvl w:val="0"/>
        <w:numId w:val="80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2">
    <w:name w:val="List Number 2"/>
    <w:basedOn w:val="Normal"/>
    <w:uiPriority w:val="99"/>
    <w:unhideWhenUsed/>
    <w:rsid w:val="005c2101"/>
    <w:pPr>
      <w:numPr>
        <w:ilvl w:val="0"/>
        <w:numId w:val="81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3">
    <w:name w:val="List Number 3"/>
    <w:basedOn w:val="Normal"/>
    <w:uiPriority w:val="99"/>
    <w:unhideWhenUsed/>
    <w:rsid w:val="005c2101"/>
    <w:pPr>
      <w:numPr>
        <w:ilvl w:val="0"/>
        <w:numId w:val="82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">
    <w:name w:val="List Continue"/>
    <w:basedOn w:val="Normal"/>
    <w:uiPriority w:val="99"/>
    <w:unhideWhenUsed/>
    <w:rsid w:val="005c2101"/>
    <w:pPr>
      <w:spacing w:lineRule="auto" w:line="276" w:before="0" w:after="120"/>
      <w:ind w:start="36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5c2101"/>
    <w:pPr>
      <w:spacing w:lineRule="auto" w:line="276" w:before="0" w:after="120"/>
      <w:ind w:start="72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5c2101"/>
    <w:pPr>
      <w:spacing w:lineRule="auto" w:line="276" w:before="0" w:after="120"/>
      <w:ind w:start="108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MacroText">
    <w:name w:val="macro"/>
    <w:link w:val="MacroTextChar"/>
    <w:uiPriority w:val="99"/>
    <w:unhideWhenUsed/>
    <w:qFormat/>
    <w:rsid w:val="005c2101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游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5c2101"/>
    <w:pPr>
      <w:spacing w:lineRule="auto" w:line="276" w:before="0" w:after="200"/>
    </w:pPr>
    <w:rPr>
      <w:rFonts w:ascii="Cambria" w:hAnsi="Cambria" w:eastAsia="Cambria" w:cs="Arial" w:cstheme="minorBidi"/>
      <w:i/>
      <w:iCs/>
      <w:color w:themeColor="text1" w:val="000000"/>
      <w:sz w:val="18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01"/>
    <w:pPr>
      <w:pBdr>
        <w:bottom w:val="single" w:sz="4" w:space="4" w:color="4472C4" w:themeColor="accent1"/>
      </w:pBdr>
      <w:spacing w:lineRule="auto" w:line="276" w:before="200" w:after="280"/>
      <w:ind w:start="936" w:end="936"/>
    </w:pPr>
    <w:rPr>
      <w:rFonts w:ascii="Cambria" w:hAnsi="Cambria" w:eastAsia="Cambria" w:cs="Arial" w:cstheme="minorBidi"/>
      <w:b/>
      <w:bCs/>
      <w:i/>
      <w:iCs/>
      <w:color w:themeColor="accent1" w:val="4472C4"/>
      <w:sz w:val="18"/>
      <w:lang w:val="en-US" w:eastAsia="en-US"/>
    </w:rPr>
  </w:style>
  <w:style w:type="paragraph" w:styleId="HeaderLeft">
    <w:name w:val="Header Left"/>
    <w:basedOn w:val="Header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Table">
    <w:name w:val="Table"/>
    <w:semiHidden/>
    <w:unhideWhenUsed/>
    <w:qFormat/>
    <w:rsid w:val="00b96f11"/>
    <w:pPr>
      <w:spacing w:after="0" w:line="240" w:lineRule="auto"/>
    </w:pPr>
    <w:rPr>
      <w:rFonts w:asciiTheme="minorHAnsi" w:hAnsiTheme="minorHAnsi" w:eastAsia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ghtShading">
    <w:name w:val="Light Shading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2f5496" w:themeColor="accent1" w:themeShade="bf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c45911" w:themeColor="accent2" w:themeShade="bf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7b7b7b" w:themeColor="accent3" w:themeShade="bf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bf8f00" w:themeColor="accent4" w:themeShade="bf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2e74b5" w:themeColor="accent5" w:themeShade="bf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538135" w:themeColor="accent6" w:themeShade="bf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1" w:sz="8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sz="6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sz="8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sz="6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5" w:sz="8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5" w:sz="6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9D64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  <w:insideV w:val="single" w:color="84B3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4B3D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color="4472C4" w:themeColor="accent1" w:sz="6" w:space="0"/>
          <w:insideV w:val="single" w:color="4472C4" w:themeColor="accent1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color="5B9BD5" w:themeColor="accent5" w:sz="6" w:space="0"/>
          <w:insideV w:val="single" w:color="5B9BD5" w:themeColor="accent5" w:sz="6" w:space="0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1" w:sz="4" w:space="0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5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79" Type="http://schemas.openxmlformats.org/officeDocument/2006/relationships/image" Target="media/image23.png"/><Relationship Id="rId80" Type="http://schemas.openxmlformats.org/officeDocument/2006/relationships/image" Target="media/image24.png"/><Relationship Id="rId81" Type="http://schemas.openxmlformats.org/officeDocument/2006/relationships/image" Target="media/image25.png"/><Relationship Id="rId82" Type="http://schemas.microsoft.com/office/2007/relationships/hdphoto" Target="media/hdphoto1.wdp"/><Relationship Id="rId83" Type="http://schemas.openxmlformats.org/officeDocument/2006/relationships/image" Target="media/image25.png"/><Relationship Id="rId84" Type="http://schemas.openxmlformats.org/officeDocument/2006/relationships/image" Target="media/image26.png"/><Relationship Id="rId85" Type="http://schemas.openxmlformats.org/officeDocument/2006/relationships/image" Target="media/image27.jpeg"/><Relationship Id="rId86" Type="http://schemas.openxmlformats.org/officeDocument/2006/relationships/image" Target="media/image28.png"/><Relationship Id="rId87" Type="http://schemas.openxmlformats.org/officeDocument/2006/relationships/image" Target="media/image29.png"/><Relationship Id="rId88" Type="http://schemas.openxmlformats.org/officeDocument/2006/relationships/image" Target="media/image30.png"/><Relationship Id="rId89" Type="http://schemas.openxmlformats.org/officeDocument/2006/relationships/image" Target="media/image31.png"/><Relationship Id="rId90" Type="http://schemas.openxmlformats.org/officeDocument/2006/relationships/image" Target="media/image32.png"/><Relationship Id="rId91" Type="http://schemas.openxmlformats.org/officeDocument/2006/relationships/image" Target="media/image33.png"/><Relationship Id="rId92" Type="http://schemas.openxmlformats.org/officeDocument/2006/relationships/image" Target="media/image34.png"/><Relationship Id="rId93" Type="http://schemas.openxmlformats.org/officeDocument/2006/relationships/image" Target="media/image35.png"/><Relationship Id="rId94" Type="http://schemas.openxmlformats.org/officeDocument/2006/relationships/image" Target="media/image36.png"/><Relationship Id="rId95" Type="http://schemas.openxmlformats.org/officeDocument/2006/relationships/image" Target="media/image37.png"/><Relationship Id="rId96" Type="http://schemas.openxmlformats.org/officeDocument/2006/relationships/image" Target="media/image38.png"/><Relationship Id="rId97" Type="http://schemas.openxmlformats.org/officeDocument/2006/relationships/image" Target="media/image39.png"/><Relationship Id="rId98" Type="http://schemas.openxmlformats.org/officeDocument/2006/relationships/image" Target="media/image40.png"/><Relationship Id="rId99" Type="http://schemas.openxmlformats.org/officeDocument/2006/relationships/image" Target="media/image41.png"/><Relationship Id="rId100" Type="http://schemas.openxmlformats.org/officeDocument/2006/relationships/image" Target="media/image42.jpeg"/><Relationship Id="rId101" Type="http://schemas.openxmlformats.org/officeDocument/2006/relationships/image" Target="media/image43.png"/><Relationship Id="rId102" Type="http://schemas.openxmlformats.org/officeDocument/2006/relationships/image" Target="media/image44.png"/><Relationship Id="rId115" Type="http://schemas.openxmlformats.org/officeDocument/2006/relationships/numbering" Target="numbering.xml"/><Relationship Id="rId116" Type="http://schemas.openxmlformats.org/officeDocument/2006/relationships/fontTable" Target="fontTable.xml"/><Relationship Id="rId117" Type="http://schemas.openxmlformats.org/officeDocument/2006/relationships/settings" Target="settings.xml"/><Relationship Id="rId118" Type="http://schemas.openxmlformats.org/officeDocument/2006/relationships/theme" Target="theme/theme1.xml"/><Relationship Id="rId119" Type="http://schemas.openxmlformats.org/officeDocument/2006/relationships/glossaryDocument" Target="glossary/document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A5413-5838-4C6D-BBCB-4016CFFF0C6D}"/>
      </w:docPartPr>
      <w:docPartBody>
        <w:p w:rsidR="00A374EF" w:rsidRDefault="00A374EF">
          <w:r w:rsidRPr="004000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rdo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EF"/>
    <w:rsid w:val="00066E62"/>
    <w:rsid w:val="000B1E48"/>
    <w:rsid w:val="000C0501"/>
    <w:rsid w:val="000C3A0D"/>
    <w:rsid w:val="000C6336"/>
    <w:rsid w:val="001A01BA"/>
    <w:rsid w:val="00253088"/>
    <w:rsid w:val="0029436C"/>
    <w:rsid w:val="002B3DCC"/>
    <w:rsid w:val="00393F82"/>
    <w:rsid w:val="00444215"/>
    <w:rsid w:val="007E2C7C"/>
    <w:rsid w:val="008E0969"/>
    <w:rsid w:val="008E3B46"/>
    <w:rsid w:val="008E553D"/>
    <w:rsid w:val="00937D4E"/>
    <w:rsid w:val="00A374EF"/>
    <w:rsid w:val="00AC5575"/>
    <w:rsid w:val="00BB3011"/>
    <w:rsid w:val="00C027D9"/>
    <w:rsid w:val="00C46BDA"/>
    <w:rsid w:val="00C729DA"/>
    <w:rsid w:val="00D418DA"/>
    <w:rsid w:val="00D45D5A"/>
    <w:rsid w:val="00D75FF9"/>
    <w:rsid w:val="00DA37DD"/>
    <w:rsid w:val="00F01903"/>
    <w:rsid w:val="00F42F5F"/>
    <w:rsid w:val="00F463FF"/>
    <w:rsid w:val="00FA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37D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Application>LibreOffice/26.2.5.2$Linux_X86_64 LibreOffice_project/6d2b0d33fb0f5da53a12f98bed3e9973e56ff1f0</Application>
  <AppVersion>15.0000</AppVersion>
  <Pages>309</Pages>
  <Words>48941</Words>
  <Characters>328947</Characters>
  <CharactersWithSpaces>370771</CharactersWithSpaces>
  <Paragraphs>7041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2025-12-22T05:41:00Z</dcterms:created>
  <dc:creator>Reviewer</dc:creator>
  <dc:description/>
  <dc:language>id-ID</dc:language>
  <cp:lastModifiedBy>Reviewer 2</cp:lastModifiedBy>
  <cp:lastPrinted>2026-06-26T05:14:00Z</cp:lastPrinted>
  <dcterms:modified xsi:type="dcterms:W3CDTF">2026-08-06T11:32:30Z</dcterms:modified>
  <cp:revision>1522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  <property fmtid="{D5CDD505-2E9C-101B-9397-08002B2CF9AE}" pid="3" name="Mendeley Document_1">
    <vt:lpwstr>True</vt:lpwstr>
  </property>
  <property fmtid="{D5CDD505-2E9C-101B-9397-08002B2CF9AE}" pid="4" name="Mendeley Recent Style Id 0_1">
    <vt:lpwstr>http://www.zotero.org/styles/american-medical-association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Id 3_1">
    <vt:lpwstr>http://www.zotero.org/styles/american-sociological-association</vt:lpwstr>
  </property>
  <property fmtid="{D5CDD505-2E9C-101B-9397-08002B2CF9AE}" pid="8" name="Mendeley Recent Style Id 4_1">
    <vt:lpwstr>http://www.zotero.org/styles/chicago-author-date</vt:lpwstr>
  </property>
  <property fmtid="{D5CDD505-2E9C-101B-9397-08002B2CF9AE}" pid="9" name="Mendeley Recent Style Id 5_1">
    <vt:lpwstr>http://www.zotero.org/styles/harvard-cite-them-right</vt:lpwstr>
  </property>
  <property fmtid="{D5CDD505-2E9C-101B-9397-08002B2CF9AE}" pid="10" name="Mendeley Recent Style Id 6_1">
    <vt:lpwstr>http://www.zotero.org/styles/ieee</vt:lpwstr>
  </property>
  <property fmtid="{D5CDD505-2E9C-101B-9397-08002B2CF9AE}" pid="11" name="Mendeley Recent Style Id 7_1">
    <vt:lpwstr>http://www.zotero.org/styles/modern-humanities-research-association</vt:lpwstr>
  </property>
  <property fmtid="{D5CDD505-2E9C-101B-9397-08002B2CF9AE}" pid="12" name="Mendeley Recent Style Id 8_1">
    <vt:lpwstr>http://www.zotero.org/styles/modern-language-association</vt:lpwstr>
  </property>
  <property fmtid="{D5CDD505-2E9C-101B-9397-08002B2CF9AE}" pid="13" name="Mendeley Recent Style Id 9_1">
    <vt:lpwstr>http://www.zotero.org/styles/nature</vt:lpwstr>
  </property>
  <property fmtid="{D5CDD505-2E9C-101B-9397-08002B2CF9AE}" pid="14" name="Mendeley Recent Style Name 0_1">
    <vt:lpwstr>American Medical Association 11th edition</vt:lpwstr>
  </property>
  <property fmtid="{D5CDD505-2E9C-101B-9397-08002B2CF9AE}" pid="15" name="Mendeley Recent Style Name 1_1">
    <vt:lpwstr>American Political Science Association</vt:lpwstr>
  </property>
  <property fmtid="{D5CDD505-2E9C-101B-9397-08002B2CF9AE}" pid="16" name="Mendeley Recent Style Name 2_1">
    <vt:lpwstr>American Psychological Association 7th edition</vt:lpwstr>
  </property>
  <property fmtid="{D5CDD505-2E9C-101B-9397-08002B2CF9AE}" pid="17" name="Mendeley Recent Style Name 3_1">
    <vt:lpwstr>American Sociological Association 6th/7th edition</vt:lpwstr>
  </property>
  <property fmtid="{D5CDD505-2E9C-101B-9397-08002B2CF9AE}" pid="18" name="Mendeley Recent Style Name 4_1">
    <vt:lpwstr>Chicago Manual of Style 17th edition (author-date)</vt:lpwstr>
  </property>
  <property fmtid="{D5CDD505-2E9C-101B-9397-08002B2CF9AE}" pid="19" name="Mendeley Recent Style Name 5_1">
    <vt:lpwstr>Cite Them Right 12th edition - Harvard</vt:lpwstr>
  </property>
  <property fmtid="{D5CDD505-2E9C-101B-9397-08002B2CF9AE}" pid="20" name="Mendeley Recent Style Name 6_1">
    <vt:lpwstr>IEEE</vt:lpwstr>
  </property>
  <property fmtid="{D5CDD505-2E9C-101B-9397-08002B2CF9AE}" pid="21" name="Mendeley Recent Style Name 7_1">
    <vt:lpwstr>Modern Humanities Research Association 4th edition (note with bibliography)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Name 9_1">
    <vt:lpwstr>Nature</vt:lpwstr>
  </property>
  <property fmtid="{D5CDD505-2E9C-101B-9397-08002B2CF9AE}" pid="24" name="Mendeley Unique User Id_1">
    <vt:lpwstr>2463d31d-5a9c-3d1f-9eda-6e29f6b05967</vt:lpwstr>
  </property>
</Properties>
</file>