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5.xml" ContentType="application/vnd.openxmlformats-officedocument.wordprocessingml.footer+xml"/>
  <Override PartName="/word/footer4.xml" ContentType="application/vnd.openxmlformats-officedocument.wordprocessingml.footer+xml"/>
  <Override PartName="/word/footer1.xml" ContentType="application/vnd.openxmlformats-officedocument.wordprocessingml.footer+xml"/>
  <Override PartName="/word/footer6.xml" ContentType="application/vnd.openxmlformats-officedocument.wordprocessingml.footer+xml"/>
  <Override PartName="/word/footer3.xml" ContentType="application/vnd.openxmlformats-officedocument.wordprocessingml.footer+xml"/>
  <Override PartName="/word/footer2.xml" ContentType="application/vnd.openxmlformats-officedocument.wordprocessingml.footer+xml"/>
  <Override PartName="/word/media/rId52.png" ContentType="image/png"/>
  <Override PartName="/word/media/rId59.png" ContentType="image/png"/>
  <Override PartName="/word/media/rId63.png" ContentType="image/png"/>
  <Override PartName="/word/media/rId81.png" ContentType="image/png"/>
  <Override PartName="/word/media/rId85.png" ContentType="image/png"/>
  <Override PartName="/word/media/rId88.png" ContentType="image/png"/>
  <Override PartName="/word/media/rId113.png" ContentType="image/png"/>
  <Override PartName="/word/media/rId123.png" ContentType="image/png"/>
  <Override PartName="/word/media/rId126.png" ContentType="image/png"/>
  <Override PartName="/word/media/rId143.png" ContentType="image/png"/>
  <Override PartName="/word/media/rId154.png" ContentType="image/png"/>
  <Override PartName="/word/media/rId164.png" ContentType="image/png"/>
  <Override PartName="/word/media/rId180.png" ContentType="image/png"/>
  <Override PartName="/word/media/rId192.png" ContentType="image/png"/>
  <Override PartName="/word/media/rId200.png" ContentType="image/png"/>
  <Override PartName="/word/media/rId218.png" ContentType="image/png"/>
  <Override PartName="/word/media/rId234.png" ContentType="image/png"/>
  <Override PartName="/word/media/rId249.png" ContentType="image/png"/>
  <Override PartName="/word/media/rId259.png" ContentType="image/png"/>
  <Override PartName="/word/media/rId268.png" ContentType="image/png"/>
  <Override PartName="/word/media/rId280.png" ContentType="image/png"/>
  <Override PartName="/word/media/rId290.png" ContentType="image/png"/>
  <Override PartName="/word/media/rId306.png" ContentType="image/png"/>
  <Override PartName="/word/media/rId318.png" ContentType="image/png"/>
  <Override PartName="/word/media/rId332.png" ContentType="image/png"/>
  <Override PartName="/word/media/rId350.png" ContentType="image/png"/>
  <Override PartName="/word/media/rId359.png" ContentType="image/png"/>
  <Override PartName="/word/media/rId376.png" ContentType="image/png"/>
  <Override PartName="/word/media/rId389.png" ContentType="image/png"/>
  <Override PartName="/word/media/rId408.png" ContentType="image/png"/>
  <Override PartName="/word/media/rId419.png" ContentType="image/png"/>
  <Override PartName="/word/media/rId416.png" ContentType="image/png"/>
  <Override PartName="/word/media/rId424.png" ContentType="image/png"/>
  <Override PartName="/word/media/rId431.png" ContentType="image/png"/>
  <Override PartName="/word/media/rId27.png" ContentType="image/png"/>
  <Override PartName="/word/media/rId23.png" ContentType="image/png"/>
  <Override PartName="/word/media/rId20.png" ContentType="image/png"/>
  <Override PartName="/word/media/image3.png" ContentType="image/png"/>
  <Override PartName="/word/media/image1.png" ContentType="image/png"/>
  <Override PartName="/word/media/image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bagian-00-hal-awal"/>
    <w:p>
      <w:pPr>
        <w:pStyle w:val="Heading1"/>
      </w:pPr>
      <w:r>
        <w:t xml:space="preserve">Halaman Awal</w:t>
      </w:r>
    </w:p>
    <w:p>
      <w:pPr>
        <w:pStyle w:val="CaptionedFigure"/>
      </w:pPr>
      <w:r>
        <w:drawing>
          <wp:inline>
            <wp:extent cx="3383280" cy="4785403"/>
            <wp:effectExtent b="0" l="0" r="0" t="0"/>
            <wp:docPr descr="Gambar dari halaman awal modul" title="" id="21" name="Picture"/>
            <a:graphic>
              <a:graphicData uri="http://schemas.openxmlformats.org/drawingml/2006/picture">
                <pic:pic>
                  <pic:nvPicPr>
                    <pic:cNvPr descr="../reference/media/image3.png" id="22" name="Picture"/>
                    <pic:cNvPicPr>
                      <a:picLocks noChangeArrowheads="1" noChangeAspect="1"/>
                    </pic:cNvPicPr>
                  </pic:nvPicPr>
                  <pic:blipFill>
                    <a:blip r:embed="rId20"/>
                    <a:stretch>
                      <a:fillRect/>
                    </a:stretch>
                  </pic:blipFill>
                  <pic:spPr bwMode="auto">
                    <a:xfrm>
                      <a:off x="0" y="0"/>
                      <a:ext cx="3383280" cy="4785403"/>
                    </a:xfrm>
                    <a:prstGeom prst="rect">
                      <a:avLst/>
                    </a:prstGeom>
                    <a:noFill/>
                    <a:ln w="9525">
                      <a:noFill/>
                      <a:headEnd/>
                      <a:tailEnd/>
                    </a:ln>
                  </pic:spPr>
                </pic:pic>
              </a:graphicData>
            </a:graphic>
          </wp:inline>
        </w:drawing>
      </w:r>
    </w:p>
    <w:p>
      <w:pPr>
        <w:pStyle w:val="ImageCaption"/>
      </w:pPr>
      <w:r>
        <w:t xml:space="preserve">Gambar dari halaman awal modul</w:t>
      </w:r>
    </w:p>
    <w:p>
      <w:pPr>
        <w:pStyle w:val="BodyText"/>
      </w:pPr>
      <w:r>
        <w:rPr>
          <w:bCs/>
          <w:b/>
        </w:rPr>
        <w:t xml:space="preserve">Fonologi</w:t>
      </w:r>
    </w:p>
    <w:p>
      <w:pPr>
        <w:pStyle w:val="BodyText"/>
      </w:pPr>
      <w:r>
        <w:rPr>
          <w:bCs/>
          <w:b/>
        </w:rPr>
        <w:t xml:space="preserve">FONOLOGI BAHASA INDONESIA</w:t>
      </w:r>
    </w:p>
    <w:p>
      <w:pPr>
        <w:pStyle w:val="BodyText"/>
      </w:pPr>
      <w:r>
        <w:t xml:space="preserve">Restu Bias Primandhika, S.S., M.Pd.</w:t>
      </w:r>
    </w:p>
    <w:p>
      <w:pPr>
        <w:pStyle w:val="BodyText"/>
      </w:pPr>
      <w:r>
        <w:t xml:space="preserve">R. Mekar Ismayani, M.Pd.</w:t>
      </w:r>
    </w:p>
    <w:p>
      <w:pPr>
        <w:pStyle w:val="CaptionedFigure"/>
      </w:pPr>
      <w:r>
        <w:drawing>
          <wp:inline>
            <wp:extent cx="682197" cy="681864"/>
            <wp:effectExtent b="0" l="0" r="0" t="0"/>
            <wp:docPr descr="Gambar dari halaman awal modul" title="" id="24" name="Picture"/>
            <a:graphic>
              <a:graphicData uri="http://schemas.openxmlformats.org/drawingml/2006/picture">
                <pic:pic>
                  <pic:nvPicPr>
                    <pic:cNvPr descr="../reference/media/image2.png" id="25" name="Picture"/>
                    <pic:cNvPicPr>
                      <a:picLocks noChangeArrowheads="1" noChangeAspect="1"/>
                    </pic:cNvPicPr>
                  </pic:nvPicPr>
                  <pic:blipFill>
                    <a:blip r:embed="rId23"/>
                    <a:stretch>
                      <a:fillRect/>
                    </a:stretch>
                  </pic:blipFill>
                  <pic:spPr bwMode="auto">
                    <a:xfrm>
                      <a:off x="0" y="0"/>
                      <a:ext cx="682197" cy="681864"/>
                    </a:xfrm>
                    <a:prstGeom prst="rect">
                      <a:avLst/>
                    </a:prstGeom>
                    <a:noFill/>
                    <a:ln w="9525">
                      <a:noFill/>
                      <a:headEnd/>
                      <a:tailEnd/>
                    </a:ln>
                  </pic:spPr>
                </pic:pic>
              </a:graphicData>
            </a:graphic>
          </wp:inline>
        </w:drawing>
      </w:r>
    </w:p>
    <w:p>
      <w:pPr>
        <w:pStyle w:val="ImageCaption"/>
      </w:pPr>
      <w:r>
        <w:t xml:space="preserve">Gambar dari halaman awal modul</w:t>
      </w:r>
    </w:p>
    <w:p>
      <w:pPr>
        <w:pStyle w:val="BodyText"/>
      </w:pPr>
      <w:r>
        <w:t xml:space="preserve">IKIP Siliwangi Press</w:t>
      </w:r>
    </w:p>
    <w:p>
      <w:pPr>
        <w:pStyle w:val="BodyText"/>
      </w:pPr>
      <w:r>
        <w:rPr>
          <w:bCs/>
          <w:b/>
        </w:rPr>
        <w:t xml:space="preserve">FONOLOGI BAHASA INDONESIA</w:t>
      </w:r>
    </w:p>
    <w:p>
      <w:pPr>
        <w:pStyle w:val="BodyText"/>
      </w:pPr>
      <w:r>
        <w:t xml:space="preserve">Restu Bias Primandhika, S.S., M.Pd.</w:t>
      </w:r>
      <w:r>
        <w:br/>
      </w:r>
      <w:r>
        <w:t xml:space="preserve">R. Mekar Ismayani, M.Pd.</w:t>
      </w:r>
    </w:p>
    <w:p>
      <w:pPr>
        <w:pStyle w:val="BodyText"/>
      </w:pPr>
      <w:r>
        <w:t xml:space="preserve">Editor : Eli Syarifah Aeni</w:t>
      </w:r>
    </w:p>
    <w:p>
      <w:pPr>
        <w:pStyle w:val="BodyText"/>
      </w:pPr>
      <w:r>
        <w:t xml:space="preserve">Artistik: Ardiansyah</w:t>
      </w:r>
    </w:p>
    <w:p>
      <w:pPr>
        <w:pStyle w:val="BodyText"/>
      </w:pPr>
      <w:r>
        <w:t xml:space="preserve">Pracetak: Dida Firmansyah</w:t>
      </w:r>
    </w:p>
    <w:p>
      <w:pPr>
        <w:pStyle w:val="BodyText"/>
      </w:pPr>
      <w:r>
        <w:t xml:space="preserve">IKIP Siliwangi Press</w:t>
      </w:r>
    </w:p>
    <w:p>
      <w:pPr>
        <w:pStyle w:val="BodyText"/>
      </w:pPr>
      <w:r>
        <w:t xml:space="preserve">Jl. Terusan Jendral Sudirman, Kebon Rumput, Kec. Baros, Cimahi Tengah 40521, Kota Cimahi</w:t>
      </w:r>
    </w:p>
    <w:p>
      <w:pPr>
        <w:pStyle w:val="BodyText"/>
      </w:pPr>
      <w:r>
        <w:t xml:space="preserve">(022) 6658680</w:t>
      </w:r>
    </w:p>
    <w:p>
      <w:pPr>
        <w:pStyle w:val="BodyText"/>
      </w:pPr>
      <w:r>
        <w:t xml:space="preserve">Email: press@ikipsiliwangi.ac.id</w:t>
      </w:r>
    </w:p>
    <w:p>
      <w:pPr>
        <w:pStyle w:val="BodyText"/>
      </w:pPr>
      <w:r>
        <w:t xml:space="preserve">press@ikipsiliwangi.ac.id</w:t>
      </w:r>
    </w:p>
    <w:p>
      <w:pPr>
        <w:pStyle w:val="BodyText"/>
      </w:pPr>
      <w:r>
        <w:t xml:space="preserve">ISBN : 978-602-1222-74-4</w:t>
      </w:r>
    </w:p>
    <w:p>
      <w:pPr>
        <w:pStyle w:val="BodyText"/>
      </w:pPr>
      <w:r>
        <w:t xml:space="preserve">Cetakan Pertama</w:t>
      </w:r>
    </w:p>
    <w:p>
      <w:pPr>
        <w:pStyle w:val="BodyText"/>
      </w:pPr>
      <w:r>
        <w:t xml:space="preserve">Agustus 2023</w:t>
      </w:r>
    </w:p>
    <w:p>
      <w:pPr>
        <w:pStyle w:val="BodyText"/>
      </w:pPr>
      <w:r>
        <w:t xml:space="preserve">HAK CIPTA PADA PENULIS DILINDUNGI UNDANG-UNDANG</w:t>
      </w:r>
    </w:p>
    <w:bookmarkStart w:id="26" w:name="kata-pengantar"/>
    <w:p>
      <w:pPr>
        <w:pStyle w:val="Heading2"/>
      </w:pPr>
      <w:r>
        <w:t xml:space="preserve">Kata Pengantar</w:t>
      </w:r>
    </w:p>
    <w:p>
      <w:pPr>
        <w:pStyle w:val="FirstParagraph"/>
      </w:pPr>
      <w:r>
        <w:t xml:space="preserve">Puji syukur ke hadirat Tuhan Yang Maha Esa atas selesainya penulisan buku ini, yang berjudul</w:t>
      </w:r>
      <w:r>
        <w:t xml:space="preserve"> </w:t>
      </w:r>
      <w:r>
        <w:t xml:space="preserve">“</w:t>
      </w:r>
      <w:r>
        <w:t xml:space="preserve">Fonologi, Fonetik, dan Fonemik dalam Bahasa Indonesia</w:t>
      </w:r>
      <w:r>
        <w:t xml:space="preserve">”</w:t>
      </w:r>
      <w:r>
        <w:t xml:space="preserve">. Buku ini disusun sebagai bahan ajar dan referensi dalam kursus linguistik untuk mendukung pemahaman mendalam mahasiswa dari berbagai bidang studi, khususnya yang berkaitan dengan bahasa dan linguistik, tentang konsep-konsep fonologi, fonetik, dan fonemik. Tujuan dari buku ini adalah untuk menyediakan pemahaman komprehensif tentang bagaimana suara-suaranya diorganisir dan digunakan dalam Bahasa Indonesia, mulai dari dasar teori, metode analisis, hingga penerapannya dalam kehidupan sehari-hari.</w:t>
      </w:r>
    </w:p>
    <w:p>
      <w:pPr>
        <w:pStyle w:val="BodyText"/>
      </w:pPr>
      <w:r>
        <w:t xml:space="preserve">Penyusunan buku ini tidak terlepas dari dukungan dan bantuan berbagai pihak. Oleh karena itu, penulis ingin mengucapkan terima kasih yang sebesar-besarnya kepada para kolaborator dan rekan sejawat di bidang linguistik, para mahasiswa yang dengan antusias memberikan</w:t>
      </w:r>
      <w:r>
        <w:t xml:space="preserve"> </w:t>
      </w:r>
      <w:r>
        <w:rPr>
          <w:iCs/>
          <w:i/>
        </w:rPr>
        <w:t xml:space="preserve">feedback</w:t>
      </w:r>
      <w:r>
        <w:t xml:space="preserve">, serta semua pihak yang telah memberikan dukungan moral selama proses penulisan ini.</w:t>
      </w:r>
    </w:p>
    <w:p>
      <w:pPr>
        <w:pStyle w:val="BodyText"/>
      </w:pPr>
      <w:r>
        <w:t xml:space="preserve">Penulis menyadari bahwa tidak ada karya ilmiah yang sempurna. Oleh karena itu, kritik dan saran yang konstruktif dari para pembaca sangat penulis harapkan untuk menyempurnakan edisi berikutnya dari buku ini. Semoga buku ini dapat memberikan manfaat yang luas dan meningkatkan minat serta pemahaman tentang ilmu fonologi, fonetik, dan fonemik di kalangan pembaca.</w:t>
      </w:r>
    </w:p>
    <w:p>
      <w:pPr>
        <w:pStyle w:val="BodyText"/>
      </w:pPr>
      <w:r>
        <w:t xml:space="preserve">Cimahi, 23 Agustus 2023</w:t>
      </w:r>
    </w:p>
    <w:p>
      <w:pPr>
        <w:pStyle w:val="BodyText"/>
      </w:pPr>
      <w:r>
        <w:t xml:space="preserve">Restu Bias Primandhika</w:t>
      </w:r>
    </w:p>
    <w:p>
      <w:pPr>
        <w:pStyle w:val="BodyText"/>
      </w:pPr>
      <w:r>
        <w:t xml:space="preserve">R. Mekar Ismayani</w:t>
      </w:r>
    </w:p>
    <w:bookmarkEnd w:id="26"/>
    <w:bookmarkStart w:id="31" w:name="bahan-pendamping"/>
    <w:p>
      <w:pPr>
        <w:pStyle w:val="Heading2"/>
      </w:pPr>
      <w:r>
        <w:t xml:space="preserve">Bahan Pendamping</w:t>
      </w:r>
    </w:p>
    <w:p>
      <w:pPr>
        <w:pStyle w:val="CaptionedFigure"/>
      </w:pPr>
      <w:r>
        <w:drawing>
          <wp:inline>
            <wp:extent cx="667036" cy="659032"/>
            <wp:effectExtent b="0" l="0" r="0" t="0"/>
            <wp:docPr descr="Gambar dari halaman awal modul" title="" id="28" name="Picture"/>
            <a:graphic>
              <a:graphicData uri="http://schemas.openxmlformats.org/drawingml/2006/picture">
                <pic:pic>
                  <pic:nvPicPr>
                    <pic:cNvPr descr="../reference/media/image1.png" id="29" name="Picture"/>
                    <pic:cNvPicPr>
                      <a:picLocks noChangeArrowheads="1" noChangeAspect="1"/>
                    </pic:cNvPicPr>
                  </pic:nvPicPr>
                  <pic:blipFill>
                    <a:blip r:embed="rId27"/>
                    <a:stretch>
                      <a:fillRect/>
                    </a:stretch>
                  </pic:blipFill>
                  <pic:spPr bwMode="auto">
                    <a:xfrm>
                      <a:off x="0" y="0"/>
                      <a:ext cx="667036" cy="659032"/>
                    </a:xfrm>
                    <a:prstGeom prst="rect">
                      <a:avLst/>
                    </a:prstGeom>
                    <a:noFill/>
                    <a:ln w="9525">
                      <a:noFill/>
                      <a:headEnd/>
                      <a:tailEnd/>
                    </a:ln>
                  </pic:spPr>
                </pic:pic>
              </a:graphicData>
            </a:graphic>
          </wp:inline>
        </w:drawing>
      </w:r>
    </w:p>
    <w:p>
      <w:pPr>
        <w:pStyle w:val="ImageCaption"/>
      </w:pPr>
      <w:r>
        <w:t xml:space="preserve">Gambar dari halaman awal modul</w:t>
      </w:r>
    </w:p>
    <w:bookmarkStart w:id="30" w:name="kanal-youtube-restu-bias-primandhika"/>
    <w:p>
      <w:pPr>
        <w:pStyle w:val="Heading3"/>
      </w:pPr>
      <w:r>
        <w:t xml:space="preserve">Kanal YouTube Restu Bias Primandhika</w:t>
      </w:r>
    </w:p>
    <w:p>
      <w:pPr>
        <w:pStyle w:val="FirstParagraph"/>
      </w:pPr>
      <w:r>
        <w:t xml:space="preserve">Tempat belajar ilmu sastra, bahasa dan konten lainnya terkait bahasa dan teknologi yang disajikan langsung oleh penulis modul.</w:t>
      </w:r>
    </w:p>
    <w:p>
      <w:r>
        <w:br w:type="page"/>
      </w:r>
    </w:p>
    <w:bookmarkEnd w:id="30"/>
    <w:bookmarkEnd w:id="31"/>
    <w:bookmarkEnd w:id="32"/>
    <w:bookmarkStart w:id="49" w:name="bagian-00-daftar-isi"/>
    <w:p>
      <w:pPr>
        <w:pStyle w:val="Heading1"/>
      </w:pPr>
      <w:r>
        <w:t xml:space="preserve">Daftar Isi</w:t>
      </w:r>
    </w:p>
    <w:bookmarkStart w:id="33" w:name="bagian-awal"/>
    <w:p>
      <w:pPr>
        <w:pStyle w:val="Heading2"/>
      </w:pPr>
      <w:r>
        <w:t xml:space="preserve">Bagian Awal</w:t>
      </w:r>
    </w:p>
    <w:p>
      <w:pPr>
        <w:numPr>
          <w:ilvl w:val="0"/>
          <w:numId w:val="1001"/>
        </w:numPr>
        <w:pStyle w:val="Compact"/>
      </w:pPr>
      <w:hyperlink w:anchor="bagian-00-hal-awal">
        <w:r>
          <w:rPr>
            <w:rStyle w:val="Hyperlink"/>
          </w:rPr>
          <w:t xml:space="preserve">Halaman awal dan kata pengantar</w:t>
        </w:r>
      </w:hyperlink>
    </w:p>
    <w:bookmarkEnd w:id="33"/>
    <w:bookmarkStart w:id="47" w:name="isi-buku"/>
    <w:p>
      <w:pPr>
        <w:pStyle w:val="Heading2"/>
      </w:pPr>
      <w:r>
        <w:t xml:space="preserve">Isi Buku</w:t>
      </w:r>
    </w:p>
    <w:bookmarkStart w:id="34" w:name="bab-1.-fonologi-fonetik-dan-fonemik"/>
    <w:p>
      <w:pPr>
        <w:pStyle w:val="Heading3"/>
      </w:pPr>
      <w:hyperlink w:anchor="bagian-01-fonologi-fonetik-dan-fonemik">
        <w:r>
          <w:rPr>
            <w:rStyle w:val="Hyperlink"/>
          </w:rPr>
          <w:t xml:space="preserve">Bab 1. Fonologi, Fonetik, dan Fonemik</w:t>
        </w:r>
      </w:hyperlink>
    </w:p>
    <w:p>
      <w:pPr>
        <w:numPr>
          <w:ilvl w:val="0"/>
          <w:numId w:val="1002"/>
        </w:numPr>
        <w:pStyle w:val="Compact"/>
      </w:pPr>
      <w:r>
        <w:t xml:space="preserve">1.1 Pengenalan Fonologi</w:t>
      </w:r>
    </w:p>
    <w:p>
      <w:pPr>
        <w:numPr>
          <w:ilvl w:val="0"/>
          <w:numId w:val="1002"/>
        </w:numPr>
        <w:pStyle w:val="Compact"/>
      </w:pPr>
      <w:r>
        <w:t xml:space="preserve">1.2 Bunyi Bahasa</w:t>
      </w:r>
    </w:p>
    <w:p>
      <w:pPr>
        <w:numPr>
          <w:ilvl w:val="0"/>
          <w:numId w:val="1002"/>
        </w:numPr>
        <w:pStyle w:val="Compact"/>
      </w:pPr>
      <w:r>
        <w:t xml:space="preserve">1.3 Fonetik</w:t>
      </w:r>
    </w:p>
    <w:p>
      <w:pPr>
        <w:numPr>
          <w:ilvl w:val="0"/>
          <w:numId w:val="1002"/>
        </w:numPr>
        <w:pStyle w:val="Compact"/>
      </w:pPr>
      <w:r>
        <w:t xml:space="preserve">1.4 Fonemik</w:t>
      </w:r>
    </w:p>
    <w:p>
      <w:pPr>
        <w:numPr>
          <w:ilvl w:val="0"/>
          <w:numId w:val="1002"/>
        </w:numPr>
        <w:pStyle w:val="Compact"/>
      </w:pPr>
      <w:r>
        <w:t xml:space="preserve">1.5 Aplikasi Fonologi, Fonetik, dan Fonemik dalam Bahasa Indonesia</w:t>
      </w:r>
    </w:p>
    <w:bookmarkEnd w:id="34"/>
    <w:bookmarkStart w:id="35" w:name="Xf4005adbb8b1767e4dec17cb67049ef9e654334"/>
    <w:p>
      <w:pPr>
        <w:pStyle w:val="Heading3"/>
      </w:pPr>
      <w:hyperlink w:anchor="Xb4c2fa97a6717f71f089cc28a6a268c31f37f99">
        <w:r>
          <w:rPr>
            <w:rStyle w:val="Hyperlink"/>
          </w:rPr>
          <w:t xml:space="preserve">Bab 2. Produksi Bunyi Bahasa dan Alat Ucap</w:t>
        </w:r>
      </w:hyperlink>
    </w:p>
    <w:p>
      <w:pPr>
        <w:numPr>
          <w:ilvl w:val="0"/>
          <w:numId w:val="1003"/>
        </w:numPr>
        <w:pStyle w:val="Compact"/>
      </w:pPr>
      <w:r>
        <w:t xml:space="preserve">2.1 Anatomi Alat Ucap</w:t>
      </w:r>
    </w:p>
    <w:p>
      <w:pPr>
        <w:numPr>
          <w:ilvl w:val="0"/>
          <w:numId w:val="1003"/>
        </w:numPr>
        <w:pStyle w:val="Compact"/>
      </w:pPr>
      <w:r>
        <w:t xml:space="preserve">2.2 Mekanisme Produksi Bunyi</w:t>
      </w:r>
    </w:p>
    <w:p>
      <w:pPr>
        <w:numPr>
          <w:ilvl w:val="0"/>
          <w:numId w:val="1003"/>
        </w:numPr>
        <w:pStyle w:val="Compact"/>
      </w:pPr>
      <w:r>
        <w:t xml:space="preserve">2.3 Klasifikasi Bunyi Berdasarkan Sumber</w:t>
      </w:r>
    </w:p>
    <w:p>
      <w:pPr>
        <w:numPr>
          <w:ilvl w:val="0"/>
          <w:numId w:val="1003"/>
        </w:numPr>
        <w:pStyle w:val="Compact"/>
      </w:pPr>
      <w:r>
        <w:t xml:space="preserve">2.4 Bunyi Bahasa dan Variasinya</w:t>
      </w:r>
    </w:p>
    <w:p>
      <w:pPr>
        <w:numPr>
          <w:ilvl w:val="0"/>
          <w:numId w:val="1003"/>
        </w:numPr>
        <w:pStyle w:val="Compact"/>
      </w:pPr>
      <w:r>
        <w:t xml:space="preserve">2.5 Interaksi Fonem dalam Produksi Bunyi</w:t>
      </w:r>
    </w:p>
    <w:bookmarkEnd w:id="35"/>
    <w:bookmarkStart w:id="36" w:name="bab-3.-klasifikasi-bunyi-bahasa"/>
    <w:p>
      <w:pPr>
        <w:pStyle w:val="Heading3"/>
      </w:pPr>
      <w:hyperlink w:anchor="bagian-03-klasifikasi-bunyi-bahasa">
        <w:r>
          <w:rPr>
            <w:rStyle w:val="Hyperlink"/>
          </w:rPr>
          <w:t xml:space="preserve">Bab 3. Klasifikasi Bunyi Bahasa</w:t>
        </w:r>
      </w:hyperlink>
    </w:p>
    <w:p>
      <w:pPr>
        <w:numPr>
          <w:ilvl w:val="0"/>
          <w:numId w:val="1004"/>
        </w:numPr>
        <w:pStyle w:val="Compact"/>
      </w:pPr>
      <w:r>
        <w:t xml:space="preserve">3.1 Klasifikasi Bunyi Vokal</w:t>
      </w:r>
    </w:p>
    <w:p>
      <w:pPr>
        <w:numPr>
          <w:ilvl w:val="0"/>
          <w:numId w:val="1004"/>
        </w:numPr>
        <w:pStyle w:val="Compact"/>
      </w:pPr>
      <w:r>
        <w:t xml:space="preserve">3.2 Klasifikasi Bunyi Konsonan</w:t>
      </w:r>
    </w:p>
    <w:p>
      <w:pPr>
        <w:numPr>
          <w:ilvl w:val="0"/>
          <w:numId w:val="1004"/>
        </w:numPr>
        <w:pStyle w:val="Compact"/>
      </w:pPr>
      <w:r>
        <w:t xml:space="preserve">3.3 Bunyi Segmental dan Suprasegmental</w:t>
      </w:r>
    </w:p>
    <w:p>
      <w:pPr>
        <w:numPr>
          <w:ilvl w:val="0"/>
          <w:numId w:val="1004"/>
        </w:numPr>
        <w:pStyle w:val="Compact"/>
      </w:pPr>
      <w:r>
        <w:t xml:space="preserve">3.4 Bunyi Bahasa dan Variasinya</w:t>
      </w:r>
    </w:p>
    <w:bookmarkEnd w:id="36"/>
    <w:bookmarkStart w:id="37" w:name="bab-4.-segmental-dan-suprasegmental"/>
    <w:p>
      <w:pPr>
        <w:pStyle w:val="Heading3"/>
      </w:pPr>
      <w:hyperlink w:anchor="bagian-04-segmental-dan-suprasegmental">
        <w:r>
          <w:rPr>
            <w:rStyle w:val="Hyperlink"/>
          </w:rPr>
          <w:t xml:space="preserve">Bab 4. Segmental dan Suprasegmental</w:t>
        </w:r>
      </w:hyperlink>
    </w:p>
    <w:p>
      <w:pPr>
        <w:numPr>
          <w:ilvl w:val="0"/>
          <w:numId w:val="1005"/>
        </w:numPr>
        <w:pStyle w:val="Compact"/>
      </w:pPr>
      <w:r>
        <w:t xml:space="preserve">4.1 Bunyi Segmental</w:t>
      </w:r>
    </w:p>
    <w:p>
      <w:pPr>
        <w:numPr>
          <w:ilvl w:val="0"/>
          <w:numId w:val="1005"/>
        </w:numPr>
        <w:pStyle w:val="Compact"/>
      </w:pPr>
      <w:r>
        <w:t xml:space="preserve">4.2 Bunyi Suprasegmental</w:t>
      </w:r>
    </w:p>
    <w:p>
      <w:pPr>
        <w:numPr>
          <w:ilvl w:val="0"/>
          <w:numId w:val="1005"/>
        </w:numPr>
        <w:pStyle w:val="Compact"/>
      </w:pPr>
      <w:r>
        <w:t xml:space="preserve">4.3 Relevansi Bunyi Suprasegmental dalam Komunikasi Sehari-Hari</w:t>
      </w:r>
    </w:p>
    <w:bookmarkEnd w:id="37"/>
    <w:bookmarkStart w:id="38" w:name="bab-5.-pungtuasi"/>
    <w:p>
      <w:pPr>
        <w:pStyle w:val="Heading3"/>
      </w:pPr>
      <w:hyperlink w:anchor="bagian-05-pungtuasi">
        <w:r>
          <w:rPr>
            <w:rStyle w:val="Hyperlink"/>
          </w:rPr>
          <w:t xml:space="preserve">Bab 5. Pungtuasi</w:t>
        </w:r>
      </w:hyperlink>
    </w:p>
    <w:p>
      <w:pPr>
        <w:numPr>
          <w:ilvl w:val="0"/>
          <w:numId w:val="1006"/>
        </w:numPr>
        <w:pStyle w:val="Compact"/>
      </w:pPr>
      <w:r>
        <w:t xml:space="preserve">5.1 Fungsi Pungtuasi dalam Lisan</w:t>
      </w:r>
    </w:p>
    <w:p>
      <w:pPr>
        <w:numPr>
          <w:ilvl w:val="0"/>
          <w:numId w:val="1006"/>
        </w:numPr>
        <w:pStyle w:val="Compact"/>
      </w:pPr>
      <w:r>
        <w:t xml:space="preserve">5.2 Tanda Baca Utama</w:t>
      </w:r>
    </w:p>
    <w:p>
      <w:pPr>
        <w:numPr>
          <w:ilvl w:val="0"/>
          <w:numId w:val="1006"/>
        </w:numPr>
        <w:pStyle w:val="Compact"/>
      </w:pPr>
      <w:r>
        <w:t xml:space="preserve">5.3 Tanda Baca Tambahan</w:t>
      </w:r>
    </w:p>
    <w:p>
      <w:pPr>
        <w:numPr>
          <w:ilvl w:val="0"/>
          <w:numId w:val="1006"/>
        </w:numPr>
        <w:pStyle w:val="Compact"/>
      </w:pPr>
      <w:r>
        <w:t xml:space="preserve">5.4 Pungtuasi dalam Konteks Formal dan Informal</w:t>
      </w:r>
    </w:p>
    <w:p>
      <w:pPr>
        <w:numPr>
          <w:ilvl w:val="0"/>
          <w:numId w:val="1006"/>
        </w:numPr>
        <w:pStyle w:val="Compact"/>
      </w:pPr>
      <w:r>
        <w:t xml:space="preserve">5.5 Pengaruh Pungtuasi dalam Persepsi dan Komunikasi</w:t>
      </w:r>
    </w:p>
    <w:bookmarkEnd w:id="38"/>
    <w:bookmarkStart w:id="39" w:name="bab-6.-silabel"/>
    <w:p>
      <w:pPr>
        <w:pStyle w:val="Heading3"/>
      </w:pPr>
      <w:hyperlink w:anchor="bagian-06-silabel">
        <w:r>
          <w:rPr>
            <w:rStyle w:val="Hyperlink"/>
          </w:rPr>
          <w:t xml:space="preserve">Bab 6. Silabel</w:t>
        </w:r>
      </w:hyperlink>
    </w:p>
    <w:p>
      <w:pPr>
        <w:numPr>
          <w:ilvl w:val="0"/>
          <w:numId w:val="1007"/>
        </w:numPr>
        <w:pStyle w:val="Compact"/>
      </w:pPr>
      <w:r>
        <w:t xml:space="preserve">6.1 Struktur dan Fungsi Silabel</w:t>
      </w:r>
    </w:p>
    <w:p>
      <w:pPr>
        <w:numPr>
          <w:ilvl w:val="0"/>
          <w:numId w:val="1007"/>
        </w:numPr>
        <w:pStyle w:val="Compact"/>
      </w:pPr>
      <w:r>
        <w:t xml:space="preserve">6.2 Pola Silabisasi dalam Bahasa</w:t>
      </w:r>
    </w:p>
    <w:p>
      <w:pPr>
        <w:numPr>
          <w:ilvl w:val="0"/>
          <w:numId w:val="1007"/>
        </w:numPr>
        <w:pStyle w:val="Compact"/>
      </w:pPr>
      <w:r>
        <w:t xml:space="preserve">6.3 Silabel Terbuka dan Tertutup</w:t>
      </w:r>
    </w:p>
    <w:p>
      <w:pPr>
        <w:numPr>
          <w:ilvl w:val="0"/>
          <w:numId w:val="1007"/>
        </w:numPr>
        <w:pStyle w:val="Compact"/>
      </w:pPr>
      <w:r>
        <w:t xml:space="preserve">6.4 Pengaruh Silabel terhadap Ejaan</w:t>
      </w:r>
    </w:p>
    <w:bookmarkEnd w:id="39"/>
    <w:bookmarkStart w:id="40" w:name="bab-7.-variasi-fonem"/>
    <w:p>
      <w:pPr>
        <w:pStyle w:val="Heading3"/>
      </w:pPr>
      <w:hyperlink w:anchor="bagian-07-variasi-fonem">
        <w:r>
          <w:rPr>
            <w:rStyle w:val="Hyperlink"/>
          </w:rPr>
          <w:t xml:space="preserve">Bab 7. Variasi Fonem</w:t>
        </w:r>
      </w:hyperlink>
    </w:p>
    <w:p>
      <w:pPr>
        <w:numPr>
          <w:ilvl w:val="0"/>
          <w:numId w:val="1008"/>
        </w:numPr>
        <w:pStyle w:val="Compact"/>
      </w:pPr>
      <w:r>
        <w:t xml:space="preserve">7.1 Fonem dan Variannya</w:t>
      </w:r>
    </w:p>
    <w:p>
      <w:pPr>
        <w:numPr>
          <w:ilvl w:val="0"/>
          <w:numId w:val="1008"/>
        </w:numPr>
        <w:pStyle w:val="Compact"/>
      </w:pPr>
      <w:r>
        <w:t xml:space="preserve">7.2 Perubahan Fonem dalam Dialek</w:t>
      </w:r>
    </w:p>
    <w:p>
      <w:pPr>
        <w:numPr>
          <w:ilvl w:val="0"/>
          <w:numId w:val="1008"/>
        </w:numPr>
        <w:pStyle w:val="Compact"/>
      </w:pPr>
      <w:r>
        <w:t xml:space="preserve">7.3 Fonem Hilang dalam Kolokasi</w:t>
      </w:r>
    </w:p>
    <w:p>
      <w:pPr>
        <w:numPr>
          <w:ilvl w:val="0"/>
          <w:numId w:val="1008"/>
        </w:numPr>
        <w:pStyle w:val="Compact"/>
      </w:pPr>
      <w:r>
        <w:t xml:space="preserve">7.4 Fonem dan Peran Sosiolinguistik</w:t>
      </w:r>
    </w:p>
    <w:bookmarkEnd w:id="40"/>
    <w:bookmarkStart w:id="41" w:name="bab-8.-realisasi-fonem"/>
    <w:p>
      <w:pPr>
        <w:pStyle w:val="Heading3"/>
      </w:pPr>
      <w:hyperlink w:anchor="bagian-08-realisasi-fonem">
        <w:r>
          <w:rPr>
            <w:rStyle w:val="Hyperlink"/>
          </w:rPr>
          <w:t xml:space="preserve">Bab 8. Realisasi Fonem</w:t>
        </w:r>
      </w:hyperlink>
    </w:p>
    <w:p>
      <w:pPr>
        <w:numPr>
          <w:ilvl w:val="0"/>
          <w:numId w:val="1009"/>
        </w:numPr>
        <w:pStyle w:val="Compact"/>
      </w:pPr>
      <w:r>
        <w:t xml:space="preserve">8.1 Fonem dalam Konteks Nyata</w:t>
      </w:r>
    </w:p>
    <w:p>
      <w:pPr>
        <w:numPr>
          <w:ilvl w:val="0"/>
          <w:numId w:val="1009"/>
        </w:numPr>
        <w:pStyle w:val="Compact"/>
      </w:pPr>
      <w:r>
        <w:t xml:space="preserve">8.2 Alofon dari Fonem Tertentu</w:t>
      </w:r>
    </w:p>
    <w:p>
      <w:pPr>
        <w:numPr>
          <w:ilvl w:val="0"/>
          <w:numId w:val="1009"/>
        </w:numPr>
        <w:pStyle w:val="Compact"/>
      </w:pPr>
      <w:r>
        <w:t xml:space="preserve">8.3 Proses Fonologis dalam Realisasi Fonem</w:t>
      </w:r>
    </w:p>
    <w:p>
      <w:pPr>
        <w:numPr>
          <w:ilvl w:val="0"/>
          <w:numId w:val="1009"/>
        </w:numPr>
        <w:pStyle w:val="Compact"/>
      </w:pPr>
      <w:r>
        <w:t xml:space="preserve">8.4 Variasi Realisasi Fonem Antar Dialek</w:t>
      </w:r>
    </w:p>
    <w:bookmarkEnd w:id="41"/>
    <w:bookmarkStart w:id="42" w:name="bab-9.-fonotaktik"/>
    <w:p>
      <w:pPr>
        <w:pStyle w:val="Heading3"/>
      </w:pPr>
      <w:hyperlink w:anchor="bagian-09-fonotaktik">
        <w:r>
          <w:rPr>
            <w:rStyle w:val="Hyperlink"/>
          </w:rPr>
          <w:t xml:space="preserve">Bab 9. Fonotaktik</w:t>
        </w:r>
      </w:hyperlink>
    </w:p>
    <w:p>
      <w:pPr>
        <w:numPr>
          <w:ilvl w:val="0"/>
          <w:numId w:val="1010"/>
        </w:numPr>
        <w:pStyle w:val="Compact"/>
      </w:pPr>
      <w:r>
        <w:t xml:space="preserve">9.1 Aturan Fonotaktik dalam Bahasa</w:t>
      </w:r>
    </w:p>
    <w:p>
      <w:pPr>
        <w:numPr>
          <w:ilvl w:val="0"/>
          <w:numId w:val="1010"/>
        </w:numPr>
        <w:pStyle w:val="Compact"/>
      </w:pPr>
      <w:r>
        <w:t xml:space="preserve">9.2 Batasan dan Keterbatasan Fonotaktik</w:t>
      </w:r>
    </w:p>
    <w:p>
      <w:pPr>
        <w:numPr>
          <w:ilvl w:val="0"/>
          <w:numId w:val="1010"/>
        </w:numPr>
        <w:pStyle w:val="Compact"/>
      </w:pPr>
      <w:r>
        <w:t xml:space="preserve">9.3 Fonotaktik dalam Pembentukan Kata</w:t>
      </w:r>
    </w:p>
    <w:p>
      <w:pPr>
        <w:numPr>
          <w:ilvl w:val="0"/>
          <w:numId w:val="1010"/>
        </w:numPr>
        <w:pStyle w:val="Compact"/>
      </w:pPr>
      <w:r>
        <w:t xml:space="preserve">9.4 Studi Kasus Fonotaktik dalam Korpus</w:t>
      </w:r>
    </w:p>
    <w:bookmarkEnd w:id="42"/>
    <w:bookmarkStart w:id="43" w:name="bab-10.-diftong-dan-kluster"/>
    <w:p>
      <w:pPr>
        <w:pStyle w:val="Heading3"/>
      </w:pPr>
      <w:hyperlink w:anchor="bagian-10-diftong-dan-kluster">
        <w:r>
          <w:rPr>
            <w:rStyle w:val="Hyperlink"/>
          </w:rPr>
          <w:t xml:space="preserve">Bab 10. Diftong dan Kluster</w:t>
        </w:r>
      </w:hyperlink>
    </w:p>
    <w:p>
      <w:pPr>
        <w:numPr>
          <w:ilvl w:val="0"/>
          <w:numId w:val="1011"/>
        </w:numPr>
        <w:pStyle w:val="Compact"/>
      </w:pPr>
      <w:r>
        <w:t xml:space="preserve">10.1 Pengertian dan Klasifikasi Diftong</w:t>
      </w:r>
    </w:p>
    <w:p>
      <w:pPr>
        <w:numPr>
          <w:ilvl w:val="0"/>
          <w:numId w:val="1011"/>
        </w:numPr>
        <w:pStyle w:val="Compact"/>
      </w:pPr>
      <w:r>
        <w:t xml:space="preserve">10.2 Perbedaan Diftong dan Monoftong</w:t>
      </w:r>
    </w:p>
    <w:p>
      <w:pPr>
        <w:numPr>
          <w:ilvl w:val="0"/>
          <w:numId w:val="1011"/>
        </w:numPr>
        <w:pStyle w:val="Compact"/>
      </w:pPr>
      <w:r>
        <w:t xml:space="preserve">10.3 Pengenalan Kluster Konsonan</w:t>
      </w:r>
    </w:p>
    <w:p>
      <w:pPr>
        <w:numPr>
          <w:ilvl w:val="0"/>
          <w:numId w:val="1011"/>
        </w:numPr>
        <w:pStyle w:val="Compact"/>
      </w:pPr>
      <w:r>
        <w:t xml:space="preserve">10.4 Diftong dan Kluster dalam Perbandingan</w:t>
      </w:r>
    </w:p>
    <w:bookmarkEnd w:id="43"/>
    <w:bookmarkStart w:id="44" w:name="bab-11.-deret-fonem"/>
    <w:p>
      <w:pPr>
        <w:pStyle w:val="Heading3"/>
      </w:pPr>
      <w:hyperlink w:anchor="bagian-11-deret-fonem">
        <w:r>
          <w:rPr>
            <w:rStyle w:val="Hyperlink"/>
          </w:rPr>
          <w:t xml:space="preserve">Bab 11. Deret Fonem</w:t>
        </w:r>
      </w:hyperlink>
    </w:p>
    <w:p>
      <w:pPr>
        <w:numPr>
          <w:ilvl w:val="0"/>
          <w:numId w:val="1012"/>
        </w:numPr>
        <w:pStyle w:val="Compact"/>
      </w:pPr>
      <w:r>
        <w:t xml:space="preserve">11.1 Serialisasi Fonem dalam Kata</w:t>
      </w:r>
    </w:p>
    <w:p>
      <w:pPr>
        <w:numPr>
          <w:ilvl w:val="0"/>
          <w:numId w:val="1012"/>
        </w:numPr>
        <w:pStyle w:val="Compact"/>
      </w:pPr>
      <w:r>
        <w:t xml:space="preserve">11.2 Deret Fonem dalam Morfologi</w:t>
      </w:r>
    </w:p>
    <w:p>
      <w:pPr>
        <w:numPr>
          <w:ilvl w:val="0"/>
          <w:numId w:val="1012"/>
        </w:numPr>
        <w:pStyle w:val="Compact"/>
      </w:pPr>
      <w:r>
        <w:t xml:space="preserve">11.3 Analisis Deret Fonem</w:t>
      </w:r>
    </w:p>
    <w:p>
      <w:pPr>
        <w:numPr>
          <w:ilvl w:val="0"/>
          <w:numId w:val="1012"/>
        </w:numPr>
        <w:pStyle w:val="Compact"/>
      </w:pPr>
      <w:r>
        <w:t xml:space="preserve">11.4 Peran Deret Fonem dalam Semantik</w:t>
      </w:r>
    </w:p>
    <w:bookmarkEnd w:id="44"/>
    <w:bookmarkStart w:id="45" w:name="bab-12.-grafemik-dan-ejaan"/>
    <w:p>
      <w:pPr>
        <w:pStyle w:val="Heading3"/>
      </w:pPr>
      <w:hyperlink w:anchor="bagian-12-grafemik-dan-ejaan">
        <w:r>
          <w:rPr>
            <w:rStyle w:val="Hyperlink"/>
          </w:rPr>
          <w:t xml:space="preserve">Bab 12. Grafemik dan Ejaan</w:t>
        </w:r>
      </w:hyperlink>
    </w:p>
    <w:p>
      <w:pPr>
        <w:numPr>
          <w:ilvl w:val="0"/>
          <w:numId w:val="1013"/>
        </w:numPr>
        <w:pStyle w:val="Compact"/>
      </w:pPr>
      <w:r>
        <w:t xml:space="preserve">12.1 Dasar-Dasar Grafemik</w:t>
      </w:r>
    </w:p>
    <w:p>
      <w:pPr>
        <w:numPr>
          <w:ilvl w:val="0"/>
          <w:numId w:val="1013"/>
        </w:numPr>
        <w:pStyle w:val="Compact"/>
      </w:pPr>
      <w:r>
        <w:t xml:space="preserve">12.2 Sistem Ejaan Bahasa Indonesia</w:t>
      </w:r>
    </w:p>
    <w:p>
      <w:pPr>
        <w:numPr>
          <w:ilvl w:val="0"/>
          <w:numId w:val="1013"/>
        </w:numPr>
        <w:pStyle w:val="Compact"/>
      </w:pPr>
      <w:r>
        <w:t xml:space="preserve">12.3 Perubahan Ejaan: Historis dan Kontemporer</w:t>
      </w:r>
    </w:p>
    <w:p>
      <w:pPr>
        <w:numPr>
          <w:ilvl w:val="0"/>
          <w:numId w:val="1013"/>
        </w:numPr>
        <w:pStyle w:val="Compact"/>
      </w:pPr>
      <w:r>
        <w:t xml:space="preserve">12.4 Grafemik dalam Konteks Multibahasa</w:t>
      </w:r>
    </w:p>
    <w:p>
      <w:pPr>
        <w:numPr>
          <w:ilvl w:val="0"/>
          <w:numId w:val="1013"/>
        </w:numPr>
        <w:pStyle w:val="Compact"/>
      </w:pPr>
      <w:r>
        <w:t xml:space="preserve">12.5 Implikasi Ejaan terhadap Pendidikan</w:t>
      </w:r>
    </w:p>
    <w:bookmarkEnd w:id="45"/>
    <w:bookmarkStart w:id="46" w:name="bab-13.-aplikasi-praat-untuk-fonologi"/>
    <w:p>
      <w:pPr>
        <w:pStyle w:val="Heading3"/>
      </w:pPr>
      <w:hyperlink w:anchor="bagian-13-aplikasi-praat-untuk-fonologi">
        <w:r>
          <w:rPr>
            <w:rStyle w:val="Hyperlink"/>
          </w:rPr>
          <w:t xml:space="preserve">Bab 13. Aplikasi PRAAT untuk Fonologi</w:t>
        </w:r>
      </w:hyperlink>
    </w:p>
    <w:p>
      <w:pPr>
        <w:numPr>
          <w:ilvl w:val="0"/>
          <w:numId w:val="1014"/>
        </w:numPr>
        <w:pStyle w:val="Compact"/>
      </w:pPr>
      <w:r>
        <w:t xml:space="preserve">13.1 Pengantar Aplikasi PRAAT</w:t>
      </w:r>
    </w:p>
    <w:p>
      <w:pPr>
        <w:numPr>
          <w:ilvl w:val="0"/>
          <w:numId w:val="1014"/>
        </w:numPr>
        <w:pStyle w:val="Compact"/>
      </w:pPr>
      <w:r>
        <w:t xml:space="preserve">13.2 Instalasi dan Setup PRAAT</w:t>
      </w:r>
    </w:p>
    <w:p>
      <w:pPr>
        <w:numPr>
          <w:ilvl w:val="0"/>
          <w:numId w:val="1014"/>
        </w:numPr>
        <w:pStyle w:val="Compact"/>
      </w:pPr>
      <w:r>
        <w:t xml:space="preserve">13.3 Analisis Fonemik dengan PRAAT</w:t>
      </w:r>
    </w:p>
    <w:p>
      <w:pPr>
        <w:numPr>
          <w:ilvl w:val="0"/>
          <w:numId w:val="1014"/>
        </w:numPr>
        <w:pStyle w:val="Compact"/>
      </w:pPr>
      <w:r>
        <w:t xml:space="preserve">13.4 Visualisasi Data Fonologi</w:t>
      </w:r>
    </w:p>
    <w:p>
      <w:pPr>
        <w:numPr>
          <w:ilvl w:val="0"/>
          <w:numId w:val="1014"/>
        </w:numPr>
        <w:pStyle w:val="Compact"/>
      </w:pPr>
      <w:r>
        <w:t xml:space="preserve">13.5 Praktik: Analisis Bunyi Bahasa</w:t>
      </w:r>
    </w:p>
    <w:p>
      <w:pPr>
        <w:numPr>
          <w:ilvl w:val="0"/>
          <w:numId w:val="1014"/>
        </w:numPr>
        <w:pStyle w:val="Compact"/>
      </w:pPr>
      <w:r>
        <w:t xml:space="preserve">13.6 Studi Kasus: Penerapan PRAAT dalam Penelitian</w:t>
      </w:r>
    </w:p>
    <w:bookmarkEnd w:id="46"/>
    <w:bookmarkEnd w:id="47"/>
    <w:bookmarkStart w:id="48" w:name="bagian-akhir"/>
    <w:p>
      <w:pPr>
        <w:pStyle w:val="Heading2"/>
      </w:pPr>
      <w:r>
        <w:t xml:space="preserve">Bagian Akhir</w:t>
      </w:r>
    </w:p>
    <w:p>
      <w:pPr>
        <w:numPr>
          <w:ilvl w:val="0"/>
          <w:numId w:val="1015"/>
        </w:numPr>
        <w:pStyle w:val="Compact"/>
      </w:pPr>
      <w:hyperlink w:anchor="bagian-99-daftar-pustaka">
        <w:r>
          <w:rPr>
            <w:rStyle w:val="Hyperlink"/>
          </w:rPr>
          <w:t xml:space="preserve">Daftar pustaka</w:t>
        </w:r>
      </w:hyperlink>
    </w:p>
    <w:p>
      <w:r>
        <w:br w:type="page"/>
      </w:r>
    </w:p>
    <w:bookmarkEnd w:id="48"/>
    <w:bookmarkEnd w:id="49"/>
    <w:bookmarkStart w:id="78" w:name="bagian-01-fonologi-fonetik-dan-fonemik"/>
    <w:p>
      <w:pPr>
        <w:pStyle w:val="Heading1"/>
      </w:pPr>
      <w:r>
        <w:t xml:space="preserve">Bab 1. Fonologi, Fonetik, dan Fonemik</w:t>
      </w:r>
    </w:p>
    <w:bookmarkStart w:id="50" w:name="tujuan-pembelajaran"/>
    <w:p>
      <w:pPr>
        <w:pStyle w:val="Heading2"/>
      </w:pPr>
      <w:r>
        <w:t xml:space="preserve">Tujuan Pembelajaran</w:t>
      </w:r>
    </w:p>
    <w:p>
      <w:pPr>
        <w:pStyle w:val="FirstParagraph"/>
      </w:pPr>
      <w:r>
        <w:t xml:space="preserve">Setelah mempelajari bab ini, pembaca diharapkan mampu:</w:t>
      </w:r>
    </w:p>
    <w:p>
      <w:pPr>
        <w:numPr>
          <w:ilvl w:val="0"/>
          <w:numId w:val="1016"/>
        </w:numPr>
        <w:pStyle w:val="Compact"/>
      </w:pPr>
      <w:r>
        <w:t xml:space="preserve">Menjelaskan pengertian fonologi, fonetik, dan fonemik serta hubungan ketiganya dalam kajian bunyi bahasa.</w:t>
      </w:r>
    </w:p>
    <w:p>
      <w:pPr>
        <w:numPr>
          <w:ilvl w:val="0"/>
          <w:numId w:val="1016"/>
        </w:numPr>
        <w:pStyle w:val="Compact"/>
      </w:pPr>
      <w:r>
        <w:t xml:space="preserve">Membedakan konsep fon dan fonem beserta perannya masing-masing dalam sistem bunyi bahasa.</w:t>
      </w:r>
    </w:p>
    <w:p>
      <w:pPr>
        <w:numPr>
          <w:ilvl w:val="0"/>
          <w:numId w:val="1016"/>
        </w:numPr>
        <w:pStyle w:val="Compact"/>
      </w:pPr>
      <w:r>
        <w:t xml:space="preserve">Menjelaskan tiga subdisiplin fonetik (artikulatoris, akustik, dan auditori) serta cakupan kajiannya.</w:t>
      </w:r>
    </w:p>
    <w:p>
      <w:pPr>
        <w:numPr>
          <w:ilvl w:val="0"/>
          <w:numId w:val="1016"/>
        </w:numPr>
        <w:pStyle w:val="Compact"/>
      </w:pPr>
      <w:r>
        <w:t xml:space="preserve">Mengidentifikasi pasangan minimal dalam bahasa Indonesia dan menjelaskan fungsinya dalam pembuktian fonem.</w:t>
      </w:r>
    </w:p>
    <w:p>
      <w:pPr>
        <w:numPr>
          <w:ilvl w:val="0"/>
          <w:numId w:val="1016"/>
        </w:numPr>
        <w:pStyle w:val="Compact"/>
      </w:pPr>
      <w:r>
        <w:t xml:space="preserve">Menjelaskan konsep alofon dan memberikan contoh realisasi bunyi yang berbeda dari fonem yang sama.</w:t>
      </w:r>
    </w:p>
    <w:bookmarkEnd w:id="50"/>
    <w:bookmarkStart w:id="51" w:name="pengantar-bab"/>
    <w:p>
      <w:pPr>
        <w:pStyle w:val="Heading2"/>
      </w:pPr>
      <w:r>
        <w:t xml:space="preserve">Pengantar Bab</w:t>
      </w:r>
    </w:p>
    <w:p>
      <w:pPr>
        <w:pStyle w:val="FirstParagraph"/>
      </w:pPr>
      <w:r>
        <w:t xml:space="preserve">Dalam kehidupan sehari-hari, kita sering tidak menyadari betapa besar pengaruh bunyi dan cara pengucapannya terhadap komunikasi. Dari cara kita menekankan suatu kata hingga perbedaan intonasi ketika bertanya atau menyatakan sesuatu, semuanya dikaji dalam fonologi dan fonetik.</w:t>
      </w:r>
    </w:p>
    <w:p>
      <w:pPr>
        <w:pStyle w:val="BodyText"/>
      </w:pPr>
      <w:r>
        <w:t xml:space="preserve">Bahasa Indonesia memiliki sekitar 30 fonem yang digunakan untuk membangun ribuan kata (Chaer, 2009). Mengganti satu fonem saja, misalnya /p/ menjadi /b/ pada kata</w:t>
      </w:r>
      <w:r>
        <w:t xml:space="preserve"> </w:t>
      </w:r>
      <w:r>
        <w:t xml:space="preserve">“</w:t>
      </w:r>
      <w:r>
        <w:t xml:space="preserve">paru,</w:t>
      </w:r>
      <w:r>
        <w:t xml:space="preserve">”</w:t>
      </w:r>
      <w:r>
        <w:t xml:space="preserve"> </w:t>
      </w:r>
      <w:r>
        <w:t xml:space="preserve">sudah cukup untuk mengubah makna sepenuhnya menjadi</w:t>
      </w:r>
      <w:r>
        <w:t xml:space="preserve"> </w:t>
      </w:r>
      <w:r>
        <w:t xml:space="preserve">“</w:t>
      </w:r>
      <w:r>
        <w:t xml:space="preserve">baru.</w:t>
      </w:r>
      <w:r>
        <w:t xml:space="preserve">”</w:t>
      </w:r>
      <w:r>
        <w:t xml:space="preserve"> </w:t>
      </w:r>
      <w:r>
        <w:t xml:space="preserve">Sistem bunyi yang tampak sederhana ini, jika diamati secara sistematis, mengungkapkan aturan dan pola yang kaya dan kompleks.</w:t>
      </w:r>
    </w:p>
    <w:p>
      <w:pPr>
        <w:pStyle w:val="BodyText"/>
      </w:pPr>
      <w:r>
        <w:t xml:space="preserve">Bab ini mengajak kita memahami dasar-dasar fonologi, fonetik, dan fonemik sebagai tiga bidang yang saling melengkapi dalam mengkaji bunyi bahasa Indonesia.</w:t>
      </w:r>
    </w:p>
    <w:bookmarkEnd w:id="51"/>
    <w:bookmarkStart w:id="58" w:name="pengenalan-fonologi"/>
    <w:p>
      <w:pPr>
        <w:pStyle w:val="Heading2"/>
      </w:pPr>
      <w:r>
        <w:t xml:space="preserve">1.1 Pengenalan Fonologi</w:t>
      </w:r>
    </w:p>
    <w:p>
      <w:pPr>
        <w:pStyle w:val="FirstParagraph"/>
      </w:pPr>
      <w:r>
        <w:rPr>
          <w:iCs/>
          <w:i/>
        </w:rPr>
        <w:t xml:space="preserve">Fonologi</w:t>
      </w:r>
      <w:r>
        <w:t xml:space="preserve"> </w:t>
      </w:r>
      <w:r>
        <w:t xml:space="preserve">adalah cabang linguistik yang mengkaji sistem bunyi bahasa (Crystal, 2008). Secara etimologis, istilah ini berasal dari dua kata dalam bahasa Yunani:</w:t>
      </w:r>
      <w:r>
        <w:t xml:space="preserve"> </w:t>
      </w:r>
      <w:r>
        <w:rPr>
          <w:iCs/>
          <w:i/>
        </w:rPr>
        <w:t xml:space="preserve">phonē</w:t>
      </w:r>
      <w:r>
        <w:t xml:space="preserve"> </w:t>
      </w:r>
      <w:r>
        <w:t xml:space="preserve">(φωνή) yang berarti</w:t>
      </w:r>
      <w:r>
        <w:t xml:space="preserve"> </w:t>
      </w:r>
      <w:r>
        <w:t xml:space="preserve">‘</w:t>
      </w:r>
      <w:r>
        <w:t xml:space="preserve">bunyi</w:t>
      </w:r>
      <w:r>
        <w:t xml:space="preserve">’</w:t>
      </w:r>
      <w:r>
        <w:t xml:space="preserve"> </w:t>
      </w:r>
      <w:r>
        <w:t xml:space="preserve">dan</w:t>
      </w:r>
      <w:r>
        <w:t xml:space="preserve"> </w:t>
      </w:r>
      <w:r>
        <w:rPr>
          <w:iCs/>
          <w:i/>
        </w:rPr>
        <w:t xml:space="preserve">logos</w:t>
      </w:r>
      <w:r>
        <w:t xml:space="preserve"> </w:t>
      </w:r>
      <w:r>
        <w:t xml:space="preserve">(λόγος) yang berarti</w:t>
      </w:r>
      <w:r>
        <w:t xml:space="preserve"> </w:t>
      </w:r>
      <w:r>
        <w:t xml:space="preserve">‘</w:t>
      </w:r>
      <w:r>
        <w:t xml:space="preserve">ilmu.</w:t>
      </w:r>
      <w:r>
        <w:t xml:space="preserve">’</w:t>
      </w:r>
      <w:r>
        <w:t xml:space="preserve"> </w:t>
      </w:r>
      <w:r>
        <w:t xml:space="preserve">Fonologi tidak mempelajari bunyi secara fisik (itu tugas fonetik), melainkan mempelajari bagaimana bunyi-bunyi bahasa diorganisasi menjadi sistem yang fungsional dalam suatu bahasa (Chaer, 2009).</w:t>
      </w:r>
    </w:p>
    <w:p>
      <w:pPr>
        <w:pStyle w:val="BodyText"/>
      </w:pPr>
      <w:r>
        <w:t xml:space="preserve">Fonologi memusatkan perhatian pada dua hal utama. Pertama,</w:t>
      </w:r>
      <w:r>
        <w:t xml:space="preserve"> </w:t>
      </w:r>
      <w:r>
        <w:rPr>
          <w:bCs/>
          <w:b/>
        </w:rPr>
        <w:t xml:space="preserve">kontras bunyi</w:t>
      </w:r>
      <w:r>
        <w:t xml:space="preserve">: bunyi-bunyi mana yang membedakan makna dalam suatu bahasa. Kedua,</w:t>
      </w:r>
      <w:r>
        <w:t xml:space="preserve"> </w:t>
      </w:r>
      <w:r>
        <w:rPr>
          <w:bCs/>
          <w:b/>
        </w:rPr>
        <w:t xml:space="preserve">distribusi bunyi</w:t>
      </w:r>
      <w:r>
        <w:t xml:space="preserve">: di posisi mana saja suatu bunyi boleh dan tidak boleh muncul (Crystal, 2008). Kedua fokus ini akan dibahas sepanjang buku ini.</w:t>
      </w:r>
    </w:p>
    <w:bookmarkStart w:id="55" w:name="kontras-bunyi-dan-pasangan-minimal"/>
    <w:p>
      <w:pPr>
        <w:pStyle w:val="Heading3"/>
      </w:pPr>
      <w:r>
        <w:t xml:space="preserve">Kontras Bunyi dan Pasangan Minimal</w:t>
      </w:r>
    </w:p>
    <w:p>
      <w:pPr>
        <w:pStyle w:val="FirstParagraph"/>
      </w:pPr>
      <w:r>
        <w:t xml:space="preserve">Dalam bahasa Indonesia, kontras antarfonem sangat menentukan makna kata. Perhatikan contoh berikut:</w:t>
      </w:r>
    </w:p>
    <w:p>
      <w:pPr>
        <w:numPr>
          <w:ilvl w:val="0"/>
          <w:numId w:val="1017"/>
        </w:numPr>
        <w:pStyle w:val="Compact"/>
      </w:pPr>
      <w:r>
        <w:rPr>
          <w:bCs/>
          <w:b/>
        </w:rPr>
        <w:t xml:space="preserve">“</w:t>
      </w:r>
      <w:r>
        <w:rPr>
          <w:bCs/>
          <w:b/>
        </w:rPr>
        <w:t xml:space="preserve">paru</w:t>
      </w:r>
      <w:r>
        <w:rPr>
          <w:bCs/>
          <w:b/>
        </w:rPr>
        <w:t xml:space="preserve">”</w:t>
      </w:r>
      <w:r>
        <w:t xml:space="preserve"> </w:t>
      </w:r>
      <w:r>
        <w:t xml:space="preserve">(organ pernapasan) dan</w:t>
      </w:r>
      <w:r>
        <w:t xml:space="preserve"> </w:t>
      </w:r>
      <w:r>
        <w:rPr>
          <w:bCs/>
          <w:b/>
        </w:rPr>
        <w:t xml:space="preserve">“</w:t>
      </w:r>
      <w:r>
        <w:rPr>
          <w:bCs/>
          <w:b/>
        </w:rPr>
        <w:t xml:space="preserve">baru</w:t>
      </w:r>
      <w:r>
        <w:rPr>
          <w:bCs/>
          <w:b/>
        </w:rPr>
        <w:t xml:space="preserve">”</w:t>
      </w:r>
      <w:r>
        <w:t xml:space="preserve"> </w:t>
      </w:r>
      <w:r>
        <w:t xml:space="preserve">(belum lama ada). Perbedaan fonem /p/ dan /b/ mengubah makna sepenuhnya.</w:t>
      </w:r>
    </w:p>
    <w:p>
      <w:pPr>
        <w:numPr>
          <w:ilvl w:val="0"/>
          <w:numId w:val="1017"/>
        </w:numPr>
        <w:pStyle w:val="Compact"/>
      </w:pPr>
      <w:r>
        <w:rPr>
          <w:bCs/>
          <w:b/>
        </w:rPr>
        <w:t xml:space="preserve">“</w:t>
      </w:r>
      <w:r>
        <w:rPr>
          <w:bCs/>
          <w:b/>
        </w:rPr>
        <w:t xml:space="preserve">kali</w:t>
      </w:r>
      <w:r>
        <w:rPr>
          <w:bCs/>
          <w:b/>
        </w:rPr>
        <w:t xml:space="preserve">”</w:t>
      </w:r>
      <w:r>
        <w:t xml:space="preserve"> </w:t>
      </w:r>
      <w:r>
        <w:t xml:space="preserve">(sungai; kali lipat) dan</w:t>
      </w:r>
      <w:r>
        <w:t xml:space="preserve"> </w:t>
      </w:r>
      <w:r>
        <w:rPr>
          <w:bCs/>
          <w:b/>
        </w:rPr>
        <w:t xml:space="preserve">“</w:t>
      </w:r>
      <w:r>
        <w:rPr>
          <w:bCs/>
          <w:b/>
        </w:rPr>
        <w:t xml:space="preserve">gali</w:t>
      </w:r>
      <w:r>
        <w:rPr>
          <w:bCs/>
          <w:b/>
        </w:rPr>
        <w:t xml:space="preserve">”</w:t>
      </w:r>
      <w:r>
        <w:t xml:space="preserve"> </w:t>
      </w:r>
      <w:r>
        <w:t xml:space="preserve">(menggali). Perbedaan fonem /k/ dan /g/ menghasilkan kata yang berbeda makna.</w:t>
      </w:r>
    </w:p>
    <w:p>
      <w:pPr>
        <w:numPr>
          <w:ilvl w:val="0"/>
          <w:numId w:val="1017"/>
        </w:numPr>
        <w:pStyle w:val="Compact"/>
      </w:pPr>
      <w:r>
        <w:rPr>
          <w:bCs/>
          <w:b/>
        </w:rPr>
        <w:t xml:space="preserve">“</w:t>
      </w:r>
      <w:r>
        <w:rPr>
          <w:bCs/>
          <w:b/>
        </w:rPr>
        <w:t xml:space="preserve">tua</w:t>
      </w:r>
      <w:r>
        <w:rPr>
          <w:bCs/>
          <w:b/>
        </w:rPr>
        <w:t xml:space="preserve">”</w:t>
      </w:r>
      <w:r>
        <w:t xml:space="preserve"> </w:t>
      </w:r>
      <w:r>
        <w:t xml:space="preserve">(berumur lanjut) dan</w:t>
      </w:r>
      <w:r>
        <w:t xml:space="preserve"> </w:t>
      </w:r>
      <w:r>
        <w:rPr>
          <w:bCs/>
          <w:b/>
        </w:rPr>
        <w:t xml:space="preserve">“</w:t>
      </w:r>
      <w:r>
        <w:rPr>
          <w:bCs/>
          <w:b/>
        </w:rPr>
        <w:t xml:space="preserve">dua</w:t>
      </w:r>
      <w:r>
        <w:rPr>
          <w:bCs/>
          <w:b/>
        </w:rPr>
        <w:t xml:space="preserve">”</w:t>
      </w:r>
      <w:r>
        <w:t xml:space="preserve"> </w:t>
      </w:r>
      <w:r>
        <w:t xml:space="preserve">(angka 2). Perbedaan fonem /t/ dan /d/ membedakan makna.</w:t>
      </w:r>
    </w:p>
    <w:p>
      <w:pPr>
        <w:pStyle w:val="FirstParagraph"/>
      </w:pPr>
      <w:r>
        <w:t xml:space="preserve">Pasangan kata seperti di atas disebut</w:t>
      </w:r>
      <w:r>
        <w:t xml:space="preserve"> </w:t>
      </w:r>
      <w:r>
        <w:rPr>
          <w:bCs/>
          <w:b/>
        </w:rPr>
        <w:t xml:space="preserve">pasangan minimal</w:t>
      </w:r>
      <w:r>
        <w:t xml:space="preserve"> </w:t>
      </w:r>
      <w:r>
        <w:t xml:space="preserve">(</w:t>
      </w:r>
      <w:r>
        <w:rPr>
          <w:iCs/>
          <w:i/>
        </w:rPr>
        <w:t xml:space="preserve">minimal pair</w:t>
      </w:r>
      <w:r>
        <w:t xml:space="preserve">), yaitu dua kata yang hanya berbeda satu fonem pada posisi yang sama tetapi memiliki makna yang berlainan. Pasangan minimal merupakan alat utama dalam fonologi untuk membuktikan bahwa dua bunyi merupakan fonem yang berbeda (Chaer, 2009; Muslich, 2013). Jika mengganti satu bunyi menghasilkan kata bermakna lain, maka kedua bunyi itu berstatus fonem yang berbeda.</w:t>
      </w:r>
    </w:p>
    <w:p>
      <w:pPr>
        <w:pStyle w:val="CaptionedFigure"/>
      </w:pPr>
      <w:r>
        <w:drawing>
          <wp:inline>
            <wp:extent cx="5303520" cy="3219994"/>
            <wp:effectExtent b="0" l="0" r="0" t="0"/>
            <wp:docPr descr="Hubungan fonologi, fonetik, dan fonemik" title="" id="53" name="Picture"/>
            <a:graphic>
              <a:graphicData uri="http://schemas.openxmlformats.org/drawingml/2006/picture">
                <pic:pic>
                  <pic:nvPicPr>
                    <pic:cNvPr descr="../assets/figures/bab-01/01-01-hubungan-kajian.png" id="54" name="Picture"/>
                    <pic:cNvPicPr>
                      <a:picLocks noChangeArrowheads="1" noChangeAspect="1"/>
                    </pic:cNvPicPr>
                  </pic:nvPicPr>
                  <pic:blipFill>
                    <a:blip r:embed="rId52"/>
                    <a:stretch>
                      <a:fillRect/>
                    </a:stretch>
                  </pic:blipFill>
                  <pic:spPr bwMode="auto">
                    <a:xfrm>
                      <a:off x="0" y="0"/>
                      <a:ext cx="5303520" cy="3219994"/>
                    </a:xfrm>
                    <a:prstGeom prst="rect">
                      <a:avLst/>
                    </a:prstGeom>
                    <a:noFill/>
                    <a:ln w="9525">
                      <a:noFill/>
                      <a:headEnd/>
                      <a:tailEnd/>
                    </a:ln>
                  </pic:spPr>
                </pic:pic>
              </a:graphicData>
            </a:graphic>
          </wp:inline>
        </w:drawing>
      </w:r>
    </w:p>
    <w:p>
      <w:pPr>
        <w:pStyle w:val="ImageCaption"/>
      </w:pPr>
      <w:r>
        <w:t xml:space="preserve">Hubungan fonologi, fonetik, dan fonemik</w:t>
      </w:r>
    </w:p>
    <w:p>
      <w:pPr>
        <w:pStyle w:val="BodyText"/>
      </w:pPr>
      <w:r>
        <w:t xml:space="preserve">Gambar 1.1 Hubungan Fonologi, Fonetik, dan Fonemik</w:t>
      </w:r>
    </w:p>
    <w:bookmarkEnd w:id="55"/>
    <w:bookmarkStart w:id="56" w:name="distribusi-bunyi"/>
    <w:p>
      <w:pPr>
        <w:pStyle w:val="Heading3"/>
      </w:pPr>
      <w:r>
        <w:t xml:space="preserve">Distribusi Bunyi</w:t>
      </w:r>
    </w:p>
    <w:p>
      <w:pPr>
        <w:pStyle w:val="FirstParagraph"/>
      </w:pPr>
      <w:r>
        <w:t xml:space="preserve">Selain kontras bunyi, fonologi juga mempelajari pola distribusi bunyi: kombinasi bunyi mana yang mungkin dan tidak mungkin dalam suatu bahasa. Dalam bahasa Indonesia, misalnya, tidak lazim ditemukan kata asli yang berakhir dengan konsonan bersuara /b/, /d/, atau /g/. Kata-kata yang berakhir konsonan bersuara seperti</w:t>
      </w:r>
      <w:r>
        <w:t xml:space="preserve"> </w:t>
      </w:r>
      <w:r>
        <w:t xml:space="preserve">“</w:t>
      </w:r>
      <w:r>
        <w:t xml:space="preserve">adab</w:t>
      </w:r>
      <w:r>
        <w:t xml:space="preserve">”</w:t>
      </w:r>
      <w:r>
        <w:t xml:space="preserve"> </w:t>
      </w:r>
      <w:r>
        <w:t xml:space="preserve">dan</w:t>
      </w:r>
      <w:r>
        <w:t xml:space="preserve"> </w:t>
      </w:r>
      <w:r>
        <w:t xml:space="preserve">“</w:t>
      </w:r>
      <w:r>
        <w:t xml:space="preserve">jihad</w:t>
      </w:r>
      <w:r>
        <w:t xml:space="preserve">”</w:t>
      </w:r>
      <w:r>
        <w:t xml:space="preserve"> </w:t>
      </w:r>
      <w:r>
        <w:t xml:space="preserve">umumnya merupakan kata serapan dari bahasa Arab (Chaer, 2009). Distribusi bunyi ini akan dibahas lebih mendalam pada Bab 9 (Fonotaktik).</w:t>
      </w:r>
    </w:p>
    <w:bookmarkEnd w:id="56"/>
    <w:bookmarkStart w:id="57" w:name="coba-perhatikan"/>
    <w:p>
      <w:pPr>
        <w:pStyle w:val="Heading3"/>
      </w:pPr>
      <w:r>
        <w:t xml:space="preserve">Coba Perhatikan</w:t>
      </w:r>
    </w:p>
    <w:p>
      <w:pPr>
        <w:pStyle w:val="FirstParagraph"/>
      </w:pPr>
      <w:r>
        <w:t xml:space="preserve">Ucapkan kata</w:t>
      </w:r>
      <w:r>
        <w:t xml:space="preserve"> </w:t>
      </w:r>
      <w:r>
        <w:rPr>
          <w:bCs/>
          <w:b/>
        </w:rPr>
        <w:t xml:space="preserve">“</w:t>
      </w:r>
      <w:r>
        <w:rPr>
          <w:bCs/>
          <w:b/>
        </w:rPr>
        <w:t xml:space="preserve">paru</w:t>
      </w:r>
      <w:r>
        <w:rPr>
          <w:bCs/>
          <w:b/>
        </w:rPr>
        <w:t xml:space="preserve">”</w:t>
      </w:r>
      <w:r>
        <w:t xml:space="preserve"> </w:t>
      </w:r>
      <w:r>
        <w:t xml:space="preserve">dan</w:t>
      </w:r>
      <w:r>
        <w:t xml:space="preserve"> </w:t>
      </w:r>
      <w:r>
        <w:rPr>
          <w:bCs/>
          <w:b/>
        </w:rPr>
        <w:t xml:space="preserve">“</w:t>
      </w:r>
      <w:r>
        <w:rPr>
          <w:bCs/>
          <w:b/>
        </w:rPr>
        <w:t xml:space="preserve">baru</w:t>
      </w:r>
      <w:r>
        <w:rPr>
          <w:bCs/>
          <w:b/>
        </w:rPr>
        <w:t xml:space="preserve">”</w:t>
      </w:r>
      <w:r>
        <w:t xml:space="preserve"> </w:t>
      </w:r>
      <w:r>
        <w:t xml:space="preserve">secara bergantian. Perhatikan posisi bibir saat mengucapkan bunyi pertama. Pada kedua kata ini, satu-satunya perbedaan bunyi terletak pada konsonan awal: /p/ diucapkan tanpa getaran pita suara (</w:t>
      </w:r>
      <w:r>
        <w:rPr>
          <w:iCs/>
          <w:i/>
        </w:rPr>
        <w:t xml:space="preserve">tak bersuara</w:t>
      </w:r>
      <w:r>
        <w:t xml:space="preserve">), sedangkan /b/ diucapkan dengan getaran pita suara (</w:t>
      </w:r>
      <w:r>
        <w:rPr>
          <w:iCs/>
          <w:i/>
        </w:rPr>
        <w:t xml:space="preserve">bersuara</w:t>
      </w:r>
      <w:r>
        <w:t xml:space="preserve">). Perbedaan kecil ini sudah cukup untuk mengubah makna kata secara keseluruhan. Jika kita letakkan jari di tenggorokan, getaran pada /b/ akan terasa, sedangkan pada /p/ tidak.</w:t>
      </w:r>
    </w:p>
    <w:bookmarkEnd w:id="57"/>
    <w:bookmarkEnd w:id="58"/>
    <w:bookmarkStart w:id="62" w:name="bunyi-bahasa"/>
    <w:p>
      <w:pPr>
        <w:pStyle w:val="Heading2"/>
      </w:pPr>
      <w:r>
        <w:t xml:space="preserve">1.2 Bunyi Bahasa</w:t>
      </w:r>
    </w:p>
    <w:p>
      <w:pPr>
        <w:pStyle w:val="FirstParagraph"/>
      </w:pPr>
      <w:r>
        <w:rPr>
          <w:iCs/>
          <w:i/>
        </w:rPr>
        <w:t xml:space="preserve">Bunyi bahasa</w:t>
      </w:r>
      <w:r>
        <w:t xml:space="preserve"> </w:t>
      </w:r>
      <w:r>
        <w:t xml:space="preserve">adalah bunyi yang dihasilkan oleh alat ucap manusia dan memiliki fungsi komunikatif, yaitu mampu membedakan makna dalam suatu bahasa (Marsono, 2019). Perlu dicatat bahwa tidak semua bunyi yang keluar dari alat ucap tergolong bunyi bahasa. Batuk, bersin, bersendawa, dan mendengkur dihasilkan oleh organ yang sama, tetapi tidak termasuk dalam sistem bahasa karena tidak berfungsi membedakan makna kata.</w:t>
      </w:r>
    </w:p>
    <w:p>
      <w:pPr>
        <w:pStyle w:val="BodyText"/>
      </w:pPr>
      <w:r>
        <w:t xml:space="preserve">Dalam kajian linguistik, bunyi bahasa dibedakan menjadi dua konsep penting (Chaer, 2009):</w:t>
      </w:r>
    </w:p>
    <w:p>
      <w:pPr>
        <w:pStyle w:val="BodyText"/>
      </w:pPr>
      <w:r>
        <w:rPr>
          <w:bCs/>
          <w:b/>
        </w:rPr>
        <w:t xml:space="preserve">Fon</w:t>
      </w:r>
      <w:r>
        <w:t xml:space="preserve"> </w:t>
      </w:r>
      <w:r>
        <w:t xml:space="preserve">adalah bunyi bahasa terkecil yang bersifat konkret dan dapat diamati secara fisik. Fon adalah bunyi ujaran yang benar-benar diucapkan oleh penutur dalam konteks tertentu. Fon dituliskan di antara kurung siku, misalnya [p], [b], [a]. Ketika kita merekam seseorang berbicara dan menganalisis gelombang bunyinya, yang kita amati adalah fon.</w:t>
      </w:r>
    </w:p>
    <w:p>
      <w:pPr>
        <w:pStyle w:val="BodyText"/>
      </w:pPr>
      <w:r>
        <w:rPr>
          <w:bCs/>
          <w:b/>
        </w:rPr>
        <w:t xml:space="preserve">Fonem</w:t>
      </w:r>
      <w:r>
        <w:t xml:space="preserve"> </w:t>
      </w:r>
      <w:r>
        <w:t xml:space="preserve">adalah satuan bunyi terkecil yang bersifat abstrak dan berfungsi membedakan makna. Fonem merupakan representasi mental dari bunyi yang berperan dalam sistem bahasa. Fonem dituliskan di antara garis miring, misalnya /p/, /b/, /a/. Fonem tidak bisa</w:t>
      </w:r>
      <w:r>
        <w:t xml:space="preserve"> </w:t>
      </w:r>
      <w:r>
        <w:t xml:space="preserve">“</w:t>
      </w:r>
      <w:r>
        <w:t xml:space="preserve">didengar</w:t>
      </w:r>
      <w:r>
        <w:t xml:space="preserve">”</w:t>
      </w:r>
      <w:r>
        <w:t xml:space="preserve"> </w:t>
      </w:r>
      <w:r>
        <w:t xml:space="preserve">secara langsung; yang didengar adalah fon sebagai realisasi konkretnya.</w:t>
      </w:r>
    </w:p>
    <w:p>
      <w:pPr>
        <w:pStyle w:val="BodyText"/>
      </w:pPr>
      <w:r>
        <w:t xml:space="preserve">Perbedaan antara fon dan fonem dapat dipahami melalui konsep</w:t>
      </w:r>
      <w:r>
        <w:t xml:space="preserve"> </w:t>
      </w:r>
      <w:r>
        <w:rPr>
          <w:iCs/>
          <w:i/>
        </w:rPr>
        <w:t xml:space="preserve">parole</w:t>
      </w:r>
      <w:r>
        <w:t xml:space="preserve"> </w:t>
      </w:r>
      <w:r>
        <w:t xml:space="preserve">dan</w:t>
      </w:r>
      <w:r>
        <w:t xml:space="preserve"> </w:t>
      </w:r>
      <w:r>
        <w:rPr>
          <w:iCs/>
          <w:i/>
        </w:rPr>
        <w:t xml:space="preserve">langue</w:t>
      </w:r>
      <w:r>
        <w:t xml:space="preserve"> </w:t>
      </w:r>
      <w:r>
        <w:t xml:space="preserve">yang diperkenalkan oleh Ferdinand de Saussure (1916/2011). Fon termasuk ranah</w:t>
      </w:r>
      <w:r>
        <w:t xml:space="preserve"> </w:t>
      </w:r>
      <w:r>
        <w:rPr>
          <w:iCs/>
          <w:i/>
        </w:rPr>
        <w:t xml:space="preserve">parole</w:t>
      </w:r>
      <w:r>
        <w:t xml:space="preserve">, yaitu ujaran nyata yang terjadi dalam komunikasi lisan sehari-hari. Fonem termasuk ranah</w:t>
      </w:r>
      <w:r>
        <w:t xml:space="preserve"> </w:t>
      </w:r>
      <w:r>
        <w:rPr>
          <w:iCs/>
          <w:i/>
        </w:rPr>
        <w:t xml:space="preserve">langue</w:t>
      </w:r>
      <w:r>
        <w:t xml:space="preserve">, yaitu sistem bahasa abstrak yang ada dalam pikiran penutur. Muslich (2013) mengibaratkan hubungan ini seperti hubungan antara</w:t>
      </w:r>
      <w:r>
        <w:t xml:space="preserve"> </w:t>
      </w:r>
      <w:r>
        <w:t xml:space="preserve">“</w:t>
      </w:r>
      <w:r>
        <w:t xml:space="preserve">cetak biru bangunan</w:t>
      </w:r>
      <w:r>
        <w:t xml:space="preserve">”</w:t>
      </w:r>
      <w:r>
        <w:t xml:space="preserve"> </w:t>
      </w:r>
      <w:r>
        <w:t xml:space="preserve">(fonem) dan</w:t>
      </w:r>
      <w:r>
        <w:t xml:space="preserve"> </w:t>
      </w:r>
      <w:r>
        <w:t xml:space="preserve">“</w:t>
      </w:r>
      <w:r>
        <w:t xml:space="preserve">bangunan jadi</w:t>
      </w:r>
      <w:r>
        <w:t xml:space="preserve">”</w:t>
      </w:r>
      <w:r>
        <w:t xml:space="preserve"> </w:t>
      </w:r>
      <w:r>
        <w:t xml:space="preserve">(fon): cetak biru selalu sama, tetapi bangunan jadinya bisa sedikit berbeda tergantung pelaksanaan.</w:t>
      </w:r>
    </w:p>
    <w:p>
      <w:pPr>
        <w:pStyle w:val="CaptionedFigure"/>
      </w:pPr>
      <w:r>
        <w:drawing>
          <wp:inline>
            <wp:extent cx="5303520" cy="3219994"/>
            <wp:effectExtent b="0" l="0" r="0" t="0"/>
            <wp:docPr descr="Hubungan fonem abstrak dan realisasi fonetis" title="" id="60" name="Picture"/>
            <a:graphic>
              <a:graphicData uri="http://schemas.openxmlformats.org/drawingml/2006/picture">
                <pic:pic>
                  <pic:nvPicPr>
                    <pic:cNvPr descr="../assets/figures/bab-01/01-02-fon-fonem-alofon.png" id="61" name="Picture"/>
                    <pic:cNvPicPr>
                      <a:picLocks noChangeArrowheads="1" noChangeAspect="1"/>
                    </pic:cNvPicPr>
                  </pic:nvPicPr>
                  <pic:blipFill>
                    <a:blip r:embed="rId59"/>
                    <a:stretch>
                      <a:fillRect/>
                    </a:stretch>
                  </pic:blipFill>
                  <pic:spPr bwMode="auto">
                    <a:xfrm>
                      <a:off x="0" y="0"/>
                      <a:ext cx="5303520" cy="3219994"/>
                    </a:xfrm>
                    <a:prstGeom prst="rect">
                      <a:avLst/>
                    </a:prstGeom>
                    <a:noFill/>
                    <a:ln w="9525">
                      <a:noFill/>
                      <a:headEnd/>
                      <a:tailEnd/>
                    </a:ln>
                  </pic:spPr>
                </pic:pic>
              </a:graphicData>
            </a:graphic>
          </wp:inline>
        </w:drawing>
      </w:r>
    </w:p>
    <w:p>
      <w:pPr>
        <w:pStyle w:val="ImageCaption"/>
      </w:pPr>
      <w:r>
        <w:t xml:space="preserve">Hubungan fonem abstrak dan realisasi fonetis</w:t>
      </w:r>
    </w:p>
    <w:p>
      <w:pPr>
        <w:pStyle w:val="BodyText"/>
      </w:pPr>
      <w:r>
        <w:t xml:space="preserve">Gambar 1.2 Hubungan Fon dan Fonem</w:t>
      </w:r>
    </w:p>
    <w:p>
      <w:pPr>
        <w:pStyle w:val="BodyText"/>
      </w:pPr>
      <w:r>
        <w:t xml:space="preserve">Secara ringkas, bunyi bahasa memiliki beberapa ciri penting (Marsono, 2019):</w:t>
      </w:r>
    </w:p>
    <w:p>
      <w:pPr>
        <w:numPr>
          <w:ilvl w:val="0"/>
          <w:numId w:val="1018"/>
        </w:numPr>
        <w:pStyle w:val="Compact"/>
      </w:pPr>
      <w:r>
        <w:t xml:space="preserve">Dihasilkan oleh alat ucap manusia (pita suara, lidah, bibir, dan organ artikulasi lainnya).</w:t>
      </w:r>
    </w:p>
    <w:p>
      <w:pPr>
        <w:numPr>
          <w:ilvl w:val="0"/>
          <w:numId w:val="1018"/>
        </w:numPr>
        <w:pStyle w:val="Compact"/>
      </w:pPr>
      <w:r>
        <w:t xml:space="preserve">Merupakan unsur bahasa yang paling kecil.</w:t>
      </w:r>
    </w:p>
    <w:p>
      <w:pPr>
        <w:numPr>
          <w:ilvl w:val="0"/>
          <w:numId w:val="1018"/>
        </w:numPr>
        <w:pStyle w:val="Compact"/>
      </w:pPr>
      <w:r>
        <w:t xml:space="preserve">Berfungsi sebagai pembeda makna dalam sistem komunikasi lisan.</w:t>
      </w:r>
    </w:p>
    <w:p>
      <w:pPr>
        <w:numPr>
          <w:ilvl w:val="0"/>
          <w:numId w:val="1018"/>
        </w:numPr>
        <w:pStyle w:val="Compact"/>
      </w:pPr>
      <w:r>
        <w:t xml:space="preserve">Bersifat terstruktur dan diatur dalam sistem fonologis suatu bahasa.</w:t>
      </w:r>
    </w:p>
    <w:bookmarkEnd w:id="62"/>
    <w:bookmarkStart w:id="66" w:name="fonetik"/>
    <w:p>
      <w:pPr>
        <w:pStyle w:val="Heading2"/>
      </w:pPr>
      <w:r>
        <w:t xml:space="preserve">1.3 Fonetik</w:t>
      </w:r>
    </w:p>
    <w:p>
      <w:pPr>
        <w:pStyle w:val="FirstParagraph"/>
      </w:pPr>
      <w:r>
        <w:rPr>
          <w:iCs/>
          <w:i/>
        </w:rPr>
        <w:t xml:space="preserve">Fonetik</w:t>
      </w:r>
      <w:r>
        <w:t xml:space="preserve"> </w:t>
      </w:r>
      <w:r>
        <w:t xml:space="preserve">adalah cabang linguistik yang mempelajari bunyi bahasa dari sisi fisiknya: bagaimana bunyi diproduksi, dirambatkan, dan dipersepsikan (Ladefoged, 2006). Jika fonologi bertanya</w:t>
      </w:r>
      <w:r>
        <w:t xml:space="preserve"> </w:t>
      </w:r>
      <w:r>
        <w:t xml:space="preserve">“</w:t>
      </w:r>
      <w:r>
        <w:t xml:space="preserve">bunyi mana yang membedakan makna?</w:t>
      </w:r>
      <w:r>
        <w:t xml:space="preserve">”</w:t>
      </w:r>
      <w:r>
        <w:t xml:space="preserve">, fonetik bertanya</w:t>
      </w:r>
      <w:r>
        <w:t xml:space="preserve"> </w:t>
      </w:r>
      <w:r>
        <w:t xml:space="preserve">“</w:t>
      </w:r>
      <w:r>
        <w:t xml:space="preserve">bagaimana bunyi itu dihasilkan dan didengar?</w:t>
      </w:r>
      <w:r>
        <w:t xml:space="preserve">”</w:t>
      </w:r>
      <w:r>
        <w:t xml:space="preserve"> </w:t>
      </w:r>
      <w:r>
        <w:t xml:space="preserve">Fonetik dibagi menjadi tiga subdisiplin utama (Ladefoged &amp; Johnson, 2011):</w:t>
      </w:r>
    </w:p>
    <w:p>
      <w:pPr>
        <w:numPr>
          <w:ilvl w:val="0"/>
          <w:numId w:val="1019"/>
        </w:numPr>
      </w:pPr>
      <w:r>
        <w:rPr>
          <w:iCs/>
          <w:i/>
          <w:bCs/>
          <w:b/>
        </w:rPr>
        <w:t xml:space="preserve">Fonetik artikulatoris</w:t>
      </w:r>
      <w:r>
        <w:t xml:space="preserve"> </w:t>
      </w:r>
      <w:r>
        <w:t xml:space="preserve">(</w:t>
      </w:r>
      <w:r>
        <w:rPr>
          <w:iCs/>
          <w:i/>
        </w:rPr>
        <w:t xml:space="preserve">articulatory phonetics</w:t>
      </w:r>
      <w:r>
        <w:t xml:space="preserve">): mempelajari cara bunyi dihasilkan oleh alat ucap manusia, termasuk posisi dan gerakan lidah, bibir, pita suara, dan organ artikulasi lainnya. Subdisiplin ini akan dibahas secara mendalam pada Bab 2.</w:t>
      </w:r>
    </w:p>
    <w:p>
      <w:pPr>
        <w:numPr>
          <w:ilvl w:val="0"/>
          <w:numId w:val="1019"/>
        </w:numPr>
      </w:pPr>
      <w:r>
        <w:rPr>
          <w:iCs/>
          <w:i/>
          <w:bCs/>
          <w:b/>
        </w:rPr>
        <w:t xml:space="preserve">Fonetik akustik</w:t>
      </w:r>
      <w:r>
        <w:t xml:space="preserve"> </w:t>
      </w:r>
      <w:r>
        <w:t xml:space="preserve">(</w:t>
      </w:r>
      <w:r>
        <w:rPr>
          <w:iCs/>
          <w:i/>
        </w:rPr>
        <w:t xml:space="preserve">acoustic phonetics</w:t>
      </w:r>
      <w:r>
        <w:t xml:space="preserve">): mempelajari sifat fisik gelombang bunyi yang dihasilkan, seperti frekuensi, amplitudo, dan durasi. Analisis akustik menggunakan perangkat seperti Praat (Bab 13) termasuk dalam ranah ini.</w:t>
      </w:r>
    </w:p>
    <w:p>
      <w:pPr>
        <w:numPr>
          <w:ilvl w:val="0"/>
          <w:numId w:val="1019"/>
        </w:numPr>
      </w:pPr>
      <w:r>
        <w:rPr>
          <w:iCs/>
          <w:i/>
          <w:bCs/>
          <w:b/>
        </w:rPr>
        <w:t xml:space="preserve">Fonetik auditori</w:t>
      </w:r>
      <w:r>
        <w:t xml:space="preserve"> </w:t>
      </w:r>
      <w:r>
        <w:t xml:space="preserve">(</w:t>
      </w:r>
      <w:r>
        <w:rPr>
          <w:iCs/>
          <w:i/>
        </w:rPr>
        <w:t xml:space="preserve">auditory phonetics</w:t>
      </w:r>
      <w:r>
        <w:t xml:space="preserve">): mempelajari cara bunyi diterima dan diproses oleh telinga, sistem saraf, dan otak pendengar.</w:t>
      </w:r>
    </w:p>
    <w:p>
      <w:pPr>
        <w:pStyle w:val="CaptionedFigure"/>
      </w:pPr>
      <w:r>
        <w:drawing>
          <wp:inline>
            <wp:extent cx="5303520" cy="3219994"/>
            <wp:effectExtent b="0" l="0" r="0" t="0"/>
            <wp:docPr descr="Tiga subdisiplin fonetik dalam rangkaian komunikasi bunyi" title="" id="64" name="Picture"/>
            <a:graphic>
              <a:graphicData uri="http://schemas.openxmlformats.org/drawingml/2006/picture">
                <pic:pic>
                  <pic:nvPicPr>
                    <pic:cNvPr descr="../assets/figures/bab-01/01-03-subdisiplin-fonetik.png" id="65" name="Picture"/>
                    <pic:cNvPicPr>
                      <a:picLocks noChangeArrowheads="1" noChangeAspect="1"/>
                    </pic:cNvPicPr>
                  </pic:nvPicPr>
                  <pic:blipFill>
                    <a:blip r:embed="rId63"/>
                    <a:stretch>
                      <a:fillRect/>
                    </a:stretch>
                  </pic:blipFill>
                  <pic:spPr bwMode="auto">
                    <a:xfrm>
                      <a:off x="0" y="0"/>
                      <a:ext cx="5303520" cy="3219994"/>
                    </a:xfrm>
                    <a:prstGeom prst="rect">
                      <a:avLst/>
                    </a:prstGeom>
                    <a:noFill/>
                    <a:ln w="9525">
                      <a:noFill/>
                      <a:headEnd/>
                      <a:tailEnd/>
                    </a:ln>
                  </pic:spPr>
                </pic:pic>
              </a:graphicData>
            </a:graphic>
          </wp:inline>
        </w:drawing>
      </w:r>
    </w:p>
    <w:p>
      <w:pPr>
        <w:pStyle w:val="ImageCaption"/>
      </w:pPr>
      <w:r>
        <w:t xml:space="preserve">Tiga subdisiplin fonetik dalam rangkaian komunikasi bunyi</w:t>
      </w:r>
    </w:p>
    <w:p>
      <w:pPr>
        <w:pStyle w:val="BodyText"/>
      </w:pPr>
      <w:r>
        <w:t xml:space="preserve">Gambar 1.3 Tiga Subdisiplin Fonetik</w:t>
      </w:r>
    </w:p>
    <w:p>
      <w:pPr>
        <w:pStyle w:val="BodyText"/>
      </w:pPr>
      <w:r>
        <w:t xml:space="preserve">Untuk menuliskan bunyi bahasa secara akurat dan universal, fonetik menggunakan sistem transkripsi yang disebut</w:t>
      </w:r>
      <w:r>
        <w:t xml:space="preserve"> </w:t>
      </w:r>
      <w:r>
        <w:rPr>
          <w:bCs/>
          <w:b/>
        </w:rPr>
        <w:t xml:space="preserve">IPA</w:t>
      </w:r>
      <w:r>
        <w:t xml:space="preserve"> </w:t>
      </w:r>
      <w:r>
        <w:t xml:space="preserve">(</w:t>
      </w:r>
      <w:r>
        <w:rPr>
          <w:iCs/>
          <w:i/>
        </w:rPr>
        <w:t xml:space="preserve">International Phonetic Alphabet</w:t>
      </w:r>
      <w:r>
        <w:t xml:space="preserve">), yaitu alfabet fonetik internasional yang dikembangkan oleh International Phonetic Association sejak tahun 1888 (Ladefoged &amp; Johnson, 2011). IPA menyediakan satu lambang untuk setiap bunyi bahasa, sehingga bunyi yang sama di bahasa mana pun ditulis dengan lambang yang sama.</w:t>
      </w:r>
    </w:p>
    <w:p>
      <w:pPr>
        <w:pStyle w:val="BodyText"/>
      </w:pPr>
      <w:r>
        <w:t xml:space="preserve">Berikut beberapa contoh konsonan bahasa Indonesia beserta klasifikasi artikulasinya:</w:t>
      </w:r>
    </w:p>
    <w:p>
      <w:pPr>
        <w:pStyle w:val="BodyText"/>
      </w:pPr>
      <w:r>
        <w:rPr>
          <w:bCs/>
          <w:b/>
        </w:rPr>
        <w:t xml:space="preserve">Tabel 1.1</w:t>
      </w:r>
      <w:r>
        <w:t xml:space="preserve"> </w:t>
      </w:r>
      <w:r>
        <w:t xml:space="preserve">Contoh Konsonan Bahasa Indonesia dan Artikulasinya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Lambang IPA</w:t>
            </w:r>
          </w:p>
        </w:tc>
        <w:tc>
          <w:tcPr/>
          <w:p>
            <w:pPr>
              <w:pStyle w:val="Compact"/>
              <w:jc w:val="left"/>
            </w:pPr>
            <w:r>
              <w:rPr>
                <w:bCs/>
                <w:b/>
              </w:rPr>
              <w:t xml:space="preserve">Artikulasi</w:t>
            </w:r>
          </w:p>
        </w:tc>
        <w:tc>
          <w:tcPr/>
          <w:p>
            <w:pPr>
              <w:pStyle w:val="Compact"/>
              <w:jc w:val="left"/>
            </w:pPr>
            <w:r>
              <w:rPr>
                <w:bCs/>
                <w:b/>
              </w:rPr>
              <w:t xml:space="preserve">Contoh kata</w:t>
            </w:r>
          </w:p>
        </w:tc>
        <w:tc>
          <w:tcPr/>
          <w:p>
            <w:pPr>
              <w:pStyle w:val="Compact"/>
              <w:jc w:val="left"/>
            </w:pPr>
            <w:r>
              <w:rPr>
                <w:bCs/>
                <w:b/>
              </w:rPr>
              <w:t xml:space="preserve">Arti</w:t>
            </w:r>
          </w:p>
        </w:tc>
      </w:tr>
      <w:tr>
        <w:tc>
          <w:tcPr/>
          <w:p>
            <w:pPr>
              <w:pStyle w:val="Compact"/>
              <w:jc w:val="left"/>
            </w:pPr>
            <w:r>
              <w:t xml:space="preserve">/p/</w:t>
            </w:r>
          </w:p>
        </w:tc>
        <w:tc>
          <w:tcPr/>
          <w:p>
            <w:pPr>
              <w:pStyle w:val="Compact"/>
              <w:jc w:val="left"/>
            </w:pPr>
            <w:r>
              <w:t xml:space="preserve">Bilabial, plosif, tak bersuara</w:t>
            </w:r>
          </w:p>
        </w:tc>
        <w:tc>
          <w:tcPr/>
          <w:p>
            <w:pPr>
              <w:pStyle w:val="Compact"/>
              <w:jc w:val="left"/>
            </w:pPr>
            <w:r>
              <w:t xml:space="preserve">padi</w:t>
            </w:r>
          </w:p>
        </w:tc>
        <w:tc>
          <w:tcPr/>
          <w:p>
            <w:pPr>
              <w:pStyle w:val="Compact"/>
              <w:jc w:val="left"/>
            </w:pPr>
            <w:r>
              <w:t xml:space="preserve">tanaman penghasil beras</w:t>
            </w:r>
          </w:p>
        </w:tc>
      </w:tr>
      <w:tr>
        <w:tc>
          <w:tcPr/>
          <w:p>
            <w:pPr>
              <w:pStyle w:val="Compact"/>
              <w:jc w:val="left"/>
            </w:pPr>
            <w:r>
              <w:t xml:space="preserve">/b/</w:t>
            </w:r>
          </w:p>
        </w:tc>
        <w:tc>
          <w:tcPr/>
          <w:p>
            <w:pPr>
              <w:pStyle w:val="Compact"/>
              <w:jc w:val="left"/>
            </w:pPr>
            <w:r>
              <w:t xml:space="preserve">Bilabial, plosif, bersuara</w:t>
            </w:r>
          </w:p>
        </w:tc>
        <w:tc>
          <w:tcPr/>
          <w:p>
            <w:pPr>
              <w:pStyle w:val="Compact"/>
              <w:jc w:val="left"/>
            </w:pPr>
            <w:r>
              <w:t xml:space="preserve">buku</w:t>
            </w:r>
          </w:p>
        </w:tc>
        <w:tc>
          <w:tcPr/>
          <w:p>
            <w:pPr>
              <w:pStyle w:val="Compact"/>
              <w:jc w:val="left"/>
            </w:pPr>
            <w:r>
              <w:t xml:space="preserve">kumpulan kertas berjilid</w:t>
            </w:r>
          </w:p>
        </w:tc>
      </w:tr>
      <w:tr>
        <w:tc>
          <w:tcPr/>
          <w:p>
            <w:pPr>
              <w:pStyle w:val="Compact"/>
              <w:jc w:val="left"/>
            </w:pPr>
            <w:r>
              <w:t xml:space="preserve">/t/</w:t>
            </w:r>
          </w:p>
        </w:tc>
        <w:tc>
          <w:tcPr/>
          <w:p>
            <w:pPr>
              <w:pStyle w:val="Compact"/>
              <w:jc w:val="left"/>
            </w:pPr>
            <w:r>
              <w:t xml:space="preserve">Alveolar, plosif, tak bersuara</w:t>
            </w:r>
          </w:p>
        </w:tc>
        <w:tc>
          <w:tcPr/>
          <w:p>
            <w:pPr>
              <w:pStyle w:val="Compact"/>
              <w:jc w:val="left"/>
            </w:pPr>
            <w:r>
              <w:t xml:space="preserve">tari</w:t>
            </w:r>
          </w:p>
        </w:tc>
        <w:tc>
          <w:tcPr/>
          <w:p>
            <w:pPr>
              <w:pStyle w:val="Compact"/>
              <w:jc w:val="left"/>
            </w:pPr>
            <w:r>
              <w:t xml:space="preserve">gerakan badan berirama</w:t>
            </w:r>
          </w:p>
        </w:tc>
      </w:tr>
      <w:tr>
        <w:tc>
          <w:tcPr/>
          <w:p>
            <w:pPr>
              <w:pStyle w:val="Compact"/>
              <w:jc w:val="left"/>
            </w:pPr>
            <w:r>
              <w:t xml:space="preserve">/d/</w:t>
            </w:r>
          </w:p>
        </w:tc>
        <w:tc>
          <w:tcPr/>
          <w:p>
            <w:pPr>
              <w:pStyle w:val="Compact"/>
              <w:jc w:val="left"/>
            </w:pPr>
            <w:r>
              <w:t xml:space="preserve">Alveolar, plosif, bersuara</w:t>
            </w:r>
          </w:p>
        </w:tc>
        <w:tc>
          <w:tcPr/>
          <w:p>
            <w:pPr>
              <w:pStyle w:val="Compact"/>
              <w:jc w:val="left"/>
            </w:pPr>
            <w:r>
              <w:t xml:space="preserve">dari</w:t>
            </w:r>
          </w:p>
        </w:tc>
        <w:tc>
          <w:tcPr/>
          <w:p>
            <w:pPr>
              <w:pStyle w:val="Compact"/>
              <w:jc w:val="left"/>
            </w:pPr>
            <w:r>
              <w:t xml:space="preserve">kata depan penanda asal</w:t>
            </w:r>
          </w:p>
        </w:tc>
      </w:tr>
      <w:tr>
        <w:tc>
          <w:tcPr/>
          <w:p>
            <w:pPr>
              <w:pStyle w:val="Compact"/>
              <w:jc w:val="left"/>
            </w:pPr>
            <w:r>
              <w:t xml:space="preserve">/k/</w:t>
            </w:r>
          </w:p>
        </w:tc>
        <w:tc>
          <w:tcPr/>
          <w:p>
            <w:pPr>
              <w:pStyle w:val="Compact"/>
              <w:jc w:val="left"/>
            </w:pPr>
            <w:r>
              <w:t xml:space="preserve">Velar, plosif, tak bersuara</w:t>
            </w:r>
          </w:p>
        </w:tc>
        <w:tc>
          <w:tcPr/>
          <w:p>
            <w:pPr>
              <w:pStyle w:val="Compact"/>
              <w:jc w:val="left"/>
            </w:pPr>
            <w:r>
              <w:t xml:space="preserve">kaki</w:t>
            </w:r>
          </w:p>
        </w:tc>
        <w:tc>
          <w:tcPr/>
          <w:p>
            <w:pPr>
              <w:pStyle w:val="Compact"/>
              <w:jc w:val="left"/>
            </w:pPr>
            <w:r>
              <w:t xml:space="preserve">anggota badan untuk berjalan</w:t>
            </w:r>
          </w:p>
        </w:tc>
      </w:tr>
      <w:tr>
        <w:tc>
          <w:tcPr/>
          <w:p>
            <w:pPr>
              <w:pStyle w:val="Compact"/>
              <w:jc w:val="left"/>
            </w:pPr>
            <w:r>
              <w:t xml:space="preserve">/g/</w:t>
            </w:r>
          </w:p>
        </w:tc>
        <w:tc>
          <w:tcPr/>
          <w:p>
            <w:pPr>
              <w:pStyle w:val="Compact"/>
              <w:jc w:val="left"/>
            </w:pPr>
            <w:r>
              <w:t xml:space="preserve">Velar, plosif, bersuara</w:t>
            </w:r>
          </w:p>
        </w:tc>
        <w:tc>
          <w:tcPr/>
          <w:p>
            <w:pPr>
              <w:pStyle w:val="Compact"/>
              <w:jc w:val="left"/>
            </w:pPr>
            <w:r>
              <w:t xml:space="preserve">gula</w:t>
            </w:r>
          </w:p>
        </w:tc>
        <w:tc>
          <w:tcPr/>
          <w:p>
            <w:pPr>
              <w:pStyle w:val="Compact"/>
              <w:jc w:val="left"/>
            </w:pPr>
            <w:r>
              <w:t xml:space="preserve">bahan pemanis</w:t>
            </w:r>
          </w:p>
        </w:tc>
      </w:tr>
      <w:tr>
        <w:tc>
          <w:tcPr/>
          <w:p>
            <w:pPr>
              <w:pStyle w:val="Compact"/>
              <w:jc w:val="left"/>
            </w:pPr>
            <w:r>
              <w:t xml:space="preserve">/s/</w:t>
            </w:r>
          </w:p>
        </w:tc>
        <w:tc>
          <w:tcPr/>
          <w:p>
            <w:pPr>
              <w:pStyle w:val="Compact"/>
              <w:jc w:val="left"/>
            </w:pPr>
            <w:r>
              <w:t xml:space="preserve">Alveolar, frikatif, tak bersuara</w:t>
            </w:r>
          </w:p>
        </w:tc>
        <w:tc>
          <w:tcPr/>
          <w:p>
            <w:pPr>
              <w:pStyle w:val="Compact"/>
              <w:jc w:val="left"/>
            </w:pPr>
            <w:r>
              <w:t xml:space="preserve">satu</w:t>
            </w:r>
          </w:p>
        </w:tc>
        <w:tc>
          <w:tcPr/>
          <w:p>
            <w:pPr>
              <w:pStyle w:val="Compact"/>
              <w:jc w:val="left"/>
            </w:pPr>
            <w:r>
              <w:t xml:space="preserve">bilangan pertama</w:t>
            </w:r>
          </w:p>
        </w:tc>
      </w:tr>
      <w:tr>
        <w:tc>
          <w:tcPr/>
          <w:p>
            <w:pPr>
              <w:pStyle w:val="Compact"/>
              <w:jc w:val="left"/>
            </w:pPr>
            <w:r>
              <w:t xml:space="preserve">/m/</w:t>
            </w:r>
          </w:p>
        </w:tc>
        <w:tc>
          <w:tcPr/>
          <w:p>
            <w:pPr>
              <w:pStyle w:val="Compact"/>
              <w:jc w:val="left"/>
            </w:pPr>
            <w:r>
              <w:t xml:space="preserve">Bilabial, nasal, bersuara</w:t>
            </w:r>
          </w:p>
        </w:tc>
        <w:tc>
          <w:tcPr/>
          <w:p>
            <w:pPr>
              <w:pStyle w:val="Compact"/>
              <w:jc w:val="left"/>
            </w:pPr>
            <w:r>
              <w:t xml:space="preserve">mama</w:t>
            </w:r>
          </w:p>
        </w:tc>
        <w:tc>
          <w:tcPr/>
          <w:p>
            <w:pPr>
              <w:pStyle w:val="Compact"/>
              <w:jc w:val="left"/>
            </w:pPr>
            <w:r>
              <w:t xml:space="preserve">panggilan untuk ibu</w:t>
            </w:r>
          </w:p>
        </w:tc>
      </w:tr>
      <w:tr>
        <w:tc>
          <w:tcPr/>
          <w:p>
            <w:pPr>
              <w:pStyle w:val="Compact"/>
              <w:jc w:val="left"/>
            </w:pPr>
            <w:r>
              <w:t xml:space="preserve">/n/</w:t>
            </w:r>
          </w:p>
        </w:tc>
        <w:tc>
          <w:tcPr/>
          <w:p>
            <w:pPr>
              <w:pStyle w:val="Compact"/>
              <w:jc w:val="left"/>
            </w:pPr>
            <w:r>
              <w:t xml:space="preserve">Alveolar, nasal, bersuara</w:t>
            </w:r>
          </w:p>
        </w:tc>
        <w:tc>
          <w:tcPr/>
          <w:p>
            <w:pPr>
              <w:pStyle w:val="Compact"/>
              <w:jc w:val="left"/>
            </w:pPr>
            <w:r>
              <w:t xml:space="preserve">nasi</w:t>
            </w:r>
          </w:p>
        </w:tc>
        <w:tc>
          <w:tcPr/>
          <w:p>
            <w:pPr>
              <w:pStyle w:val="Compact"/>
              <w:jc w:val="left"/>
            </w:pPr>
            <w:r>
              <w:t xml:space="preserve">beras yang sudah dimasak</w:t>
            </w:r>
          </w:p>
        </w:tc>
      </w:tr>
      <w:tr>
        <w:tc>
          <w:tcPr/>
          <w:p>
            <w:pPr>
              <w:pStyle w:val="Compact"/>
              <w:jc w:val="left"/>
            </w:pPr>
            <w:r>
              <w:t xml:space="preserve">/ŋ/</w:t>
            </w:r>
          </w:p>
        </w:tc>
        <w:tc>
          <w:tcPr/>
          <w:p>
            <w:pPr>
              <w:pStyle w:val="Compact"/>
              <w:jc w:val="left"/>
            </w:pPr>
            <w:r>
              <w:t xml:space="preserve">Velar, nasal, bersuara</w:t>
            </w:r>
          </w:p>
        </w:tc>
        <w:tc>
          <w:tcPr/>
          <w:p>
            <w:pPr>
              <w:pStyle w:val="Compact"/>
              <w:jc w:val="left"/>
            </w:pPr>
            <w:r>
              <w:t xml:space="preserve">nganga</w:t>
            </w:r>
          </w:p>
        </w:tc>
        <w:tc>
          <w:tcPr/>
          <w:p>
            <w:pPr>
              <w:pStyle w:val="Compact"/>
              <w:jc w:val="left"/>
            </w:pPr>
            <w:r>
              <w:t xml:space="preserve">membuka mulut lebar</w:t>
            </w:r>
          </w:p>
        </w:tc>
      </w:tr>
    </w:tbl>
    <w:p>
      <w:pPr>
        <w:pStyle w:val="BodyText"/>
      </w:pPr>
      <w:r>
        <w:t xml:space="preserve">Istilah-istilah seperti</w:t>
      </w:r>
      <w:r>
        <w:t xml:space="preserve"> </w:t>
      </w:r>
      <w:r>
        <w:t xml:space="preserve">“</w:t>
      </w:r>
      <w:r>
        <w:t xml:space="preserve">bilabial,</w:t>
      </w:r>
      <w:r>
        <w:t xml:space="preserve">”</w:t>
      </w:r>
      <w:r>
        <w:t xml:space="preserve"> </w:t>
      </w:r>
      <w:r>
        <w:t xml:space="preserve">“</w:t>
      </w:r>
      <w:r>
        <w:t xml:space="preserve">alveolar,</w:t>
      </w:r>
      <w:r>
        <w:t xml:space="preserve">”</w:t>
      </w:r>
      <w:r>
        <w:t xml:space="preserve"> </w:t>
      </w:r>
      <w:r>
        <w:t xml:space="preserve">“</w:t>
      </w:r>
      <w:r>
        <w:t xml:space="preserve">plosif,</w:t>
      </w:r>
      <w:r>
        <w:t xml:space="preserve">”</w:t>
      </w:r>
      <w:r>
        <w:t xml:space="preserve"> </w:t>
      </w:r>
      <w:r>
        <w:t xml:space="preserve">dan</w:t>
      </w:r>
      <w:r>
        <w:t xml:space="preserve"> </w:t>
      </w:r>
      <w:r>
        <w:t xml:space="preserve">“</w:t>
      </w:r>
      <w:r>
        <w:t xml:space="preserve">frikatif</w:t>
      </w:r>
      <w:r>
        <w:t xml:space="preserve">”</w:t>
      </w:r>
      <w:r>
        <w:t xml:space="preserve"> </w:t>
      </w:r>
      <w:r>
        <w:t xml:space="preserve">merujuk pada cara dan tempat bunyi dihasilkan oleh alat ucap. Pembahasan lengkap tentang klasifikasi ini disajikan pada Bab 2 (Produksi Bunyi dan Alat Ucap) dan Bab 3 (Klasifikasi Bunyi Bahasa).</w:t>
      </w:r>
    </w:p>
    <w:p>
      <w:pPr>
        <w:pStyle w:val="BodyText"/>
      </w:pPr>
      <w:r>
        <w:t xml:space="preserve">Dalam bahasa Indonesia, penting untuk memahami kontras antarbunyi karena kontras ini menentukan makna. Misalnya, /p/ dan /b/ sama-sama merupakan</w:t>
      </w:r>
      <w:r>
        <w:t xml:space="preserve"> </w:t>
      </w:r>
      <w:r>
        <w:rPr>
          <w:iCs/>
          <w:i/>
        </w:rPr>
        <w:t xml:space="preserve">plosif bilabial</w:t>
      </w:r>
      <w:r>
        <w:t xml:space="preserve"> </w:t>
      </w:r>
      <w:r>
        <w:t xml:space="preserve">(bunyi letupan yang dihasilkan dengan menutup kedua bibir), tetapi /p/ bersifat</w:t>
      </w:r>
      <w:r>
        <w:t xml:space="preserve"> </w:t>
      </w:r>
      <w:r>
        <w:rPr>
          <w:iCs/>
          <w:i/>
        </w:rPr>
        <w:t xml:space="preserve">tak bersuara</w:t>
      </w:r>
      <w:r>
        <w:t xml:space="preserve"> </w:t>
      </w:r>
      <w:r>
        <w:t xml:space="preserve">(pita suara tidak bergetar) sementara /b/ bersifat</w:t>
      </w:r>
      <w:r>
        <w:t xml:space="preserve"> </w:t>
      </w:r>
      <w:r>
        <w:rPr>
          <w:iCs/>
          <w:i/>
        </w:rPr>
        <w:t xml:space="preserve">bersuara</w:t>
      </w:r>
      <w:r>
        <w:t xml:space="preserve"> </w:t>
      </w:r>
      <w:r>
        <w:t xml:space="preserve">(pita suara bergetar). Perbedaan ini, meskipun secara fisik sangat kecil, sudah cukup untuk membedakan kata seperti</w:t>
      </w:r>
      <w:r>
        <w:t xml:space="preserve"> </w:t>
      </w:r>
      <w:r>
        <w:t xml:space="preserve">“</w:t>
      </w:r>
      <w:r>
        <w:t xml:space="preserve">paku</w:t>
      </w:r>
      <w:r>
        <w:t xml:space="preserve">”</w:t>
      </w:r>
      <w:r>
        <w:t xml:space="preserve"> </w:t>
      </w:r>
      <w:r>
        <w:t xml:space="preserve">dan</w:t>
      </w:r>
      <w:r>
        <w:t xml:space="preserve"> </w:t>
      </w:r>
      <w:r>
        <w:t xml:space="preserve">“</w:t>
      </w:r>
      <w:r>
        <w:t xml:space="preserve">baku</w:t>
      </w:r>
      <w:r>
        <w:t xml:space="preserve">”</w:t>
      </w:r>
      <w:r>
        <w:t xml:space="preserve"> </w:t>
      </w:r>
      <w:r>
        <w:t xml:space="preserve">(Chaer, 2009).</w:t>
      </w:r>
    </w:p>
    <w:bookmarkEnd w:id="66"/>
    <w:bookmarkStart w:id="69" w:name="fonemik"/>
    <w:p>
      <w:pPr>
        <w:pStyle w:val="Heading2"/>
      </w:pPr>
      <w:r>
        <w:t xml:space="preserve">1.4 Fonemik</w:t>
      </w:r>
    </w:p>
    <w:p>
      <w:pPr>
        <w:pStyle w:val="FirstParagraph"/>
      </w:pPr>
      <w:r>
        <w:rPr>
          <w:iCs/>
          <w:i/>
        </w:rPr>
        <w:t xml:space="preserve">Fonemik</w:t>
      </w:r>
      <w:r>
        <w:t xml:space="preserve"> </w:t>
      </w:r>
      <w:r>
        <w:t xml:space="preserve">adalah cabang fonologi yang secara khusus mengkaji fonem: satuan bunyi terkecil yang membedakan makna dalam suatu bahasa. Jika fonetik mempelajari semua bunyi yang bisa dihasilkan manusia, fonemik memfokuskan diri pada bunyi-bunyi yang benar-benar berfungsi membedakan makna dalam bahasa tertentu (Harris, 1951; Chaer, 2009).</w:t>
      </w:r>
    </w:p>
    <w:bookmarkStart w:id="67" w:name="alofon"/>
    <w:p>
      <w:pPr>
        <w:pStyle w:val="Heading3"/>
      </w:pPr>
      <w:r>
        <w:t xml:space="preserve">Alofon</w:t>
      </w:r>
    </w:p>
    <w:p>
      <w:pPr>
        <w:pStyle w:val="FirstParagraph"/>
      </w:pPr>
      <w:r>
        <w:t xml:space="preserve">Salah satu konsep terpenting dalam fonemik adalah</w:t>
      </w:r>
      <w:r>
        <w:t xml:space="preserve"> </w:t>
      </w:r>
      <w:r>
        <w:rPr>
          <w:bCs/>
          <w:b/>
        </w:rPr>
        <w:t xml:space="preserve">alofon</w:t>
      </w:r>
      <w:r>
        <w:t xml:space="preserve"> </w:t>
      </w:r>
      <w:r>
        <w:t xml:space="preserve">(</w:t>
      </w:r>
      <w:r>
        <w:rPr>
          <w:iCs/>
          <w:i/>
        </w:rPr>
        <w:t xml:space="preserve">allophone</w:t>
      </w:r>
      <w:r>
        <w:t xml:space="preserve">), yaitu variasi pengucapan dari satu fonem yang sama. Alofon muncul karena perbedaan lingkungan fonetis (bunyi-bunyi lain yang mengapit) tetapi tidak mengubah makna kata (Muslich, 2013).</w:t>
      </w:r>
    </w:p>
    <w:p>
      <w:pPr>
        <w:pStyle w:val="BodyText"/>
      </w:pPr>
      <w:r>
        <w:t xml:space="preserve">Contoh yang paling mudah diamati dalam bahasa Indonesia adalah alofon dari fonem /k/:</w:t>
      </w:r>
    </w:p>
    <w:p>
      <w:pPr>
        <w:pStyle w:val="BodyText"/>
      </w:pPr>
      <w:r>
        <w:rPr>
          <w:bCs/>
          <w:b/>
        </w:rPr>
        <w:t xml:space="preserve">Tabel 1.2</w:t>
      </w:r>
      <w:r>
        <w:t xml:space="preserve"> </w:t>
      </w:r>
      <w:r>
        <w:t xml:space="preserve">Alofon Fonem /k/ dalam Bahasa Indonesia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Alofon</w:t>
            </w:r>
          </w:p>
        </w:tc>
        <w:tc>
          <w:tcPr/>
          <w:p>
            <w:pPr>
              <w:pStyle w:val="Compact"/>
              <w:jc w:val="left"/>
            </w:pPr>
            <w:r>
              <w:rPr>
                <w:bCs/>
                <w:b/>
              </w:rPr>
              <w:t xml:space="preserve">Lingkungan</w:t>
            </w:r>
          </w:p>
        </w:tc>
        <w:tc>
          <w:tcPr/>
          <w:p>
            <w:pPr>
              <w:pStyle w:val="Compact"/>
              <w:jc w:val="left"/>
            </w:pPr>
            <w:r>
              <w:rPr>
                <w:bCs/>
                <w:b/>
              </w:rPr>
              <w:t xml:space="preserve">Contoh</w:t>
            </w:r>
          </w:p>
        </w:tc>
        <w:tc>
          <w:tcPr/>
          <w:p>
            <w:pPr>
              <w:pStyle w:val="Compact"/>
              <w:jc w:val="left"/>
            </w:pPr>
            <w:r>
              <w:rPr>
                <w:bCs/>
                <w:b/>
              </w:rPr>
              <w:t xml:space="preserve">Keterangan</w:t>
            </w:r>
          </w:p>
        </w:tc>
      </w:tr>
      <w:tr>
        <w:tc>
          <w:tcPr/>
          <w:p>
            <w:pPr>
              <w:pStyle w:val="Compact"/>
              <w:jc w:val="left"/>
            </w:pPr>
            <w:r>
              <w:t xml:space="preserve">[k]</w:t>
            </w:r>
          </w:p>
        </w:tc>
        <w:tc>
          <w:tcPr/>
          <w:p>
            <w:pPr>
              <w:pStyle w:val="Compact"/>
              <w:jc w:val="left"/>
            </w:pPr>
            <w:r>
              <w:t xml:space="preserve">Awal dan tengah kata</w:t>
            </w:r>
          </w:p>
        </w:tc>
        <w:tc>
          <w:tcPr/>
          <w:p>
            <w:pPr>
              <w:pStyle w:val="Compact"/>
              <w:jc w:val="left"/>
            </w:pPr>
            <w:r>
              <w:t xml:space="preserve">“</w:t>
            </w:r>
            <w:r>
              <w:t xml:space="preserve">kopi</w:t>
            </w:r>
            <w:r>
              <w:t xml:space="preserve">”</w:t>
            </w:r>
            <w:r>
              <w:t xml:space="preserve"> </w:t>
            </w:r>
            <w:r>
              <w:t xml:space="preserve">[kopi],</w:t>
            </w:r>
            <w:r>
              <w:t xml:space="preserve"> </w:t>
            </w:r>
            <w:r>
              <w:t xml:space="preserve">“</w:t>
            </w:r>
            <w:r>
              <w:t xml:space="preserve">suka</w:t>
            </w:r>
            <w:r>
              <w:t xml:space="preserve">”</w:t>
            </w:r>
            <w:r>
              <w:t xml:space="preserve"> </w:t>
            </w:r>
            <w:r>
              <w:t xml:space="preserve">[suka]</w:t>
            </w:r>
          </w:p>
        </w:tc>
        <w:tc>
          <w:tcPr/>
          <w:p>
            <w:pPr>
              <w:pStyle w:val="Compact"/>
              <w:jc w:val="left"/>
            </w:pPr>
            <w:r>
              <w:t xml:space="preserve">Plosif velar standar, udara dilepaskan</w:t>
            </w:r>
          </w:p>
        </w:tc>
      </w:tr>
      <w:tr>
        <w:tc>
          <w:tcPr/>
          <w:p>
            <w:pPr>
              <w:pStyle w:val="Compact"/>
              <w:jc w:val="left"/>
            </w:pPr>
            <w:r>
              <w:t xml:space="preserve">[k̚]</w:t>
            </w:r>
          </w:p>
        </w:tc>
        <w:tc>
          <w:tcPr/>
          <w:p>
            <w:pPr>
              <w:pStyle w:val="Compact"/>
              <w:jc w:val="left"/>
            </w:pPr>
            <w:r>
              <w:t xml:space="preserve">Akhir kata (ragam baku)</w:t>
            </w:r>
          </w:p>
        </w:tc>
        <w:tc>
          <w:tcPr/>
          <w:p>
            <w:pPr>
              <w:pStyle w:val="Compact"/>
              <w:jc w:val="left"/>
            </w:pPr>
            <w:r>
              <w:t xml:space="preserve">“</w:t>
            </w:r>
            <w:r>
              <w:t xml:space="preserve">bapak</w:t>
            </w:r>
            <w:r>
              <w:t xml:space="preserve">”</w:t>
            </w:r>
            <w:r>
              <w:t xml:space="preserve"> </w:t>
            </w:r>
            <w:r>
              <w:t xml:space="preserve">[bapak̚]</w:t>
            </w:r>
          </w:p>
        </w:tc>
        <w:tc>
          <w:tcPr/>
          <w:p>
            <w:pPr>
              <w:pStyle w:val="Compact"/>
              <w:jc w:val="left"/>
            </w:pPr>
            <w:r>
              <w:t xml:space="preserve">Plosif velar tak terlepas</w:t>
            </w:r>
          </w:p>
        </w:tc>
      </w:tr>
      <w:tr>
        <w:tc>
          <w:tcPr/>
          <w:p>
            <w:pPr>
              <w:pStyle w:val="Compact"/>
              <w:jc w:val="left"/>
            </w:pPr>
            <w:r>
              <w:t xml:space="preserve">[ʔ]</w:t>
            </w:r>
          </w:p>
        </w:tc>
        <w:tc>
          <w:tcPr/>
          <w:p>
            <w:pPr>
              <w:pStyle w:val="Compact"/>
              <w:jc w:val="left"/>
            </w:pPr>
            <w:r>
              <w:t xml:space="preserve">Akhir kata (ragam informal)</w:t>
            </w:r>
          </w:p>
        </w:tc>
        <w:tc>
          <w:tcPr/>
          <w:p>
            <w:pPr>
              <w:pStyle w:val="Compact"/>
              <w:jc w:val="left"/>
            </w:pPr>
            <w:r>
              <w:t xml:space="preserve">“</w:t>
            </w:r>
            <w:r>
              <w:t xml:space="preserve">bapak</w:t>
            </w:r>
            <w:r>
              <w:t xml:space="preserve">”</w:t>
            </w:r>
            <w:r>
              <w:t xml:space="preserve"> </w:t>
            </w:r>
            <w:r>
              <w:t xml:space="preserve">[bapaʔ]</w:t>
            </w:r>
          </w:p>
        </w:tc>
        <w:tc>
          <w:tcPr/>
          <w:p>
            <w:pPr>
              <w:pStyle w:val="Compact"/>
              <w:jc w:val="left"/>
            </w:pPr>
            <w:r>
              <w:t xml:space="preserve">Hambat glotal menggantikan /k/</w:t>
            </w:r>
          </w:p>
        </w:tc>
      </w:tr>
    </w:tbl>
    <w:p>
      <w:pPr>
        <w:pStyle w:val="BodyText"/>
      </w:pPr>
      <w:r>
        <w:t xml:space="preserve">Ketiga bunyi ini secara fonetis berbeda, tetapi penutur bahasa Indonesia memperlakukannya sebagai</w:t>
      </w:r>
      <w:r>
        <w:t xml:space="preserve"> </w:t>
      </w:r>
      <w:r>
        <w:t xml:space="preserve">“</w:t>
      </w:r>
      <w:r>
        <w:t xml:space="preserve">bunyi yang sama</w:t>
      </w:r>
      <w:r>
        <w:t xml:space="preserve">”</w:t>
      </w:r>
      <w:r>
        <w:t xml:space="preserve"> </w:t>
      </w:r>
      <w:r>
        <w:t xml:space="preserve">karena ketiganya tidak membedakan makna. Kata</w:t>
      </w:r>
      <w:r>
        <w:t xml:space="preserve"> </w:t>
      </w:r>
      <w:r>
        <w:t xml:space="preserve">“</w:t>
      </w:r>
      <w:r>
        <w:t xml:space="preserve">bapak</w:t>
      </w:r>
      <w:r>
        <w:t xml:space="preserve">”</w:t>
      </w:r>
      <w:r>
        <w:t xml:space="preserve"> </w:t>
      </w:r>
      <w:r>
        <w:t xml:space="preserve">tetap bermakna</w:t>
      </w:r>
      <w:r>
        <w:t xml:space="preserve"> </w:t>
      </w:r>
      <w:r>
        <w:t xml:space="preserve">‘</w:t>
      </w:r>
      <w:r>
        <w:t xml:space="preserve">bapak</w:t>
      </w:r>
      <w:r>
        <w:t xml:space="preserve">’</w:t>
      </w:r>
      <w:r>
        <w:t xml:space="preserve"> </w:t>
      </w:r>
      <w:r>
        <w:t xml:space="preserve">entah diucapkan dengan [k], [k̚], atau [ʔ] di akhir. Ketiga bunyi ini adalah alofon dari fonem /k/. Pembahasan mendalam tentang alofon dan realisasi fonem akan disajikan pada Bab 7 dan Bab 8.</w:t>
      </w:r>
    </w:p>
    <w:p>
      <w:pPr>
        <w:pStyle w:val="BodyText"/>
      </w:pPr>
      <w:r>
        <w:t xml:space="preserve">Konvensi penulisan yang digunakan dalam fonologi (Chaer, 2009):</w:t>
      </w:r>
    </w:p>
    <w:p>
      <w:pPr>
        <w:numPr>
          <w:ilvl w:val="0"/>
          <w:numId w:val="1020"/>
        </w:numPr>
        <w:pStyle w:val="Compact"/>
      </w:pPr>
      <w:r>
        <w:rPr>
          <w:bCs/>
          <w:b/>
        </w:rPr>
        <w:t xml:space="preserve">Fonem</w:t>
      </w:r>
      <w:r>
        <w:t xml:space="preserve"> </w:t>
      </w:r>
      <w:r>
        <w:t xml:space="preserve">ditulis di antara garis miring: /k/, /a/, /p/. Notasi ini menunjukkan satuan abstrak dalam sistem bahasa.</w:t>
      </w:r>
    </w:p>
    <w:p>
      <w:pPr>
        <w:numPr>
          <w:ilvl w:val="0"/>
          <w:numId w:val="1020"/>
        </w:numPr>
        <w:pStyle w:val="Compact"/>
      </w:pPr>
      <w:r>
        <w:rPr>
          <w:bCs/>
          <w:b/>
        </w:rPr>
        <w:t xml:space="preserve">Fon/alofon</w:t>
      </w:r>
      <w:r>
        <w:t xml:space="preserve"> </w:t>
      </w:r>
      <w:r>
        <w:t xml:space="preserve">ditulis di antara kurung siku: [k], [k̚], [ʔ]. Notasi ini menunjukkan realisasi konkret dalam ujaran.</w:t>
      </w:r>
    </w:p>
    <w:bookmarkEnd w:id="67"/>
    <w:bookmarkStart w:id="68" w:name="contoh-nyata"/>
    <w:p>
      <w:pPr>
        <w:pStyle w:val="Heading3"/>
      </w:pPr>
      <w:r>
        <w:t xml:space="preserve">Contoh Nyata</w:t>
      </w:r>
    </w:p>
    <w:p>
      <w:pPr>
        <w:pStyle w:val="FirstParagraph"/>
      </w:pPr>
      <w:r>
        <w:t xml:space="preserve">Coba ucapkan kata</w:t>
      </w:r>
      <w:r>
        <w:t xml:space="preserve"> </w:t>
      </w:r>
      <w:r>
        <w:t xml:space="preserve">“</w:t>
      </w:r>
      <w:r>
        <w:t xml:space="preserve">bapak</w:t>
      </w:r>
      <w:r>
        <w:t xml:space="preserve">”</w:t>
      </w:r>
      <w:r>
        <w:t xml:space="preserve"> </w:t>
      </w:r>
      <w:r>
        <w:t xml:space="preserve">tiga kali: pertama dengan pelafalan penuh [bapak], kedua dengan akhiran yang</w:t>
      </w:r>
      <w:r>
        <w:t xml:space="preserve"> </w:t>
      </w:r>
      <w:r>
        <w:t xml:space="preserve">“</w:t>
      </w:r>
      <w:r>
        <w:t xml:space="preserve">ditahan</w:t>
      </w:r>
      <w:r>
        <w:t xml:space="preserve">”</w:t>
      </w:r>
      <w:r>
        <w:t xml:space="preserve"> </w:t>
      </w:r>
      <w:r>
        <w:t xml:space="preserve">[bapak̚], ketiga dengan akhiran yang</w:t>
      </w:r>
      <w:r>
        <w:t xml:space="preserve"> </w:t>
      </w:r>
      <w:r>
        <w:t xml:space="preserve">“</w:t>
      </w:r>
      <w:r>
        <w:t xml:space="preserve">terputus</w:t>
      </w:r>
      <w:r>
        <w:t xml:space="preserve">”</w:t>
      </w:r>
      <w:r>
        <w:t xml:space="preserve"> </w:t>
      </w:r>
      <w:r>
        <w:t xml:space="preserve">[bapaʔ]. Ketiga pelafalan ini merujuk pada orang yang sama dan bermakna sama. Kita tidak akan salah paham meskipun pendengar mengucapkannya dengan cara yang berbeda. Inilah bukti bahwa [k], [k̚], dan [ʔ] adalah alofon dari satu fonem /k/, bukan fonem yang berbeda.</w:t>
      </w:r>
    </w:p>
    <w:bookmarkEnd w:id="68"/>
    <w:bookmarkEnd w:id="69"/>
    <w:bookmarkStart w:id="73" w:name="penerapan-fonologi-fonetik-dan-fonemik"/>
    <w:p>
      <w:pPr>
        <w:pStyle w:val="Heading2"/>
      </w:pPr>
      <w:r>
        <w:t xml:space="preserve">1.5 Penerapan Fonologi, Fonetik, dan Fonemik</w:t>
      </w:r>
    </w:p>
    <w:p>
      <w:pPr>
        <w:pStyle w:val="FirstParagraph"/>
      </w:pPr>
      <w:r>
        <w:t xml:space="preserve">Fonologi, fonetik, dan fonemik bukan sekadar ilmu teoretis. Ketiga bidang ini memiliki penerapan praktis dalam berbagai aspek kehidupan.</w:t>
      </w:r>
    </w:p>
    <w:bookmarkStart w:id="70" w:name="dalam-pembelajaran-bahasa"/>
    <w:p>
      <w:pPr>
        <w:pStyle w:val="Heading3"/>
      </w:pPr>
      <w:r>
        <w:t xml:space="preserve">Dalam Pembelajaran Bahasa</w:t>
      </w:r>
    </w:p>
    <w:p>
      <w:pPr>
        <w:pStyle w:val="FirstParagraph"/>
      </w:pPr>
      <w:r>
        <w:t xml:space="preserve">Fonemik menjadi unsur penting dalam pengajaran membaca dan menulis, khususnya bagi peserta didik tahap awal. Pemahaman tentang fonem membantu pengajar mengajarkan cara pengucapan kata yang benar serta cara mengeja dan membaca. Dalam bahasa Indonesia, misalnya, perbedaan fonemik antara kata</w:t>
      </w:r>
      <w:r>
        <w:t xml:space="preserve"> </w:t>
      </w:r>
      <w:r>
        <w:t xml:space="preserve">“</w:t>
      </w:r>
      <w:r>
        <w:t xml:space="preserve">kata</w:t>
      </w:r>
      <w:r>
        <w:t xml:space="preserve">”</w:t>
      </w:r>
      <w:r>
        <w:t xml:space="preserve"> </w:t>
      </w:r>
      <w:r>
        <w:t xml:space="preserve">dan</w:t>
      </w:r>
      <w:r>
        <w:t xml:space="preserve"> </w:t>
      </w:r>
      <w:r>
        <w:t xml:space="preserve">“</w:t>
      </w:r>
      <w:r>
        <w:t xml:space="preserve">kita</w:t>
      </w:r>
      <w:r>
        <w:t xml:space="preserve">”</w:t>
      </w:r>
      <w:r>
        <w:t xml:space="preserve"> </w:t>
      </w:r>
      <w:r>
        <w:t xml:space="preserve">perlu diperjelas agar tidak menimbulkan kebingungan saat membaca dan menulis. Ziegler dan Goswami (2005) menunjukkan bahwa bahasa dengan korespondensi huruf-bunyi yang teratur (seperti bahasa Indonesia) cenderung lebih mudah dipelajari dalam hal baca-tulis dibandingkan bahasa dengan korespondensi yang tidak teratur (seperti bahasa Inggris).</w:t>
      </w:r>
    </w:p>
    <w:bookmarkEnd w:id="70"/>
    <w:bookmarkStart w:id="71" w:name="dalam-teknologi-pengenalan-suara"/>
    <w:p>
      <w:pPr>
        <w:pStyle w:val="Heading3"/>
      </w:pPr>
      <w:r>
        <w:t xml:space="preserve">Dalam Teknologi Pengenalan Suara</w:t>
      </w:r>
    </w:p>
    <w:p>
      <w:pPr>
        <w:pStyle w:val="FirstParagraph"/>
      </w:pPr>
      <w:r>
        <w:t xml:space="preserve">Teknologi pengenalan suara seperti Google Assistant atau Siri memanfaatkan prinsip fonetik akustik untuk mengubah bunyi ujaran menjadi teks. Sistem ini memerlukan model akustik yang dapat mengenali berbagai realisasi fonem, termasuk variasi antardaerah dan antarpenutur. Dalam konteks bahasa Indonesia, perbedaan pengucapan antardaerah bisa sangat mencolok: penutur dari Jakarta mungkin mengucapkan</w:t>
      </w:r>
      <w:r>
        <w:t xml:space="preserve"> </w:t>
      </w:r>
      <w:r>
        <w:t xml:space="preserve">“</w:t>
      </w:r>
      <w:r>
        <w:t xml:space="preserve">apa</w:t>
      </w:r>
      <w:r>
        <w:t xml:space="preserve">”</w:t>
      </w:r>
      <w:r>
        <w:t xml:space="preserve"> </w:t>
      </w:r>
      <w:r>
        <w:t xml:space="preserve">sebagai [apɛ], sedangkan penutur dari Jawa Timur mengucapkannya [ɔpɔ]. Sistem pengenalan suara yang baik harus mampu mengenali keduanya sebagai kata yang sama (Ladefoged &amp; Johnson, 2011).</w:t>
      </w:r>
    </w:p>
    <w:bookmarkEnd w:id="71"/>
    <w:bookmarkStart w:id="72" w:name="dalam-linguistik-forensik"/>
    <w:p>
      <w:pPr>
        <w:pStyle w:val="Heading3"/>
      </w:pPr>
      <w:r>
        <w:t xml:space="preserve">Dalam Linguistik Forensik</w:t>
      </w:r>
    </w:p>
    <w:p>
      <w:pPr>
        <w:pStyle w:val="FirstParagraph"/>
      </w:pPr>
      <w:r>
        <w:t xml:space="preserve">Fonologi digunakan dalam</w:t>
      </w:r>
      <w:r>
        <w:t xml:space="preserve"> </w:t>
      </w:r>
      <w:r>
        <w:rPr>
          <w:iCs/>
          <w:i/>
        </w:rPr>
        <w:t xml:space="preserve">linguistik forensik</w:t>
      </w:r>
      <w:r>
        <w:t xml:space="preserve">, yaitu penerapan ilmu bahasa untuk keperluan hukum (Olsson, 2008). Ahli fonologi dapat menganalisis rekaman suara untuk mengidentifikasi pembicara berdasarkan ciri-ciri fonologis khas, seperti pola intonasi, realisasi fonem tertentu, dan ciri dialektal. Dalam kasus rekaman suara yang tidak jelas, analisis fonologis dapat membantu mengidentifikasi asal daerah pembicara berdasarkan ciri fonologis yang khas dari dialek tertentu.</w:t>
      </w:r>
    </w:p>
    <w:bookmarkEnd w:id="72"/>
    <w:bookmarkEnd w:id="73"/>
    <w:bookmarkStart w:id="74" w:name="trivia"/>
    <w:p>
      <w:pPr>
        <w:pStyle w:val="Heading2"/>
      </w:pPr>
      <w:r>
        <w:t xml:space="preserve">Trivia</w:t>
      </w:r>
    </w:p>
    <w:p>
      <w:pPr>
        <w:pStyle w:val="FirstParagraph"/>
      </w:pPr>
      <w:r>
        <w:t xml:space="preserve">Salah satu fenomena menarik dalam fonologi bahasa Indonesia adalah kecenderungan penutur menggantikan fonem /k/ di akhir kata dengan hambat glotal [ʔ] dalam percakapan sehari-hari (Chaer, 2009). Perhatikan contoh berikut:</w:t>
      </w:r>
    </w:p>
    <w:p>
      <w:pPr>
        <w:numPr>
          <w:ilvl w:val="0"/>
          <w:numId w:val="1021"/>
        </w:numPr>
        <w:pStyle w:val="Compact"/>
      </w:pPr>
      <w:r>
        <w:t xml:space="preserve">“</w:t>
      </w:r>
      <w:r>
        <w:t xml:space="preserve">Tidak</w:t>
      </w:r>
      <w:r>
        <w:t xml:space="preserve">”</w:t>
      </w:r>
      <w:r>
        <w:t xml:space="preserve"> </w:t>
      </w:r>
      <w:r>
        <w:t xml:space="preserve">sering diucapkan menjadi [tidaʔ].</w:t>
      </w:r>
    </w:p>
    <w:p>
      <w:pPr>
        <w:numPr>
          <w:ilvl w:val="0"/>
          <w:numId w:val="1021"/>
        </w:numPr>
        <w:pStyle w:val="Compact"/>
      </w:pPr>
      <w:r>
        <w:t xml:space="preserve">“</w:t>
      </w:r>
      <w:r>
        <w:t xml:space="preserve">Capek</w:t>
      </w:r>
      <w:r>
        <w:t xml:space="preserve">”</w:t>
      </w:r>
      <w:r>
        <w:t xml:space="preserve"> </w:t>
      </w:r>
      <w:r>
        <w:t xml:space="preserve">sering diucapkan menjadi [tʃapeʔ] atau bahkan [tʃape].</w:t>
      </w:r>
    </w:p>
    <w:p>
      <w:pPr>
        <w:numPr>
          <w:ilvl w:val="0"/>
          <w:numId w:val="1021"/>
        </w:numPr>
        <w:pStyle w:val="Compact"/>
      </w:pPr>
      <w:r>
        <w:t xml:space="preserve">“</w:t>
      </w:r>
      <w:r>
        <w:t xml:space="preserve">Masak</w:t>
      </w:r>
      <w:r>
        <w:t xml:space="preserve">”</w:t>
      </w:r>
      <w:r>
        <w:t xml:space="preserve"> </w:t>
      </w:r>
      <w:r>
        <w:t xml:space="preserve">dalam konteks percakapan bisa diucapkan menjadi [masaʔ] (terutama dalam bentuk tanya yang mengimplikasikan keraguan).</w:t>
      </w:r>
    </w:p>
    <w:p>
      <w:pPr>
        <w:pStyle w:val="FirstParagraph"/>
      </w:pPr>
      <w:r>
        <w:t xml:space="preserve">Fenomena ini merupakan bentuk</w:t>
      </w:r>
      <w:r>
        <w:t xml:space="preserve"> </w:t>
      </w:r>
      <w:r>
        <w:rPr>
          <w:bCs/>
          <w:b/>
        </w:rPr>
        <w:t xml:space="preserve">glotalisasi</w:t>
      </w:r>
      <w:r>
        <w:t xml:space="preserve">, yaitu penggantian bunyi plosif dengan hambat glotal, yang sangat produktif dalam bahasa Indonesia lisan. Meskipun fonem /k/ tidak diucapkan secara penuh, pendengar tetap memahami makna kata berkat konteks ujaran. Fenomena ini akan dibahas lebih lanjut pada Bab 7 (Variasi Fonem) dan Bab 8 (Realisasi Fonem).</w:t>
      </w:r>
    </w:p>
    <w:bookmarkEnd w:id="74"/>
    <w:bookmarkStart w:id="75" w:name="rangkuman"/>
    <w:p>
      <w:pPr>
        <w:pStyle w:val="Heading2"/>
      </w:pPr>
      <w:r>
        <w:t xml:space="preserve">Rangkuman</w:t>
      </w:r>
    </w:p>
    <w:p>
      <w:pPr>
        <w:pStyle w:val="FirstParagraph"/>
      </w:pPr>
      <w:r>
        <w:t xml:space="preserve">Bab ini memperkenalkan tiga bidang kajian bunyi bahasa yang saling berkaitan.</w:t>
      </w:r>
      <w:r>
        <w:t xml:space="preserve"> </w:t>
      </w:r>
      <w:r>
        <w:rPr>
          <w:bCs/>
          <w:b/>
        </w:rPr>
        <w:t xml:space="preserve">Fonologi</w:t>
      </w:r>
      <w:r>
        <w:t xml:space="preserve"> </w:t>
      </w:r>
      <w:r>
        <w:t xml:space="preserve">adalah bidang payung yang mengkaji sistem bunyi bahasa secara keseluruhan, termasuk kontras bunyi dan distribusi bunyi. Di bawahnya,</w:t>
      </w:r>
      <w:r>
        <w:t xml:space="preserve"> </w:t>
      </w:r>
      <w:r>
        <w:rPr>
          <w:bCs/>
          <w:b/>
        </w:rPr>
        <w:t xml:space="preserve">fonetik</w:t>
      </w:r>
      <w:r>
        <w:t xml:space="preserve"> </w:t>
      </w:r>
      <w:r>
        <w:t xml:space="preserve">mempelajari sisi fisik bunyi (bagaimana bunyi diproduksi, dirambatkan, dan dipersepsikan), sementara</w:t>
      </w:r>
      <w:r>
        <w:t xml:space="preserve"> </w:t>
      </w:r>
      <w:r>
        <w:rPr>
          <w:bCs/>
          <w:b/>
        </w:rPr>
        <w:t xml:space="preserve">fonemik</w:t>
      </w:r>
      <w:r>
        <w:t xml:space="preserve"> </w:t>
      </w:r>
      <w:r>
        <w:t xml:space="preserve">mempelajari sisi fungsional bunyi (bagaimana bunyi membedakan makna dalam bahasa tertentu).</w:t>
      </w:r>
    </w:p>
    <w:p>
      <w:pPr>
        <w:pStyle w:val="BodyText"/>
      </w:pPr>
      <w:r>
        <w:t xml:space="preserve">Konsep penting yang diperkenalkan dalam bab ini meliputi</w:t>
      </w:r>
      <w:r>
        <w:t xml:space="preserve"> </w:t>
      </w:r>
      <w:r>
        <w:rPr>
          <w:iCs/>
          <w:i/>
        </w:rPr>
        <w:t xml:space="preserve">fon</w:t>
      </w:r>
      <w:r>
        <w:t xml:space="preserve"> </w:t>
      </w:r>
      <w:r>
        <w:t xml:space="preserve">(bunyi konkret yang diucapkan, ditulis […]) dan</w:t>
      </w:r>
      <w:r>
        <w:t xml:space="preserve"> </w:t>
      </w:r>
      <w:r>
        <w:rPr>
          <w:iCs/>
          <w:i/>
        </w:rPr>
        <w:t xml:space="preserve">fonem</w:t>
      </w:r>
      <w:r>
        <w:t xml:space="preserve"> </w:t>
      </w:r>
      <w:r>
        <w:t xml:space="preserve">(satuan bunyi abstrak yang membedakan makna, ditulis /…/ ). Keduanya dibedakan melalui alat analisis berupa</w:t>
      </w:r>
      <w:r>
        <w:t xml:space="preserve"> </w:t>
      </w:r>
      <w:r>
        <w:rPr>
          <w:iCs/>
          <w:i/>
        </w:rPr>
        <w:t xml:space="preserve">pasangan minimal</w:t>
      </w:r>
      <w:r>
        <w:t xml:space="preserve">, yaitu dua kata yang hanya berbeda satu bunyi pada posisi yang sama tetapi bermakna lain. Selain itu, diperkenalkan pula konsep</w:t>
      </w:r>
      <w:r>
        <w:t xml:space="preserve"> </w:t>
      </w:r>
      <w:r>
        <w:rPr>
          <w:iCs/>
          <w:i/>
        </w:rPr>
        <w:t xml:space="preserve">alofon</w:t>
      </w:r>
      <w:r>
        <w:t xml:space="preserve">, yaitu variasi pengucapan dari fonem yang sama yang tidak mengubah makna, seperti [k], [k̚], dan [ʔ] yang merupakan alofon dari fonem /k/.</w:t>
      </w:r>
    </w:p>
    <w:p>
      <w:pPr>
        <w:pStyle w:val="BodyText"/>
      </w:pPr>
      <w:r>
        <w:t xml:space="preserve">Fonetik sebagai subdisiplin dibagi menjadi tiga cabang:</w:t>
      </w:r>
      <w:r>
        <w:t xml:space="preserve"> </w:t>
      </w:r>
      <w:r>
        <w:rPr>
          <w:iCs/>
          <w:i/>
        </w:rPr>
        <w:t xml:space="preserve">fonetik artikulatoris</w:t>
      </w:r>
      <w:r>
        <w:t xml:space="preserve"> </w:t>
      </w:r>
      <w:r>
        <w:t xml:space="preserve">(produksi bunyi),</w:t>
      </w:r>
      <w:r>
        <w:t xml:space="preserve"> </w:t>
      </w:r>
      <w:r>
        <w:rPr>
          <w:iCs/>
          <w:i/>
        </w:rPr>
        <w:t xml:space="preserve">fonetik akustik</w:t>
      </w:r>
      <w:r>
        <w:t xml:space="preserve"> </w:t>
      </w:r>
      <w:r>
        <w:t xml:space="preserve">(gelombang bunyi), dan</w:t>
      </w:r>
      <w:r>
        <w:t xml:space="preserve"> </w:t>
      </w:r>
      <w:r>
        <w:rPr>
          <w:iCs/>
          <w:i/>
        </w:rPr>
        <w:t xml:space="preserve">fonetik auditori</w:t>
      </w:r>
      <w:r>
        <w:t xml:space="preserve"> </w:t>
      </w:r>
      <w:r>
        <w:t xml:space="preserve">(persepsi bunyi). Penerapan ketiga bidang ini ditemukan dalam pembelajaran bahasa, teknologi pengenalan suara, dan linguistik forensik.</w:t>
      </w:r>
    </w:p>
    <w:bookmarkEnd w:id="75"/>
    <w:bookmarkStart w:id="76" w:name="latihan-akhir-bab"/>
    <w:p>
      <w:pPr>
        <w:pStyle w:val="Heading2"/>
      </w:pPr>
      <w:r>
        <w:t xml:space="preserve">Latihan Akhir Bab</w:t>
      </w:r>
    </w:p>
    <w:p>
      <w:pPr>
        <w:numPr>
          <w:ilvl w:val="0"/>
          <w:numId w:val="1022"/>
        </w:numPr>
      </w:pPr>
      <w:r>
        <w:t xml:space="preserve">Jelaskan perbedaan antara fonetik dan fonemik. Mengapa kedua bidang ini sama-sama diperlukan untuk memahami sistem bunyi suatu bahasa?</w:t>
      </w:r>
    </w:p>
    <w:p>
      <w:pPr>
        <w:numPr>
          <w:ilvl w:val="0"/>
          <w:numId w:val="1022"/>
        </w:numPr>
      </w:pPr>
      <w:r>
        <w:t xml:space="preserve">Berikan tiga contoh pasangan minimal dalam bahasa Indonesia (selain yang sudah disebut di bab ini) dan jelaskan fonem mana yang membedakan makna pada masing-masing pasangan.</w:t>
      </w:r>
    </w:p>
    <w:p>
      <w:pPr>
        <w:numPr>
          <w:ilvl w:val="0"/>
          <w:numId w:val="1022"/>
        </w:numPr>
      </w:pPr>
      <w:r>
        <w:t xml:space="preserve">Jelaskan perbedaan antara fon dan fonem. Mengapa fonem disebut</w:t>
      </w:r>
      <w:r>
        <w:t xml:space="preserve"> </w:t>
      </w:r>
      <w:r>
        <w:t xml:space="preserve">“</w:t>
      </w:r>
      <w:r>
        <w:t xml:space="preserve">abstrak</w:t>
      </w:r>
      <w:r>
        <w:t xml:space="preserve">”</w:t>
      </w:r>
      <w:r>
        <w:t xml:space="preserve"> </w:t>
      </w:r>
      <w:r>
        <w:t xml:space="preserve">sedangkan fon disebut</w:t>
      </w:r>
      <w:r>
        <w:t xml:space="preserve"> </w:t>
      </w:r>
      <w:r>
        <w:t xml:space="preserve">“</w:t>
      </w:r>
      <w:r>
        <w:t xml:space="preserve">konkret</w:t>
      </w:r>
      <w:r>
        <w:t xml:space="preserve">”</w:t>
      </w:r>
      <w:r>
        <w:t xml:space="preserve">? Gunakan analogi atau contoh untuk memperjelas.</w:t>
      </w:r>
    </w:p>
    <w:p>
      <w:pPr>
        <w:numPr>
          <w:ilvl w:val="0"/>
          <w:numId w:val="1022"/>
        </w:numPr>
      </w:pPr>
      <w:r>
        <w:t xml:space="preserve">Jelaskan apa yang dimaksud dengan alofon. Mengapa bunyi [k] dan [ʔ] pada akhir kata</w:t>
      </w:r>
      <w:r>
        <w:t xml:space="preserve"> </w:t>
      </w:r>
      <w:r>
        <w:t xml:space="preserve">“</w:t>
      </w:r>
      <w:r>
        <w:t xml:space="preserve">bapak</w:t>
      </w:r>
      <w:r>
        <w:t xml:space="preserve">”</w:t>
      </w:r>
      <w:r>
        <w:t xml:space="preserve"> </w:t>
      </w:r>
      <w:r>
        <w:t xml:space="preserve">dianggap sebagai fonem yang sama, padahal secara fonetis bunyi keduanya berbeda?</w:t>
      </w:r>
    </w:p>
    <w:bookmarkEnd w:id="76"/>
    <w:bookmarkStart w:id="77" w:name="istilah-yang-dipelajari-pada-bab-ini"/>
    <w:p>
      <w:pPr>
        <w:pStyle w:val="Heading2"/>
      </w:pPr>
      <w:r>
        <w:t xml:space="preserve">🧠 Istilah yang dipelajari pada bab ini</w:t>
      </w:r>
    </w:p>
    <w:p>
      <w:pPr>
        <w:numPr>
          <w:ilvl w:val="0"/>
          <w:numId w:val="1023"/>
        </w:numPr>
        <w:pStyle w:val="Compact"/>
      </w:pPr>
      <w:r>
        <w:rPr>
          <w:bCs/>
          <w:b/>
        </w:rPr>
        <w:t xml:space="preserve">Fonologi</w:t>
      </w:r>
      <w:r>
        <w:t xml:space="preserve">: cabang linguistik yang mengkaji sistem bunyi bahasa, termasuk aturan dan pola penggunaan bunyi untuk membedakan makna.</w:t>
      </w:r>
    </w:p>
    <w:p>
      <w:pPr>
        <w:numPr>
          <w:ilvl w:val="0"/>
          <w:numId w:val="1023"/>
        </w:numPr>
        <w:pStyle w:val="Compact"/>
      </w:pPr>
      <w:r>
        <w:rPr>
          <w:bCs/>
          <w:b/>
        </w:rPr>
        <w:t xml:space="preserve">Fonetik</w:t>
      </w:r>
      <w:r>
        <w:t xml:space="preserve">: cabang linguistik yang mempelajari sifat fisik bunyi bahasa, yaitu cara bunyi diproduksi, dirambatkan, dan dipersepsikan.</w:t>
      </w:r>
    </w:p>
    <w:p>
      <w:pPr>
        <w:numPr>
          <w:ilvl w:val="0"/>
          <w:numId w:val="1023"/>
        </w:numPr>
        <w:pStyle w:val="Compact"/>
      </w:pPr>
      <w:r>
        <w:rPr>
          <w:bCs/>
          <w:b/>
        </w:rPr>
        <w:t xml:space="preserve">Fonemik</w:t>
      </w:r>
      <w:r>
        <w:t xml:space="preserve">: cabang fonologi yang mengkaji fonem, yaitu satuan bunyi yang membedakan makna dalam suatu bahasa.</w:t>
      </w:r>
    </w:p>
    <w:p>
      <w:pPr>
        <w:numPr>
          <w:ilvl w:val="0"/>
          <w:numId w:val="1023"/>
        </w:numPr>
        <w:pStyle w:val="Compact"/>
      </w:pPr>
      <w:r>
        <w:rPr>
          <w:bCs/>
          <w:b/>
        </w:rPr>
        <w:t xml:space="preserve">Fon</w:t>
      </w:r>
      <w:r>
        <w:t xml:space="preserve"> </w:t>
      </w:r>
      <w:r>
        <w:t xml:space="preserve">(</w:t>
      </w:r>
      <w:r>
        <w:rPr>
          <w:iCs/>
          <w:i/>
        </w:rPr>
        <w:t xml:space="preserve">phone</w:t>
      </w:r>
      <w:r>
        <w:t xml:space="preserve">): bunyi bahasa terkecil yang bersifat konkret dan dapat diamati secara fisik; ditulis dalam kurung siku […].</w:t>
      </w:r>
    </w:p>
    <w:p>
      <w:pPr>
        <w:numPr>
          <w:ilvl w:val="0"/>
          <w:numId w:val="1023"/>
        </w:numPr>
        <w:pStyle w:val="Compact"/>
      </w:pPr>
      <w:r>
        <w:rPr>
          <w:bCs/>
          <w:b/>
        </w:rPr>
        <w:t xml:space="preserve">Fonem</w:t>
      </w:r>
      <w:r>
        <w:t xml:space="preserve">: satuan bunyi terkecil yang bersifat abstrak dan berfungsi membedakan makna; ditulis di antara garis miring /…/.</w:t>
      </w:r>
    </w:p>
    <w:p>
      <w:pPr>
        <w:numPr>
          <w:ilvl w:val="0"/>
          <w:numId w:val="1023"/>
        </w:numPr>
        <w:pStyle w:val="Compact"/>
      </w:pPr>
      <w:r>
        <w:rPr>
          <w:bCs/>
          <w:b/>
        </w:rPr>
        <w:t xml:space="preserve">Alofon</w:t>
      </w:r>
      <w:r>
        <w:t xml:space="preserve"> </w:t>
      </w:r>
      <w:r>
        <w:t xml:space="preserve">(</w:t>
      </w:r>
      <w:r>
        <w:rPr>
          <w:iCs/>
          <w:i/>
        </w:rPr>
        <w:t xml:space="preserve">allophone</w:t>
      </w:r>
      <w:r>
        <w:t xml:space="preserve">): variasi pengucapan dari fonem yang sama yang muncul karena perbedaan lingkungan fonetis, tanpa mengubah makna.</w:t>
      </w:r>
    </w:p>
    <w:p>
      <w:pPr>
        <w:numPr>
          <w:ilvl w:val="0"/>
          <w:numId w:val="1023"/>
        </w:numPr>
        <w:pStyle w:val="Compact"/>
      </w:pPr>
      <w:r>
        <w:rPr>
          <w:bCs/>
          <w:b/>
        </w:rPr>
        <w:t xml:space="preserve">Pasangan minimal</w:t>
      </w:r>
      <w:r>
        <w:t xml:space="preserve"> </w:t>
      </w:r>
      <w:r>
        <w:t xml:space="preserve">(</w:t>
      </w:r>
      <w:r>
        <w:rPr>
          <w:iCs/>
          <w:i/>
        </w:rPr>
        <w:t xml:space="preserve">minimal pair</w:t>
      </w:r>
      <w:r>
        <w:t xml:space="preserve">): dua kata yang hanya berbeda satu fonem pada posisi yang sama tetapi memiliki makna yang berlainan; digunakan sebagai alat pembuktian fonem.</w:t>
      </w:r>
    </w:p>
    <w:p>
      <w:pPr>
        <w:numPr>
          <w:ilvl w:val="0"/>
          <w:numId w:val="1023"/>
        </w:numPr>
        <w:pStyle w:val="Compact"/>
      </w:pPr>
      <w:r>
        <w:rPr>
          <w:bCs/>
          <w:b/>
        </w:rPr>
        <w:t xml:space="preserve">Fonetik artikulatoris</w:t>
      </w:r>
      <w:r>
        <w:t xml:space="preserve"> </w:t>
      </w:r>
      <w:r>
        <w:t xml:space="preserve">(</w:t>
      </w:r>
      <w:r>
        <w:rPr>
          <w:iCs/>
          <w:i/>
        </w:rPr>
        <w:t xml:space="preserve">articulatory phonetics</w:t>
      </w:r>
      <w:r>
        <w:t xml:space="preserve">): subdisiplin fonetik yang mempelajari cara bunyi dihasilkan oleh alat ucap manusia.</w:t>
      </w:r>
    </w:p>
    <w:p>
      <w:pPr>
        <w:numPr>
          <w:ilvl w:val="0"/>
          <w:numId w:val="1023"/>
        </w:numPr>
        <w:pStyle w:val="Compact"/>
      </w:pPr>
      <w:r>
        <w:rPr>
          <w:bCs/>
          <w:b/>
        </w:rPr>
        <w:t xml:space="preserve">Fonetik akustik</w:t>
      </w:r>
      <w:r>
        <w:t xml:space="preserve"> </w:t>
      </w:r>
      <w:r>
        <w:t xml:space="preserve">(</w:t>
      </w:r>
      <w:r>
        <w:rPr>
          <w:iCs/>
          <w:i/>
        </w:rPr>
        <w:t xml:space="preserve">acoustic phonetics</w:t>
      </w:r>
      <w:r>
        <w:t xml:space="preserve">): subdisiplin fonetik yang mempelajari sifat fisik gelombang bunyi ujaran.</w:t>
      </w:r>
    </w:p>
    <w:p>
      <w:pPr>
        <w:numPr>
          <w:ilvl w:val="0"/>
          <w:numId w:val="1023"/>
        </w:numPr>
        <w:pStyle w:val="Compact"/>
      </w:pPr>
      <w:r>
        <w:rPr>
          <w:bCs/>
          <w:b/>
        </w:rPr>
        <w:t xml:space="preserve">Fonetik auditori</w:t>
      </w:r>
      <w:r>
        <w:t xml:space="preserve"> </w:t>
      </w:r>
      <w:r>
        <w:t xml:space="preserve">(</w:t>
      </w:r>
      <w:r>
        <w:rPr>
          <w:iCs/>
          <w:i/>
        </w:rPr>
        <w:t xml:space="preserve">auditory phonetics</w:t>
      </w:r>
      <w:r>
        <w:t xml:space="preserve">): subdisiplin fonetik yang mempelajari cara bunyi diproses oleh sistem pendengaran.</w:t>
      </w:r>
    </w:p>
    <w:p>
      <w:pPr>
        <w:numPr>
          <w:ilvl w:val="0"/>
          <w:numId w:val="1023"/>
        </w:numPr>
        <w:pStyle w:val="Compact"/>
      </w:pPr>
      <w:r>
        <w:rPr>
          <w:iCs/>
          <w:i/>
          <w:bCs/>
          <w:b/>
        </w:rPr>
        <w:t xml:space="preserve">Langue</w:t>
      </w:r>
      <w:r>
        <w:t xml:space="preserve">: sistem bahasa abstrak yang ada dalam pikiran penutur (konsep Ferdinand de Saussure).</w:t>
      </w:r>
    </w:p>
    <w:p>
      <w:pPr>
        <w:numPr>
          <w:ilvl w:val="0"/>
          <w:numId w:val="1023"/>
        </w:numPr>
        <w:pStyle w:val="Compact"/>
      </w:pPr>
      <w:r>
        <w:rPr>
          <w:iCs/>
          <w:i/>
          <w:bCs/>
          <w:b/>
        </w:rPr>
        <w:t xml:space="preserve">Parole</w:t>
      </w:r>
      <w:r>
        <w:t xml:space="preserve">: ujaran nyata yang terjadi dalam komunikasi lisan sehari-hari (konsep Ferdinand de Saussure).</w:t>
      </w:r>
    </w:p>
    <w:p>
      <w:pPr>
        <w:numPr>
          <w:ilvl w:val="0"/>
          <w:numId w:val="1023"/>
        </w:numPr>
        <w:pStyle w:val="Compact"/>
      </w:pPr>
      <w:r>
        <w:rPr>
          <w:bCs/>
          <w:b/>
        </w:rPr>
        <w:t xml:space="preserve">IPA</w:t>
      </w:r>
      <w:r>
        <w:t xml:space="preserve"> </w:t>
      </w:r>
      <w:r>
        <w:t xml:space="preserve">(</w:t>
      </w:r>
      <w:r>
        <w:rPr>
          <w:iCs/>
          <w:i/>
        </w:rPr>
        <w:t xml:space="preserve">International Phonetic Alphabet</w:t>
      </w:r>
      <w:r>
        <w:t xml:space="preserve">): sistem transkripsi fonetik internasional yang digunakan untuk menuliskan bunyi bahasa secara standar.</w:t>
      </w:r>
    </w:p>
    <w:p>
      <w:pPr>
        <w:numPr>
          <w:ilvl w:val="0"/>
          <w:numId w:val="1023"/>
        </w:numPr>
        <w:pStyle w:val="Compact"/>
      </w:pPr>
      <w:r>
        <w:rPr>
          <w:bCs/>
          <w:b/>
        </w:rPr>
        <w:t xml:space="preserve">Plosif</w:t>
      </w:r>
      <w:r>
        <w:t xml:space="preserve"> </w:t>
      </w:r>
      <w:r>
        <w:t xml:space="preserve">(</w:t>
      </w:r>
      <w:r>
        <w:rPr>
          <w:iCs/>
          <w:i/>
        </w:rPr>
        <w:t xml:space="preserve">stop</w:t>
      </w:r>
      <w:r>
        <w:t xml:space="preserve">): bunyi konsonan yang dihasilkan dengan menutup aliran udara secara penuh lalu melepaskannya secara tiba-tiba, misalnya [p], [b], [t], [d].</w:t>
      </w:r>
    </w:p>
    <w:p>
      <w:pPr>
        <w:numPr>
          <w:ilvl w:val="0"/>
          <w:numId w:val="1023"/>
        </w:numPr>
        <w:pStyle w:val="Compact"/>
      </w:pPr>
      <w:r>
        <w:rPr>
          <w:bCs/>
          <w:b/>
        </w:rPr>
        <w:t xml:space="preserve">Glotalisasi</w:t>
      </w:r>
      <w:r>
        <w:t xml:space="preserve">: penggantian bunyi plosif dengan hambat glotal [ʔ], terutama di akhir kata dalam ragam informal.</w:t>
      </w:r>
    </w:p>
    <w:p>
      <w:r>
        <w:br w:type="page"/>
      </w:r>
    </w:p>
    <w:bookmarkEnd w:id="77"/>
    <w:bookmarkEnd w:id="78"/>
    <w:bookmarkStart w:id="111" w:name="Xb4c2fa97a6717f71f089cc28a6a268c31f37f99"/>
    <w:p>
      <w:pPr>
        <w:pStyle w:val="Heading1"/>
      </w:pPr>
      <w:r>
        <w:t xml:space="preserve">Bab 2. Produksi Bunyi Bahasa dan Alat Ucap</w:t>
      </w:r>
    </w:p>
    <w:bookmarkStart w:id="79" w:name="tujuan-pembelajaran-1"/>
    <w:p>
      <w:pPr>
        <w:pStyle w:val="Heading2"/>
      </w:pPr>
      <w:r>
        <w:t xml:space="preserve">Tujuan Pembelajaran</w:t>
      </w:r>
    </w:p>
    <w:p>
      <w:pPr>
        <w:pStyle w:val="FirstParagraph"/>
      </w:pPr>
      <w:r>
        <w:t xml:space="preserve">Setelah mempelajari bab ini, pembaca diharapkan mampu:</w:t>
      </w:r>
    </w:p>
    <w:p>
      <w:pPr>
        <w:numPr>
          <w:ilvl w:val="0"/>
          <w:numId w:val="1024"/>
        </w:numPr>
        <w:pStyle w:val="Compact"/>
      </w:pPr>
      <w:r>
        <w:t xml:space="preserve">Mengidentifikasi organ-organ utama alat ucap manusia dan menjelaskan fungsinya dalam produksi bunyi.</w:t>
      </w:r>
    </w:p>
    <w:p>
      <w:pPr>
        <w:numPr>
          <w:ilvl w:val="0"/>
          <w:numId w:val="1024"/>
        </w:numPr>
        <w:pStyle w:val="Compact"/>
      </w:pPr>
      <w:r>
        <w:t xml:space="preserve">Menjelaskan tahapan produksi bunyi bahasa mulai dari inisiasi hingga resonansi.</w:t>
      </w:r>
    </w:p>
    <w:p>
      <w:pPr>
        <w:numPr>
          <w:ilvl w:val="0"/>
          <w:numId w:val="1024"/>
        </w:numPr>
        <w:pStyle w:val="Compact"/>
      </w:pPr>
      <w:r>
        <w:t xml:space="preserve">Membedakan bunyi vokal, konsonan, dan suprasegmental berdasarkan sumber dan cara produksinya.</w:t>
      </w:r>
    </w:p>
    <w:p>
      <w:pPr>
        <w:numPr>
          <w:ilvl w:val="0"/>
          <w:numId w:val="1024"/>
        </w:numPr>
        <w:pStyle w:val="Compact"/>
      </w:pPr>
      <w:r>
        <w:t xml:space="preserve">Menjelaskan fenomena interaksi fonem (asimilasi, disimilasi, elisi, dan metatesis) beserta contohnya.</w:t>
      </w:r>
    </w:p>
    <w:bookmarkEnd w:id="79"/>
    <w:bookmarkStart w:id="80" w:name="pengantar-bab-1"/>
    <w:p>
      <w:pPr>
        <w:pStyle w:val="Heading2"/>
      </w:pPr>
      <w:r>
        <w:t xml:space="preserve">Pengantar Bab</w:t>
      </w:r>
    </w:p>
    <w:p>
      <w:pPr>
        <w:pStyle w:val="FirstParagraph"/>
      </w:pPr>
      <w:r>
        <w:t xml:space="preserve">Kita menggunakan berbagai bunyi bahasa untuk berkomunikasi setiap hari, mulai dari percakapan santai dengan teman hingga presentasi di ruang kuliah. Cara kita menghasilkan dan menggunakan bunyi bahasa turut memengaruhi efektivitas komunikasi. Produksi bunyi bukan semata fenomena biologis, melainkan juga dipengaruhi konteks sosial dan linguistik.</w:t>
      </w:r>
    </w:p>
    <w:p>
      <w:pPr>
        <w:pStyle w:val="BodyText"/>
      </w:pPr>
      <w:r>
        <w:t xml:space="preserve">Bab ini mengajak kita menjelajahi bagaimana bunyi bahasa dihasilkan. Pembahasan dimulai dari anatomi alat ucap manusia sebagai fondasi produksi bunyi, lalu berlanjut ke mekanisme produksi, klasifikasi bunyi, variasi, dan interaksi antarfonem.</w:t>
      </w:r>
    </w:p>
    <w:bookmarkEnd w:id="80"/>
    <w:bookmarkStart w:id="84" w:name="anatomi-alat-ucap"/>
    <w:p>
      <w:pPr>
        <w:pStyle w:val="Heading2"/>
      </w:pPr>
      <w:r>
        <w:t xml:space="preserve">2.1 Anatomi Alat Ucap</w:t>
      </w:r>
    </w:p>
    <w:p>
      <w:pPr>
        <w:pStyle w:val="CaptionedFigure"/>
      </w:pPr>
      <w:r>
        <w:drawing>
          <wp:inline>
            <wp:extent cx="5303520" cy="5612190"/>
            <wp:effectExtent b="0" l="0" r="0" t="0"/>
            <wp:docPr descr="Potongan sagital alat ucap manusia dengan penomoran organ" title="" id="82" name="Picture"/>
            <a:graphic>
              <a:graphicData uri="http://schemas.openxmlformats.org/drawingml/2006/picture">
                <pic:pic>
                  <pic:nvPicPr>
                    <pic:cNvPr descr="../assets/figures/bab-02/02-01-anatomi-alat-ucap.png" id="83" name="Picture"/>
                    <pic:cNvPicPr>
                      <a:picLocks noChangeArrowheads="1" noChangeAspect="1"/>
                    </pic:cNvPicPr>
                  </pic:nvPicPr>
                  <pic:blipFill>
                    <a:blip r:embed="rId81"/>
                    <a:stretch>
                      <a:fillRect/>
                    </a:stretch>
                  </pic:blipFill>
                  <pic:spPr bwMode="auto">
                    <a:xfrm>
                      <a:off x="0" y="0"/>
                      <a:ext cx="5303520" cy="5612190"/>
                    </a:xfrm>
                    <a:prstGeom prst="rect">
                      <a:avLst/>
                    </a:prstGeom>
                    <a:noFill/>
                    <a:ln w="9525">
                      <a:noFill/>
                      <a:headEnd/>
                      <a:tailEnd/>
                    </a:ln>
                  </pic:spPr>
                </pic:pic>
              </a:graphicData>
            </a:graphic>
          </wp:inline>
        </w:drawing>
      </w:r>
    </w:p>
    <w:p>
      <w:pPr>
        <w:pStyle w:val="ImageCaption"/>
      </w:pPr>
      <w:r>
        <w:t xml:space="preserve">Potongan sagital alat ucap manusia dengan penomoran organ</w:t>
      </w:r>
    </w:p>
    <w:p>
      <w:pPr>
        <w:pStyle w:val="BodyText"/>
      </w:pPr>
      <w:r>
        <w:t xml:space="preserve">Gambar 2.1 Anatomi Alat Ucap Manusia. Sumber: Tavin (2011), Wikimedia Commons, lisensi CC BY 3.0.</w:t>
      </w:r>
    </w:p>
    <w:p>
      <w:pPr>
        <w:pStyle w:val="BodyText"/>
      </w:pPr>
      <w:r>
        <w:t xml:space="preserve">Keterangan angka: 1 rongga hidung; 2 rongga mulut; 3 langit-langit keras; 4 velum; 5 gigi; 6 uvula; 7 bibir; 8 faring; 9 ujung lidah; 10 epiglotis; 11 daun lidah; 12 pita suara; 13 bagian depan lidah; 14 glotis; 15 bagian belakang lidah; 16 trakea; 17 laring.</w:t>
      </w:r>
    </w:p>
    <w:p>
      <w:pPr>
        <w:pStyle w:val="BodyText"/>
      </w:pPr>
      <w:r>
        <w:t xml:space="preserve">Alat ucap manusia merupakan sistem kompleks yang melibatkan berbagai organ untuk menghasilkan bunyi bahasa (Ladefoged &amp; Johnson, 2011). Menariknya, tidak satu pun organ ini yang dirancang khusus untuk berbicara. Paru-paru berfungsi utama untuk pernapasan, lidah untuk menelan makanan, dan pita suara untuk melindungi saluran napas. Kemampuan menghasilkan bunyi bahasa merupakan fungsi sekunder yang berkembang seiring evolusi manusia (Lieberman, 2006).</w:t>
      </w:r>
    </w:p>
    <w:p>
      <w:pPr>
        <w:pStyle w:val="BodyText"/>
      </w:pPr>
      <w:r>
        <w:t xml:space="preserve">Organ-organ alat ucap dapat dikelompokkan berdasarkan perannya dalam produksi bunyi:</w:t>
      </w:r>
    </w:p>
    <w:p>
      <w:pPr>
        <w:pStyle w:val="BodyText"/>
      </w:pPr>
      <w:r>
        <w:rPr>
          <w:bCs/>
          <w:b/>
        </w:rPr>
        <w:t xml:space="preserve">Paru-paru</w:t>
      </w:r>
      <w:r>
        <w:t xml:space="preserve"> </w:t>
      </w:r>
      <w:r>
        <w:t xml:space="preserve">berfungsi sebagai sumber tenaga utama. Udara yang dihembuskan dari paru-paru menyediakan aliran udara yang diperlukan untuk menggetarkan pita suara dan menghasilkan bunyi. Hampir semua bunyi bahasa di dunia menggunakan mekanisme udara keluar (</w:t>
      </w:r>
      <w:r>
        <w:rPr>
          <w:iCs/>
          <w:i/>
        </w:rPr>
        <w:t xml:space="preserve">egressive pulmonic airstream</w:t>
      </w:r>
      <w:r>
        <w:t xml:space="preserve">), yaitu udara yang ditekan keluar dari paru-paru (Ladefoged &amp; Johnson, 2011).</w:t>
      </w:r>
    </w:p>
    <w:p>
      <w:pPr>
        <w:pStyle w:val="BodyText"/>
      </w:pPr>
      <w:r>
        <w:rPr>
          <w:bCs/>
          <w:b/>
        </w:rPr>
        <w:t xml:space="preserve">Laring dan pita suara</w:t>
      </w:r>
      <w:r>
        <w:t xml:space="preserve"> </w:t>
      </w:r>
      <w:r>
        <w:t xml:space="preserve">terletak di tenggorokan dan berfungsi sebagai sumber getaran. Pita suara adalah dua lipatan jaringan di dalam laring yang dapat merapat dan bergetar ketika dialiri udara. Getaran ini menghasilkan gelombang suara dasar yang menjadi bahan baku bunyi bahasa. Ketika pita suara bergetar, dihasilkan bunyi</w:t>
      </w:r>
      <w:r>
        <w:t xml:space="preserve"> </w:t>
      </w:r>
      <w:r>
        <w:rPr>
          <w:bCs/>
          <w:b/>
        </w:rPr>
        <w:t xml:space="preserve">bersuara</w:t>
      </w:r>
      <w:r>
        <w:t xml:space="preserve"> </w:t>
      </w:r>
      <w:r>
        <w:t xml:space="preserve">(</w:t>
      </w:r>
      <w:r>
        <w:rPr>
          <w:iCs/>
          <w:i/>
        </w:rPr>
        <w:t xml:space="preserve">voiced</w:t>
      </w:r>
      <w:r>
        <w:t xml:space="preserve">) seperti [b], [d], [g], dan semua vokal. Ketika pita suara terbuka lebar dan tidak bergetar, dihasilkan bunyi</w:t>
      </w:r>
      <w:r>
        <w:t xml:space="preserve"> </w:t>
      </w:r>
      <w:r>
        <w:rPr>
          <w:bCs/>
          <w:b/>
        </w:rPr>
        <w:t xml:space="preserve">tak bersuara</w:t>
      </w:r>
      <w:r>
        <w:t xml:space="preserve"> </w:t>
      </w:r>
      <w:r>
        <w:t xml:space="preserve">(</w:t>
      </w:r>
      <w:r>
        <w:rPr>
          <w:iCs/>
          <w:i/>
        </w:rPr>
        <w:t xml:space="preserve">voiceless</w:t>
      </w:r>
      <w:r>
        <w:t xml:space="preserve">) seperti [p], [t], [k], [s] (Chaer, 2009).</w:t>
      </w:r>
    </w:p>
    <w:p>
      <w:pPr>
        <w:pStyle w:val="BodyText"/>
      </w:pPr>
      <w:r>
        <w:rPr>
          <w:bCs/>
          <w:b/>
        </w:rPr>
        <w:t xml:space="preserve">Artikulator</w:t>
      </w:r>
      <w:r>
        <w:t xml:space="preserve"> </w:t>
      </w:r>
      <w:r>
        <w:t xml:space="preserve">adalah organ-organ yang membentuk bunyi spesifik dengan mengubah bentuk saluran vokal. Organ-organ ini meliputi:</w:t>
      </w:r>
    </w:p>
    <w:p>
      <w:pPr>
        <w:numPr>
          <w:ilvl w:val="0"/>
          <w:numId w:val="1025"/>
        </w:numPr>
        <w:pStyle w:val="Compact"/>
      </w:pPr>
      <w:r>
        <w:rPr>
          <w:bCs/>
          <w:b/>
        </w:rPr>
        <w:t xml:space="preserve">Lidah</w:t>
      </w:r>
      <w:r>
        <w:t xml:space="preserve">: organ artikulasi paling fleksibel. Bagian-bagian lidah (ujung, daun, tengah, belakang) dapat digerakkan ke berbagai titik artikulasi untuk menghasilkan konsonan dan vokal yang berbeda. Misalnya, ujung lidah menyentuh gusi untuk menghasilkan [t] dan [d], sedangkan belakang lidah mendekati velum untuk menghasilkan [k] dan [g] (Ladefoged &amp; Johnson, 2011).</w:t>
      </w:r>
    </w:p>
    <w:p>
      <w:pPr>
        <w:numPr>
          <w:ilvl w:val="0"/>
          <w:numId w:val="1025"/>
        </w:numPr>
        <w:pStyle w:val="Compact"/>
      </w:pPr>
      <w:r>
        <w:rPr>
          <w:bCs/>
          <w:b/>
        </w:rPr>
        <w:t xml:space="preserve">Bibir</w:t>
      </w:r>
      <w:r>
        <w:t xml:space="preserve">: membentuk bunyi bilabial seperti [p], [b], dan [m] dengan mempertemukan bibir atas dan bawah. Bibir juga berperan dalam pembulatan vokal, seperti pada [u] dan [o] (Chaer, 2009).</w:t>
      </w:r>
    </w:p>
    <w:p>
      <w:pPr>
        <w:numPr>
          <w:ilvl w:val="0"/>
          <w:numId w:val="1025"/>
        </w:numPr>
        <w:pStyle w:val="Compact"/>
      </w:pPr>
      <w:r>
        <w:rPr>
          <w:bCs/>
          <w:b/>
        </w:rPr>
        <w:t xml:space="preserve">Gigi dan rahang</w:t>
      </w:r>
      <w:r>
        <w:t xml:space="preserve">: menjadi titik artikulasi untuk bunyi dental dan labiodental. Gigi atas menjadi tempat bertemunya bibir bawah pada bunyi [f] dan [v].</w:t>
      </w:r>
    </w:p>
    <w:p>
      <w:pPr>
        <w:numPr>
          <w:ilvl w:val="0"/>
          <w:numId w:val="1025"/>
        </w:numPr>
        <w:pStyle w:val="Compact"/>
      </w:pPr>
      <w:r>
        <w:rPr>
          <w:bCs/>
          <w:b/>
        </w:rPr>
        <w:t xml:space="preserve">Langit-langit lunak</w:t>
      </w:r>
      <w:r>
        <w:t xml:space="preserve"> </w:t>
      </w:r>
      <w:r>
        <w:t xml:space="preserve">(</w:t>
      </w:r>
      <w:r>
        <w:rPr>
          <w:iCs/>
          <w:i/>
        </w:rPr>
        <w:t xml:space="preserve">velum</w:t>
      </w:r>
      <w:r>
        <w:t xml:space="preserve">): dapat bergerak untuk membuka atau menutup jalan ke rongga hidung. Ketika velum turun, udara mengalir ke rongga hidung dan menghasilkan bunyi nasal seperti [m], [n], dan [ŋ]. Ketika velum naik, aliran ke hidung tertutup dan bunyi yang dihasilkan bersifat oral (Muslich, 2013).</w:t>
      </w:r>
    </w:p>
    <w:p>
      <w:pPr>
        <w:pStyle w:val="FirstParagraph"/>
      </w:pPr>
      <w:r>
        <w:rPr>
          <w:bCs/>
          <w:b/>
        </w:rPr>
        <w:t xml:space="preserve">Rongga resonansi</w:t>
      </w:r>
      <w:r>
        <w:t xml:space="preserve"> </w:t>
      </w:r>
      <w:r>
        <w:t xml:space="preserve">meliputi rongga mulut, rongga hidung, dan faring (tenggorokan). Rongga-rongga ini memodifikasi gelombang suara yang dihasilkan oleh pita suara, memberikan kualitas unik yang kita kenal sebagai</w:t>
      </w:r>
      <w:r>
        <w:t xml:space="preserve"> </w:t>
      </w:r>
      <w:r>
        <w:rPr>
          <w:iCs/>
          <w:i/>
        </w:rPr>
        <w:t xml:space="preserve">timbre</w:t>
      </w:r>
      <w:r>
        <w:t xml:space="preserve"> </w:t>
      </w:r>
      <w:r>
        <w:t xml:space="preserve">atau warna suara. Perbedaan ukuran dan bentuk rongga resonansi antarpenutur inilah yang membuat suara setiap orang terdengar khas.</w:t>
      </w:r>
    </w:p>
    <w:p>
      <w:pPr>
        <w:pStyle w:val="BodyText"/>
      </w:pPr>
      <w:r>
        <w:rPr>
          <w:bCs/>
          <w:b/>
        </w:rPr>
        <w:t xml:space="preserve">Tabel 2.1</w:t>
      </w:r>
      <w:r>
        <w:t xml:space="preserve"> </w:t>
      </w:r>
      <w:r>
        <w:t xml:space="preserve">Komponen Alat Ucap dan Fungsinya dalam Produksi Bunyi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Komponen</w:t>
            </w:r>
          </w:p>
        </w:tc>
        <w:tc>
          <w:tcPr/>
          <w:p>
            <w:pPr>
              <w:pStyle w:val="Compact"/>
              <w:jc w:val="left"/>
            </w:pPr>
            <w:r>
              <w:rPr>
                <w:bCs/>
                <w:b/>
              </w:rPr>
              <w:t xml:space="preserve">Fungsi</w:t>
            </w:r>
          </w:p>
        </w:tc>
        <w:tc>
          <w:tcPr/>
          <w:p>
            <w:pPr>
              <w:pStyle w:val="Compact"/>
              <w:jc w:val="left"/>
            </w:pPr>
            <w:r>
              <w:rPr>
                <w:bCs/>
                <w:b/>
              </w:rPr>
              <w:t xml:space="preserve">Contoh bunyi</w:t>
            </w:r>
          </w:p>
        </w:tc>
      </w:tr>
      <w:tr>
        <w:tc>
          <w:tcPr/>
          <w:p>
            <w:pPr>
              <w:pStyle w:val="Compact"/>
              <w:jc w:val="left"/>
            </w:pPr>
            <w:r>
              <w:t xml:space="preserve">Paru-paru</w:t>
            </w:r>
          </w:p>
        </w:tc>
        <w:tc>
          <w:tcPr/>
          <w:p>
            <w:pPr>
              <w:pStyle w:val="Compact"/>
              <w:jc w:val="left"/>
            </w:pPr>
            <w:r>
              <w:t xml:space="preserve">Sumber aliran udara</w:t>
            </w:r>
          </w:p>
        </w:tc>
        <w:tc>
          <w:tcPr/>
          <w:p>
            <w:pPr>
              <w:pStyle w:val="Compact"/>
              <w:jc w:val="left"/>
            </w:pPr>
            <w:r>
              <w:t xml:space="preserve">Semua bunyi (umum)</w:t>
            </w:r>
          </w:p>
        </w:tc>
      </w:tr>
      <w:tr>
        <w:tc>
          <w:tcPr/>
          <w:p>
            <w:pPr>
              <w:pStyle w:val="Compact"/>
              <w:jc w:val="left"/>
            </w:pPr>
            <w:r>
              <w:t xml:space="preserve">Pita suara (laring)</w:t>
            </w:r>
          </w:p>
        </w:tc>
        <w:tc>
          <w:tcPr/>
          <w:p>
            <w:pPr>
              <w:pStyle w:val="Compact"/>
              <w:jc w:val="left"/>
            </w:pPr>
            <w:r>
              <w:t xml:space="preserve">Sumber getaran; membedakan bersuara/tak bersuara</w:t>
            </w:r>
          </w:p>
        </w:tc>
        <w:tc>
          <w:tcPr/>
          <w:p>
            <w:pPr>
              <w:pStyle w:val="Compact"/>
              <w:jc w:val="left"/>
            </w:pPr>
            <w:r>
              <w:t xml:space="preserve">Vokal; [b] vs [p], [d] vs [t]</w:t>
            </w:r>
          </w:p>
        </w:tc>
      </w:tr>
      <w:tr>
        <w:tc>
          <w:tcPr/>
          <w:p>
            <w:pPr>
              <w:pStyle w:val="Compact"/>
              <w:jc w:val="left"/>
            </w:pPr>
            <w:r>
              <w:t xml:space="preserve">Lidah</w:t>
            </w:r>
          </w:p>
        </w:tc>
        <w:tc>
          <w:tcPr/>
          <w:p>
            <w:pPr>
              <w:pStyle w:val="Compact"/>
              <w:jc w:val="left"/>
            </w:pPr>
            <w:r>
              <w:t xml:space="preserve">Artikulasi berbagai konsonan dan vokal</w:t>
            </w:r>
          </w:p>
        </w:tc>
        <w:tc>
          <w:tcPr/>
          <w:p>
            <w:pPr>
              <w:pStyle w:val="Compact"/>
              <w:jc w:val="left"/>
            </w:pPr>
            <w:r>
              <w:t xml:space="preserve">[t], [d], [k], [g], [l], [r]</w:t>
            </w:r>
          </w:p>
        </w:tc>
      </w:tr>
      <w:tr>
        <w:tc>
          <w:tcPr/>
          <w:p>
            <w:pPr>
              <w:pStyle w:val="Compact"/>
              <w:jc w:val="left"/>
            </w:pPr>
            <w:r>
              <w:t xml:space="preserve">Bibir</w:t>
            </w:r>
          </w:p>
        </w:tc>
        <w:tc>
          <w:tcPr/>
          <w:p>
            <w:pPr>
              <w:pStyle w:val="Compact"/>
              <w:jc w:val="left"/>
            </w:pPr>
            <w:r>
              <w:t xml:space="preserve">Artikulasi bilabial; pembulatan vokal</w:t>
            </w:r>
          </w:p>
        </w:tc>
        <w:tc>
          <w:tcPr/>
          <w:p>
            <w:pPr>
              <w:pStyle w:val="Compact"/>
              <w:jc w:val="left"/>
            </w:pPr>
            <w:r>
              <w:t xml:space="preserve">[p], [b], [m]; [u], [o]</w:t>
            </w:r>
          </w:p>
        </w:tc>
      </w:tr>
      <w:tr>
        <w:tc>
          <w:tcPr/>
          <w:p>
            <w:pPr>
              <w:pStyle w:val="Compact"/>
              <w:jc w:val="left"/>
            </w:pPr>
            <w:r>
              <w:t xml:space="preserve">Gigi dan rahang</w:t>
            </w:r>
          </w:p>
        </w:tc>
        <w:tc>
          <w:tcPr/>
          <w:p>
            <w:pPr>
              <w:pStyle w:val="Compact"/>
              <w:jc w:val="left"/>
            </w:pPr>
            <w:r>
              <w:t xml:space="preserve">Titik artikulasi dental dan labiodental</w:t>
            </w:r>
          </w:p>
        </w:tc>
        <w:tc>
          <w:tcPr/>
          <w:p>
            <w:pPr>
              <w:pStyle w:val="Compact"/>
              <w:jc w:val="left"/>
            </w:pPr>
            <w:r>
              <w:t xml:space="preserve">[f], [v], [s], [z]</w:t>
            </w:r>
          </w:p>
        </w:tc>
      </w:tr>
      <w:tr>
        <w:tc>
          <w:tcPr/>
          <w:p>
            <w:pPr>
              <w:pStyle w:val="Compact"/>
              <w:jc w:val="left"/>
            </w:pPr>
            <w:r>
              <w:t xml:space="preserve">Velum</w:t>
            </w:r>
          </w:p>
        </w:tc>
        <w:tc>
          <w:tcPr/>
          <w:p>
            <w:pPr>
              <w:pStyle w:val="Compact"/>
              <w:jc w:val="left"/>
            </w:pPr>
            <w:r>
              <w:t xml:space="preserve">Pengatur jalan ke rongga hidung</w:t>
            </w:r>
          </w:p>
        </w:tc>
        <w:tc>
          <w:tcPr/>
          <w:p>
            <w:pPr>
              <w:pStyle w:val="Compact"/>
              <w:jc w:val="left"/>
            </w:pPr>
            <w:r>
              <w:t xml:space="preserve">[m], [n], [ŋ] (nasal)</w:t>
            </w:r>
          </w:p>
        </w:tc>
      </w:tr>
      <w:tr>
        <w:tc>
          <w:tcPr/>
          <w:p>
            <w:pPr>
              <w:pStyle w:val="Compact"/>
              <w:jc w:val="left"/>
            </w:pPr>
            <w:r>
              <w:t xml:space="preserve">Rongga resonansi</w:t>
            </w:r>
          </w:p>
        </w:tc>
        <w:tc>
          <w:tcPr/>
          <w:p>
            <w:pPr>
              <w:pStyle w:val="Compact"/>
              <w:jc w:val="left"/>
            </w:pPr>
            <w:r>
              <w:t xml:space="preserve">Modifikasi kualitas/warna suara</w:t>
            </w:r>
          </w:p>
        </w:tc>
        <w:tc>
          <w:tcPr/>
          <w:p>
            <w:pPr>
              <w:pStyle w:val="Compact"/>
              <w:jc w:val="left"/>
            </w:pPr>
            <w:r>
              <w:t xml:space="preserve">Perbedaan timbre antarvokal</w:t>
            </w:r>
          </w:p>
        </w:tc>
      </w:tr>
    </w:tbl>
    <w:p>
      <w:pPr>
        <w:pStyle w:val="BodyText"/>
      </w:pPr>
      <w:r>
        <w:rPr>
          <w:bCs/>
          <w:b/>
        </w:rPr>
        <w:t xml:space="preserve">Tabel 2.2</w:t>
      </w:r>
      <w:r>
        <w:t xml:space="preserve"> </w:t>
      </w:r>
      <w:r>
        <w:t xml:space="preserve">Klasifikasi Bunyi Berdasarkan Tempat Artikulasi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Tempat artikulasi</w:t>
            </w:r>
          </w:p>
        </w:tc>
        <w:tc>
          <w:tcPr/>
          <w:p>
            <w:pPr>
              <w:pStyle w:val="Compact"/>
              <w:jc w:val="left"/>
            </w:pPr>
            <w:r>
              <w:rPr>
                <w:bCs/>
                <w:b/>
              </w:rPr>
              <w:t xml:space="preserve">Cara artikulasi</w:t>
            </w:r>
          </w:p>
        </w:tc>
        <w:tc>
          <w:tcPr/>
          <w:p>
            <w:pPr>
              <w:pStyle w:val="Compact"/>
              <w:jc w:val="left"/>
            </w:pPr>
            <w:r>
              <w:rPr>
                <w:bCs/>
                <w:b/>
              </w:rPr>
              <w:t xml:space="preserve">Bunyi</w:t>
            </w:r>
          </w:p>
        </w:tc>
        <w:tc>
          <w:tcPr/>
          <w:p>
            <w:pPr>
              <w:pStyle w:val="Compact"/>
              <w:jc w:val="left"/>
            </w:pPr>
            <w:r>
              <w:rPr>
                <w:bCs/>
                <w:b/>
              </w:rPr>
              <w:t xml:space="preserve">Contoh kata</w:t>
            </w:r>
          </w:p>
        </w:tc>
      </w:tr>
      <w:tr>
        <w:tc>
          <w:tcPr/>
          <w:p>
            <w:pPr>
              <w:pStyle w:val="Compact"/>
              <w:jc w:val="left"/>
            </w:pPr>
            <w:r>
              <w:t xml:space="preserve">Bilabial</w:t>
            </w:r>
          </w:p>
        </w:tc>
        <w:tc>
          <w:tcPr/>
          <w:p>
            <w:pPr>
              <w:pStyle w:val="Compact"/>
              <w:jc w:val="left"/>
            </w:pPr>
            <w:r>
              <w:t xml:space="preserve">Nasal</w:t>
            </w:r>
          </w:p>
        </w:tc>
        <w:tc>
          <w:tcPr/>
          <w:p>
            <w:pPr>
              <w:pStyle w:val="Compact"/>
              <w:jc w:val="left"/>
            </w:pPr>
            <w:r>
              <w:t xml:space="preserve">[m]</w:t>
            </w:r>
          </w:p>
        </w:tc>
        <w:tc>
          <w:tcPr/>
          <w:p>
            <w:pPr>
              <w:pStyle w:val="Compact"/>
              <w:jc w:val="left"/>
            </w:pPr>
            <w:r>
              <w:t xml:space="preserve">makan</w:t>
            </w:r>
          </w:p>
        </w:tc>
      </w:tr>
      <w:tr>
        <w:tc>
          <w:tcPr/>
          <w:p>
            <w:pPr>
              <w:pStyle w:val="Compact"/>
              <w:jc w:val="left"/>
            </w:pPr>
            <w:r>
              <w:t xml:space="preserve">Bilabial</w:t>
            </w:r>
          </w:p>
        </w:tc>
        <w:tc>
          <w:tcPr/>
          <w:p>
            <w:pPr>
              <w:pStyle w:val="Compact"/>
              <w:jc w:val="left"/>
            </w:pPr>
            <w:r>
              <w:t xml:space="preserve">Plosif</w:t>
            </w:r>
          </w:p>
        </w:tc>
        <w:tc>
          <w:tcPr/>
          <w:p>
            <w:pPr>
              <w:pStyle w:val="Compact"/>
              <w:jc w:val="left"/>
            </w:pPr>
            <w:r>
              <w:t xml:space="preserve">[p], [b]</w:t>
            </w:r>
          </w:p>
        </w:tc>
        <w:tc>
          <w:tcPr/>
          <w:p>
            <w:pPr>
              <w:pStyle w:val="Compact"/>
              <w:jc w:val="left"/>
            </w:pPr>
            <w:r>
              <w:t xml:space="preserve">pukul, batu</w:t>
            </w:r>
          </w:p>
        </w:tc>
      </w:tr>
      <w:tr>
        <w:tc>
          <w:tcPr/>
          <w:p>
            <w:pPr>
              <w:pStyle w:val="Compact"/>
              <w:jc w:val="left"/>
            </w:pPr>
            <w:r>
              <w:t xml:space="preserve">Labiodental</w:t>
            </w:r>
          </w:p>
        </w:tc>
        <w:tc>
          <w:tcPr/>
          <w:p>
            <w:pPr>
              <w:pStyle w:val="Compact"/>
              <w:jc w:val="left"/>
            </w:pPr>
            <w:r>
              <w:t xml:space="preserve">Frikatif</w:t>
            </w:r>
          </w:p>
        </w:tc>
        <w:tc>
          <w:tcPr/>
          <w:p>
            <w:pPr>
              <w:pStyle w:val="Compact"/>
              <w:jc w:val="left"/>
            </w:pPr>
            <w:r>
              <w:t xml:space="preserve">[f], [v]</w:t>
            </w:r>
          </w:p>
        </w:tc>
        <w:tc>
          <w:tcPr/>
          <w:p>
            <w:pPr>
              <w:pStyle w:val="Compact"/>
              <w:jc w:val="left"/>
            </w:pPr>
            <w:r>
              <w:t xml:space="preserve">fakta, visa</w:t>
            </w:r>
          </w:p>
        </w:tc>
      </w:tr>
      <w:tr>
        <w:tc>
          <w:tcPr/>
          <w:p>
            <w:pPr>
              <w:pStyle w:val="Compact"/>
              <w:jc w:val="left"/>
            </w:pPr>
            <w:r>
              <w:t xml:space="preserve">Alveolar</w:t>
            </w:r>
          </w:p>
        </w:tc>
        <w:tc>
          <w:tcPr/>
          <w:p>
            <w:pPr>
              <w:pStyle w:val="Compact"/>
              <w:jc w:val="left"/>
            </w:pPr>
            <w:r>
              <w:t xml:space="preserve">Nasal</w:t>
            </w:r>
          </w:p>
        </w:tc>
        <w:tc>
          <w:tcPr/>
          <w:p>
            <w:pPr>
              <w:pStyle w:val="Compact"/>
              <w:jc w:val="left"/>
            </w:pPr>
            <w:r>
              <w:t xml:space="preserve">[n]</w:t>
            </w:r>
          </w:p>
        </w:tc>
        <w:tc>
          <w:tcPr/>
          <w:p>
            <w:pPr>
              <w:pStyle w:val="Compact"/>
              <w:jc w:val="left"/>
            </w:pPr>
            <w:r>
              <w:t xml:space="preserve">nama</w:t>
            </w:r>
          </w:p>
        </w:tc>
      </w:tr>
      <w:tr>
        <w:tc>
          <w:tcPr/>
          <w:p>
            <w:pPr>
              <w:pStyle w:val="Compact"/>
              <w:jc w:val="left"/>
            </w:pPr>
            <w:r>
              <w:t xml:space="preserve">Alveolar</w:t>
            </w:r>
          </w:p>
        </w:tc>
        <w:tc>
          <w:tcPr/>
          <w:p>
            <w:pPr>
              <w:pStyle w:val="Compact"/>
              <w:jc w:val="left"/>
            </w:pPr>
            <w:r>
              <w:t xml:space="preserve">Plosif</w:t>
            </w:r>
          </w:p>
        </w:tc>
        <w:tc>
          <w:tcPr/>
          <w:p>
            <w:pPr>
              <w:pStyle w:val="Compact"/>
              <w:jc w:val="left"/>
            </w:pPr>
            <w:r>
              <w:t xml:space="preserve">[t], [d]</w:t>
            </w:r>
          </w:p>
        </w:tc>
        <w:tc>
          <w:tcPr/>
          <w:p>
            <w:pPr>
              <w:pStyle w:val="Compact"/>
              <w:jc w:val="left"/>
            </w:pPr>
            <w:r>
              <w:t xml:space="preserve">tari, darat</w:t>
            </w:r>
          </w:p>
        </w:tc>
      </w:tr>
      <w:tr>
        <w:tc>
          <w:tcPr/>
          <w:p>
            <w:pPr>
              <w:pStyle w:val="Compact"/>
              <w:jc w:val="left"/>
            </w:pPr>
            <w:r>
              <w:t xml:space="preserve">Alveolar</w:t>
            </w:r>
          </w:p>
        </w:tc>
        <w:tc>
          <w:tcPr/>
          <w:p>
            <w:pPr>
              <w:pStyle w:val="Compact"/>
              <w:jc w:val="left"/>
            </w:pPr>
            <w:r>
              <w:t xml:space="preserve">Lateral</w:t>
            </w:r>
          </w:p>
        </w:tc>
        <w:tc>
          <w:tcPr/>
          <w:p>
            <w:pPr>
              <w:pStyle w:val="Compact"/>
              <w:jc w:val="left"/>
            </w:pPr>
            <w:r>
              <w:t xml:space="preserve">[l]</w:t>
            </w:r>
          </w:p>
        </w:tc>
        <w:tc>
          <w:tcPr/>
          <w:p>
            <w:pPr>
              <w:pStyle w:val="Compact"/>
              <w:jc w:val="left"/>
            </w:pPr>
            <w:r>
              <w:t xml:space="preserve">lurus</w:t>
            </w:r>
          </w:p>
        </w:tc>
      </w:tr>
      <w:tr>
        <w:tc>
          <w:tcPr/>
          <w:p>
            <w:pPr>
              <w:pStyle w:val="Compact"/>
              <w:jc w:val="left"/>
            </w:pPr>
            <w:r>
              <w:t xml:space="preserve">Alveolar</w:t>
            </w:r>
          </w:p>
        </w:tc>
        <w:tc>
          <w:tcPr/>
          <w:p>
            <w:pPr>
              <w:pStyle w:val="Compact"/>
              <w:jc w:val="left"/>
            </w:pPr>
            <w:r>
              <w:t xml:space="preserve">Getar</w:t>
            </w:r>
          </w:p>
        </w:tc>
        <w:tc>
          <w:tcPr/>
          <w:p>
            <w:pPr>
              <w:pStyle w:val="Compact"/>
              <w:jc w:val="left"/>
            </w:pPr>
            <w:r>
              <w:t xml:space="preserve">[r]</w:t>
            </w:r>
          </w:p>
        </w:tc>
        <w:tc>
          <w:tcPr/>
          <w:p>
            <w:pPr>
              <w:pStyle w:val="Compact"/>
              <w:jc w:val="left"/>
            </w:pPr>
            <w:r>
              <w:t xml:space="preserve">rumah</w:t>
            </w:r>
          </w:p>
        </w:tc>
      </w:tr>
      <w:tr>
        <w:tc>
          <w:tcPr/>
          <w:p>
            <w:pPr>
              <w:pStyle w:val="Compact"/>
              <w:jc w:val="left"/>
            </w:pPr>
            <w:r>
              <w:t xml:space="preserve">Alveopalatal</w:t>
            </w:r>
          </w:p>
        </w:tc>
        <w:tc>
          <w:tcPr/>
          <w:p>
            <w:pPr>
              <w:pStyle w:val="Compact"/>
              <w:jc w:val="left"/>
            </w:pPr>
            <w:r>
              <w:t xml:space="preserve">Afrikat</w:t>
            </w:r>
          </w:p>
        </w:tc>
        <w:tc>
          <w:tcPr/>
          <w:p>
            <w:pPr>
              <w:pStyle w:val="Compact"/>
              <w:jc w:val="left"/>
            </w:pPr>
            <w:r>
              <w:t xml:space="preserve">[tʃ], [dʒ]</w:t>
            </w:r>
          </w:p>
        </w:tc>
        <w:tc>
          <w:tcPr/>
          <w:p>
            <w:pPr>
              <w:pStyle w:val="Compact"/>
              <w:jc w:val="left"/>
            </w:pPr>
            <w:r>
              <w:t xml:space="preserve">cari, jalan</w:t>
            </w:r>
          </w:p>
        </w:tc>
      </w:tr>
      <w:tr>
        <w:tc>
          <w:tcPr/>
          <w:p>
            <w:pPr>
              <w:pStyle w:val="Compact"/>
              <w:jc w:val="left"/>
            </w:pPr>
            <w:r>
              <w:t xml:space="preserve">Palatal</w:t>
            </w:r>
          </w:p>
        </w:tc>
        <w:tc>
          <w:tcPr/>
          <w:p>
            <w:pPr>
              <w:pStyle w:val="Compact"/>
              <w:jc w:val="left"/>
            </w:pPr>
            <w:r>
              <w:t xml:space="preserve">Nasal</w:t>
            </w:r>
          </w:p>
        </w:tc>
        <w:tc>
          <w:tcPr/>
          <w:p>
            <w:pPr>
              <w:pStyle w:val="Compact"/>
              <w:jc w:val="left"/>
            </w:pPr>
            <w:r>
              <w:t xml:space="preserve">[ɲ]</w:t>
            </w:r>
          </w:p>
        </w:tc>
        <w:tc>
          <w:tcPr/>
          <w:p>
            <w:pPr>
              <w:pStyle w:val="Compact"/>
              <w:jc w:val="left"/>
            </w:pPr>
            <w:r>
              <w:t xml:space="preserve">nyamuk</w:t>
            </w:r>
          </w:p>
        </w:tc>
      </w:tr>
      <w:tr>
        <w:tc>
          <w:tcPr/>
          <w:p>
            <w:pPr>
              <w:pStyle w:val="Compact"/>
              <w:jc w:val="left"/>
            </w:pPr>
            <w:r>
              <w:t xml:space="preserve">Velar</w:t>
            </w:r>
          </w:p>
        </w:tc>
        <w:tc>
          <w:tcPr/>
          <w:p>
            <w:pPr>
              <w:pStyle w:val="Compact"/>
              <w:jc w:val="left"/>
            </w:pPr>
            <w:r>
              <w:t xml:space="preserve">Nasal</w:t>
            </w:r>
          </w:p>
        </w:tc>
        <w:tc>
          <w:tcPr/>
          <w:p>
            <w:pPr>
              <w:pStyle w:val="Compact"/>
              <w:jc w:val="left"/>
            </w:pPr>
            <w:r>
              <w:t xml:space="preserve">[ŋ]</w:t>
            </w:r>
          </w:p>
        </w:tc>
        <w:tc>
          <w:tcPr/>
          <w:p>
            <w:pPr>
              <w:pStyle w:val="Compact"/>
              <w:jc w:val="left"/>
            </w:pPr>
            <w:r>
              <w:t xml:space="preserve">langit</w:t>
            </w:r>
          </w:p>
        </w:tc>
      </w:tr>
      <w:tr>
        <w:tc>
          <w:tcPr/>
          <w:p>
            <w:pPr>
              <w:pStyle w:val="Compact"/>
              <w:jc w:val="left"/>
            </w:pPr>
            <w:r>
              <w:t xml:space="preserve">Velar</w:t>
            </w:r>
          </w:p>
        </w:tc>
        <w:tc>
          <w:tcPr/>
          <w:p>
            <w:pPr>
              <w:pStyle w:val="Compact"/>
              <w:jc w:val="left"/>
            </w:pPr>
            <w:r>
              <w:t xml:space="preserve">Plosif</w:t>
            </w:r>
          </w:p>
        </w:tc>
        <w:tc>
          <w:tcPr/>
          <w:p>
            <w:pPr>
              <w:pStyle w:val="Compact"/>
              <w:jc w:val="left"/>
            </w:pPr>
            <w:r>
              <w:t xml:space="preserve">[k], [g]</w:t>
            </w:r>
          </w:p>
        </w:tc>
        <w:tc>
          <w:tcPr/>
          <w:p>
            <w:pPr>
              <w:pStyle w:val="Compact"/>
              <w:jc w:val="left"/>
            </w:pPr>
            <w:r>
              <w:t xml:space="preserve">kaki, gula</w:t>
            </w:r>
          </w:p>
        </w:tc>
      </w:tr>
      <w:tr>
        <w:tc>
          <w:tcPr/>
          <w:p>
            <w:pPr>
              <w:pStyle w:val="Compact"/>
              <w:jc w:val="left"/>
            </w:pPr>
            <w:r>
              <w:t xml:space="preserve">Glotal</w:t>
            </w:r>
          </w:p>
        </w:tc>
        <w:tc>
          <w:tcPr/>
          <w:p>
            <w:pPr>
              <w:pStyle w:val="Compact"/>
              <w:jc w:val="left"/>
            </w:pPr>
            <w:r>
              <w:t xml:space="preserve">Plosif</w:t>
            </w:r>
          </w:p>
        </w:tc>
        <w:tc>
          <w:tcPr/>
          <w:p>
            <w:pPr>
              <w:pStyle w:val="Compact"/>
              <w:jc w:val="left"/>
            </w:pPr>
            <w:r>
              <w:t xml:space="preserve">[ʔ]</w:t>
            </w:r>
          </w:p>
        </w:tc>
        <w:tc>
          <w:tcPr/>
          <w:p>
            <w:pPr>
              <w:pStyle w:val="Compact"/>
              <w:jc w:val="left"/>
            </w:pPr>
            <w:r>
              <w:t xml:space="preserve">akhir kata</w:t>
            </w:r>
            <w:r>
              <w:t xml:space="preserve"> </w:t>
            </w:r>
            <w:r>
              <w:t xml:space="preserve">“</w:t>
            </w:r>
            <w:r>
              <w:t xml:space="preserve">bapak</w:t>
            </w:r>
            <w:r>
              <w:t xml:space="preserve">”</w:t>
            </w:r>
          </w:p>
        </w:tc>
      </w:tr>
      <w:tr>
        <w:tc>
          <w:tcPr/>
          <w:p>
            <w:pPr>
              <w:pStyle w:val="Compact"/>
              <w:jc w:val="left"/>
            </w:pPr>
            <w:r>
              <w:t xml:space="preserve">Glotal</w:t>
            </w:r>
          </w:p>
        </w:tc>
        <w:tc>
          <w:tcPr/>
          <w:p>
            <w:pPr>
              <w:pStyle w:val="Compact"/>
              <w:jc w:val="left"/>
            </w:pPr>
            <w:r>
              <w:t xml:space="preserve">Frikatif</w:t>
            </w:r>
          </w:p>
        </w:tc>
        <w:tc>
          <w:tcPr/>
          <w:p>
            <w:pPr>
              <w:pStyle w:val="Compact"/>
              <w:jc w:val="left"/>
            </w:pPr>
            <w:r>
              <w:t xml:space="preserve">[h]</w:t>
            </w:r>
          </w:p>
        </w:tc>
        <w:tc>
          <w:tcPr/>
          <w:p>
            <w:pPr>
              <w:pStyle w:val="Compact"/>
              <w:jc w:val="left"/>
            </w:pPr>
            <w:r>
              <w:t xml:space="preserve">hari</w:t>
            </w:r>
          </w:p>
        </w:tc>
      </w:tr>
    </w:tbl>
    <w:p>
      <w:pPr>
        <w:pStyle w:val="BodyText"/>
      </w:pPr>
      <w:r>
        <w:t xml:space="preserve">Tabel 2.2 disusun berdasarkan klasifikasi IPA (</w:t>
      </w:r>
      <w:r>
        <w:rPr>
          <w:iCs/>
          <w:i/>
        </w:rPr>
        <w:t xml:space="preserve">International Phonetic Alphabet</w:t>
      </w:r>
      <w:r>
        <w:t xml:space="preserve">) yang disesuaikan dengan inventaris bunyi bahasa Indonesia (Chaer, 2009; Ladefoged &amp; Johnson, 2011). Fonem /θ/ dan /ð/ (dental frikatif) tidak termasuk dalam inventaris fonem bahasa Indonesia dan oleh karena itu tidak dicantumkan.</w:t>
      </w:r>
    </w:p>
    <w:bookmarkEnd w:id="84"/>
    <w:bookmarkStart w:id="92" w:name="mekanisme-produksi-bunyi"/>
    <w:p>
      <w:pPr>
        <w:pStyle w:val="Heading2"/>
      </w:pPr>
      <w:r>
        <w:t xml:space="preserve">2.2 Mekanisme Produksi Bunyi</w:t>
      </w:r>
    </w:p>
    <w:p>
      <w:pPr>
        <w:pStyle w:val="CaptionedFigure"/>
      </w:pPr>
      <w:r>
        <w:drawing>
          <wp:inline>
            <wp:extent cx="5303520" cy="3219994"/>
            <wp:effectExtent b="0" l="0" r="0" t="0"/>
            <wp:docPr descr="Empat tahap produksi bunyi dari inisiasi hingga resonansi" title="" id="86" name="Picture"/>
            <a:graphic>
              <a:graphicData uri="http://schemas.openxmlformats.org/drawingml/2006/picture">
                <pic:pic>
                  <pic:nvPicPr>
                    <pic:cNvPr descr="../assets/figures/bab-02/02-02-tahapan-produksi.png" id="87" name="Picture"/>
                    <pic:cNvPicPr>
                      <a:picLocks noChangeArrowheads="1" noChangeAspect="1"/>
                    </pic:cNvPicPr>
                  </pic:nvPicPr>
                  <pic:blipFill>
                    <a:blip r:embed="rId85"/>
                    <a:stretch>
                      <a:fillRect/>
                    </a:stretch>
                  </pic:blipFill>
                  <pic:spPr bwMode="auto">
                    <a:xfrm>
                      <a:off x="0" y="0"/>
                      <a:ext cx="5303520" cy="3219994"/>
                    </a:xfrm>
                    <a:prstGeom prst="rect">
                      <a:avLst/>
                    </a:prstGeom>
                    <a:noFill/>
                    <a:ln w="9525">
                      <a:noFill/>
                      <a:headEnd/>
                      <a:tailEnd/>
                    </a:ln>
                  </pic:spPr>
                </pic:pic>
              </a:graphicData>
            </a:graphic>
          </wp:inline>
        </w:drawing>
      </w:r>
    </w:p>
    <w:p>
      <w:pPr>
        <w:pStyle w:val="ImageCaption"/>
      </w:pPr>
      <w:r>
        <w:t xml:space="preserve">Empat tahap produksi bunyi dari inisiasi hingga resonansi</w:t>
      </w:r>
    </w:p>
    <w:p>
      <w:pPr>
        <w:pStyle w:val="BodyText"/>
      </w:pPr>
      <w:r>
        <w:t xml:space="preserve">Gambar 2.2 Tahapan Produksi Bunyi Bahasa</w:t>
      </w:r>
    </w:p>
    <w:p>
      <w:pPr>
        <w:pStyle w:val="BodyText"/>
      </w:pPr>
      <w:r>
        <w:t xml:space="preserve">Produksi bunyi bahasa merupakan proses yang terkoordinasi, melibatkan kerja sama simultan dari puluhan otot dan organ (Ladefoged &amp; Johnson, 2011). Proses ini dimulai dari pengeluaran udara di paru-paru dan berakhir dengan bunyi yang keluar dari mulut atau hidung. Chaer (2009) membagi proses ini menjadi empat tahap utama.</w:t>
      </w:r>
    </w:p>
    <w:p>
      <w:pPr>
        <w:pStyle w:val="BodyText"/>
      </w:pPr>
      <w:r>
        <w:rPr>
          <w:bCs/>
          <w:b/>
        </w:rPr>
        <w:t xml:space="preserve">Tahap 1: Inisiasi.</w:t>
      </w:r>
      <w:r>
        <w:t xml:space="preserve"> </w:t>
      </w:r>
      <w:r>
        <w:t xml:space="preserve">Proses dimulai di paru-paru, di mana otot-otot interkostal dan diafragma menekan udara keluar melalui trakea menuju laring. Tahap ini menentukan kekuatan dan durasi bunyi: semakin kuat tekanan udara, semakin keras bunyi yang dihasilkan. Inilah sebabnya berbicara keras memerlukan lebih banyak tenaga pernapasan.</w:t>
      </w:r>
    </w:p>
    <w:p>
      <w:pPr>
        <w:pStyle w:val="BodyText"/>
      </w:pPr>
      <w:r>
        <w:rPr>
          <w:bCs/>
          <w:b/>
        </w:rPr>
        <w:t xml:space="preserve">Tahap 2: Fonasi.</w:t>
      </w:r>
      <w:r>
        <w:t xml:space="preserve"> </w:t>
      </w:r>
      <w:r>
        <w:t xml:space="preserve">Ketika udara mencapai laring, udara tersebut melewati pita suara. Jika pita suara merapat, aliran udara menggetarkan pita suara dan menghasilkan gelombang suara dasar. Proses ini disebut</w:t>
      </w:r>
      <w:r>
        <w:t xml:space="preserve"> </w:t>
      </w:r>
      <w:r>
        <w:rPr>
          <w:iCs/>
          <w:i/>
        </w:rPr>
        <w:t xml:space="preserve">fonasi</w:t>
      </w:r>
      <w:r>
        <w:t xml:space="preserve"> </w:t>
      </w:r>
      <w:r>
        <w:t xml:space="preserve">(</w:t>
      </w:r>
      <w:r>
        <w:rPr>
          <w:iCs/>
          <w:i/>
        </w:rPr>
        <w:t xml:space="preserve">phonation</w:t>
      </w:r>
      <w:r>
        <w:t xml:space="preserve">). Frekuensi getaran pita suara menentukan tinggi-rendahnya nada suara: pita suara yang bergetar cepat menghasilkan nada tinggi, dan sebaliknya. Rata-rata pita suara laki-laki dewasa bergetar sekitar 120 kali per detik, sedangkan perempuan dewasa sekitar 220 kali per detik (Ladefoged &amp; Johnson, 2011).</w:t>
      </w:r>
    </w:p>
    <w:p>
      <w:pPr>
        <w:pStyle w:val="BodyText"/>
      </w:pPr>
      <w:r>
        <w:rPr>
          <w:bCs/>
          <w:b/>
        </w:rPr>
        <w:t xml:space="preserve">Tahap 3: Artikulasi.</w:t>
      </w:r>
      <w:r>
        <w:t xml:space="preserve"> </w:t>
      </w:r>
      <w:r>
        <w:t xml:space="preserve">Setelah gelombang suara dasar terbentuk, bunyi tersebut dimodifikasi di sepanjang saluran vokal melalui perubahan posisi dan gerakan artikulator. Posisi lidah, bentuk bibir, bukaan rahang, dan posisi velum bekerja bersama untuk menghasilkan bunyi-bunyi bahasa yang spesifik. Misalnya, untuk menghasilkan bunyi [t], ujung lidah menyentuh gusi sehingga aliran udara terhambat sepenuhnya, lalu dilepaskan secara tiba-tiba.</w:t>
      </w:r>
    </w:p>
    <w:p>
      <w:pPr>
        <w:pStyle w:val="BodyText"/>
      </w:pPr>
      <w:r>
        <w:rPr>
          <w:bCs/>
          <w:b/>
        </w:rPr>
        <w:t xml:space="preserve">Tahap 4: Resonansi.</w:t>
      </w:r>
      <w:r>
        <w:t xml:space="preserve"> </w:t>
      </w:r>
      <w:r>
        <w:t xml:space="preserve">Bunyi yang sudah diartikulasikan beresonansi di dalam rongga mulut, hidung, dan faring. Bentuk dan ukuran rongga-rongga ini menentukan kualitas akhir bunyi. Untuk bunyi nasal seperti [m] dan [n], udara juga mengalir melalui rongga hidung, menambahkan komponen resonansi nasal yang khas.</w:t>
      </w:r>
    </w:p>
    <w:bookmarkStart w:id="91" w:name="coba-perhatikan-1"/>
    <w:p>
      <w:pPr>
        <w:pStyle w:val="Heading3"/>
      </w:pPr>
      <w:r>
        <w:t xml:space="preserve">Coba Perhatikan</w:t>
      </w:r>
    </w:p>
    <w:p>
      <w:pPr>
        <w:pStyle w:val="FirstParagraph"/>
      </w:pPr>
      <w:r>
        <w:t xml:space="preserve">Letakkan jari di tenggorokan (di area jakun) dan ucapkan bunyi [s] lalu [z] secara bergantian. Pada bunyi [s] (tak bersuara), pita suara tidak bergetar dan jari tidak merasakan getaran. Pada bunyi [z] (bersuara), pita suara bergetar dan jari merasakan getaran halus. Perbedaan bersuara dan tak bersuara ini merupakan salah satu parameter utama dalam klasifikasi bunyi konsonan.</w:t>
      </w:r>
    </w:p>
    <w:p>
      <w:pPr>
        <w:pStyle w:val="CaptionedFigure"/>
      </w:pPr>
      <w:r>
        <w:drawing>
          <wp:inline>
            <wp:extent cx="5303520" cy="3219994"/>
            <wp:effectExtent b="0" l="0" r="0" t="0"/>
            <wp:docPr descr="Perbandingan keadaan glotis pada bunyi tak bersuara dan bersuara" title="" id="89" name="Picture"/>
            <a:graphic>
              <a:graphicData uri="http://schemas.openxmlformats.org/drawingml/2006/picture">
                <pic:pic>
                  <pic:nvPicPr>
                    <pic:cNvPr descr="../assets/figures/bab-02/02-03-pita-suara.png" id="90" name="Picture"/>
                    <pic:cNvPicPr>
                      <a:picLocks noChangeArrowheads="1" noChangeAspect="1"/>
                    </pic:cNvPicPr>
                  </pic:nvPicPr>
                  <pic:blipFill>
                    <a:blip r:embed="rId88"/>
                    <a:stretch>
                      <a:fillRect/>
                    </a:stretch>
                  </pic:blipFill>
                  <pic:spPr bwMode="auto">
                    <a:xfrm>
                      <a:off x="0" y="0"/>
                      <a:ext cx="5303520" cy="3219994"/>
                    </a:xfrm>
                    <a:prstGeom prst="rect">
                      <a:avLst/>
                    </a:prstGeom>
                    <a:noFill/>
                    <a:ln w="9525">
                      <a:noFill/>
                      <a:headEnd/>
                      <a:tailEnd/>
                    </a:ln>
                  </pic:spPr>
                </pic:pic>
              </a:graphicData>
            </a:graphic>
          </wp:inline>
        </w:drawing>
      </w:r>
    </w:p>
    <w:p>
      <w:pPr>
        <w:pStyle w:val="ImageCaption"/>
      </w:pPr>
      <w:r>
        <w:t xml:space="preserve">Perbandingan keadaan glotis pada bunyi tak bersuara dan bersuara</w:t>
      </w:r>
    </w:p>
    <w:p>
      <w:pPr>
        <w:pStyle w:val="BodyText"/>
      </w:pPr>
      <w:r>
        <w:t xml:space="preserve">Gambar 2.3 Pita Suara dalam Keadaan Terbuka (Tak Bersuara) dan Bergetar (Bersuara)</w:t>
      </w:r>
    </w:p>
    <w:bookmarkEnd w:id="91"/>
    <w:bookmarkEnd w:id="92"/>
    <w:bookmarkStart w:id="96" w:name="klasifikasi-bunyi-berdasarkan-sumber"/>
    <w:p>
      <w:pPr>
        <w:pStyle w:val="Heading2"/>
      </w:pPr>
      <w:r>
        <w:t xml:space="preserve">2.3 Klasifikasi Bunyi Berdasarkan Sumber</w:t>
      </w:r>
    </w:p>
    <w:p>
      <w:pPr>
        <w:pStyle w:val="FirstParagraph"/>
      </w:pPr>
      <w:r>
        <w:t xml:space="preserve">Bunyi bahasa dapat diklasifikasikan berdasarkan sumber dan cara produksinya (Muslich, 2013; Chaer, 2009). Tiga kategori utama dalam klasifikasi ini adalah bunyi vokal, bunyi konsonan, dan bunyi suprasegmental.</w:t>
      </w:r>
    </w:p>
    <w:bookmarkStart w:id="93" w:name="bunyi-vokal"/>
    <w:p>
      <w:pPr>
        <w:pStyle w:val="Heading3"/>
      </w:pPr>
      <w:r>
        <w:t xml:space="preserve">Bunyi Vokal</w:t>
      </w:r>
    </w:p>
    <w:p>
      <w:pPr>
        <w:pStyle w:val="FirstParagraph"/>
      </w:pPr>
      <w:r>
        <w:t xml:space="preserve">Bunyi vokal dihasilkan ketika aliran udara dari paru-paru melewati saluran vokal tanpa hambatan yang berarti. Pita suara bergetar, dan kualitas vokal ditentukan oleh tiga faktor utama: (1) tinggi-rendah posisi lidah (tinggi, tengah, rendah), (2) maju-mundur posisi lidah (depan, pusat, belakang), dan (3) bentuk bibir (bulat atau tak bulat) (Ladefoged &amp; Johnson, 2011).</w:t>
      </w:r>
    </w:p>
    <w:p>
      <w:pPr>
        <w:pStyle w:val="BodyText"/>
      </w:pPr>
      <w:r>
        <w:t xml:space="preserve">Bahasa Indonesia memiliki enam vokal utama: /i/, /e/, /ə/, /a/, /u/, dan /o/ (Chaer, 2009). Masing-masing vokal menempati posisi tertentu dalam trapesium vokal, yaitu diagram yang menggambarkan hubungan antara posisi lidah dan bunyi vokal yang dihasilkan.</w:t>
      </w:r>
    </w:p>
    <w:bookmarkEnd w:id="93"/>
    <w:bookmarkStart w:id="94" w:name="bunyi-konsonan"/>
    <w:p>
      <w:pPr>
        <w:pStyle w:val="Heading3"/>
      </w:pPr>
      <w:r>
        <w:t xml:space="preserve">Bunyi Konsonan</w:t>
      </w:r>
    </w:p>
    <w:p>
      <w:pPr>
        <w:pStyle w:val="FirstParagraph"/>
      </w:pPr>
      <w:r>
        <w:t xml:space="preserve">Bunyi konsonan dihasilkan dengan menghambat aliran udara di titik-titik tertentu dalam saluran vokal. Hambatan ini dapat berupa penutupan penuh yang menghasilkan bunyi plosif ([p], [t], [k]), penyempitan yang menghasilkan bunyi frikatif ([f], [s], [h]), atau penutupan mulut yang mengalihkan udara ke hidung untuk menghasilkan bunyi nasal ([m], [n], [ŋ]) (Ladefoged &amp; Johnson, 2011).</w:t>
      </w:r>
    </w:p>
    <w:p>
      <w:pPr>
        <w:pStyle w:val="BodyText"/>
      </w:pPr>
      <w:r>
        <w:t xml:space="preserve">Konsonan diklasifikasikan berdasarkan tiga parameter: (1)</w:t>
      </w:r>
      <w:r>
        <w:t xml:space="preserve"> </w:t>
      </w:r>
      <w:r>
        <w:rPr>
          <w:bCs/>
          <w:b/>
        </w:rPr>
        <w:t xml:space="preserve">tempat artikulasi</w:t>
      </w:r>
      <w:r>
        <w:t xml:space="preserve">, yaitu di mana hambatan terjadi (bilabial, alveolar, velar, dan sebagainya); (2)</w:t>
      </w:r>
      <w:r>
        <w:t xml:space="preserve"> </w:t>
      </w:r>
      <w:r>
        <w:rPr>
          <w:bCs/>
          <w:b/>
        </w:rPr>
        <w:t xml:space="preserve">cara artikulasi</w:t>
      </w:r>
      <w:r>
        <w:t xml:space="preserve">, yaitu bagaimana hambatan dilakukan (plosif, frikatif, nasal, lateral, getar); dan (3)</w:t>
      </w:r>
      <w:r>
        <w:t xml:space="preserve"> </w:t>
      </w:r>
      <w:r>
        <w:rPr>
          <w:bCs/>
          <w:b/>
        </w:rPr>
        <w:t xml:space="preserve">kebersuaraan</w:t>
      </w:r>
      <w:r>
        <w:t xml:space="preserve">, yaitu apakah pita suara bergetar (bersuara) atau tidak (tak bersuara). Tabel 2.2 pada subbab sebelumnya merangkum klasifikasi ini untuk bunyi-bunyi bahasa Indonesia.</w:t>
      </w:r>
    </w:p>
    <w:bookmarkEnd w:id="94"/>
    <w:bookmarkStart w:id="95" w:name="bunyi-suprasegmental"/>
    <w:p>
      <w:pPr>
        <w:pStyle w:val="Heading3"/>
      </w:pPr>
      <w:r>
        <w:t xml:space="preserve">Bunyi Suprasegmental</w:t>
      </w:r>
    </w:p>
    <w:p>
      <w:pPr>
        <w:pStyle w:val="FirstParagraph"/>
      </w:pPr>
      <w:r>
        <w:t xml:space="preserve">Bunyi suprasegmental mencakup aspek bunyi yang melampaui batas fonem individual (Crystal, 2008). Berbeda dari vokal dan konsonan yang bersifat segmental (dapat dipilah menjadi satuan-satuan bunyi), unsur suprasegmental menyebar melintasi suku kata, kata, atau frasa. Unsur-unsur ini meliputi:</w:t>
      </w:r>
    </w:p>
    <w:p>
      <w:pPr>
        <w:numPr>
          <w:ilvl w:val="0"/>
          <w:numId w:val="1026"/>
        </w:numPr>
        <w:pStyle w:val="Compact"/>
      </w:pPr>
      <w:r>
        <w:rPr>
          <w:bCs/>
          <w:b/>
        </w:rPr>
        <w:t xml:space="preserve">Intonasi</w:t>
      </w:r>
      <w:r>
        <w:t xml:space="preserve">: perubahan tinggi nada suara sepanjang ujaran, misalnya nada naik di akhir kalimat tanya.</w:t>
      </w:r>
    </w:p>
    <w:p>
      <w:pPr>
        <w:numPr>
          <w:ilvl w:val="0"/>
          <w:numId w:val="1026"/>
        </w:numPr>
        <w:pStyle w:val="Compact"/>
      </w:pPr>
      <w:r>
        <w:rPr>
          <w:bCs/>
          <w:b/>
        </w:rPr>
        <w:t xml:space="preserve">Tekanan</w:t>
      </w:r>
      <w:r>
        <w:t xml:space="preserve"> </w:t>
      </w:r>
      <w:r>
        <w:t xml:space="preserve">(</w:t>
      </w:r>
      <w:r>
        <w:rPr>
          <w:iCs/>
          <w:i/>
        </w:rPr>
        <w:t xml:space="preserve">stress</w:t>
      </w:r>
      <w:r>
        <w:t xml:space="preserve">): penekanan yang lebih kuat pada suku kata tertentu, seperti tekanan pada suku kata kedua dari akhir dalam kebanyakan kata bahasa Indonesia.</w:t>
      </w:r>
    </w:p>
    <w:p>
      <w:pPr>
        <w:numPr>
          <w:ilvl w:val="0"/>
          <w:numId w:val="1026"/>
        </w:numPr>
        <w:pStyle w:val="Compact"/>
      </w:pPr>
      <w:r>
        <w:rPr>
          <w:bCs/>
          <w:b/>
        </w:rPr>
        <w:t xml:space="preserve">Durasi</w:t>
      </w:r>
      <w:r>
        <w:t xml:space="preserve">: panjang-pendek bunyi, yang dalam beberapa bahasa bersifat fonemik (membedakan makna) meskipun dalam bahasa Indonesia tidak bersifat fonemik.</w:t>
      </w:r>
    </w:p>
    <w:p>
      <w:pPr>
        <w:pStyle w:val="FirstParagraph"/>
      </w:pPr>
      <w:r>
        <w:t xml:space="preserve">Pembahasan lebih rinci tentang unsur segmental dan suprasegmental akan dilanjutkan pada Bab 4.</w:t>
      </w:r>
    </w:p>
    <w:bookmarkEnd w:id="95"/>
    <w:bookmarkEnd w:id="96"/>
    <w:bookmarkStart w:id="101" w:name="bunyi-bahasa-dan-variasinya"/>
    <w:p>
      <w:pPr>
        <w:pStyle w:val="Heading2"/>
      </w:pPr>
      <w:r>
        <w:t xml:space="preserve">2.4 Bunyi Bahasa dan Variasinya</w:t>
      </w:r>
    </w:p>
    <w:p>
      <w:pPr>
        <w:pStyle w:val="FirstParagraph"/>
      </w:pPr>
      <w:r>
        <w:t xml:space="preserve">Bunyi bahasa yang diproduksi oleh manusia tidak seragam. Variasi bunyi dipengaruhi oleh setidaknya tiga faktor utama: faktor linguistik, faktor geografis, dan faktor sosial (Chaer, 2009; Trudgill, 2000).</w:t>
      </w:r>
    </w:p>
    <w:bookmarkStart w:id="97" w:name="variasi-linguistik"/>
    <w:p>
      <w:pPr>
        <w:pStyle w:val="Heading3"/>
      </w:pPr>
      <w:r>
        <w:t xml:space="preserve">Variasi Linguistik</w:t>
      </w:r>
    </w:p>
    <w:p>
      <w:pPr>
        <w:pStyle w:val="FirstParagraph"/>
      </w:pPr>
      <w:r>
        <w:t xml:space="preserve">Dari sisi linguistik, fonem yang sama dapat terealisasi secara berbeda tergantung lingkungan fonetisnya. Sebagaimana telah diperkenalkan pada Bab 1, fenomena ini disebut</w:t>
      </w:r>
      <w:r>
        <w:t xml:space="preserve"> </w:t>
      </w:r>
      <w:r>
        <w:rPr>
          <w:bCs/>
          <w:b/>
        </w:rPr>
        <w:t xml:space="preserve">alofoni</w:t>
      </w:r>
      <w:r>
        <w:t xml:space="preserve">. Misalnya, fonem /k/ dalam bahasa Indonesia terealisasi sebagai plosif velar [k] di awal kata (</w:t>
      </w:r>
      <w:r>
        <w:t xml:space="preserve">“</w:t>
      </w:r>
      <w:r>
        <w:t xml:space="preserve">kaki</w:t>
      </w:r>
      <w:r>
        <w:t xml:space="preserve">”</w:t>
      </w:r>
      <w:r>
        <w:t xml:space="preserve">) tetapi sering terealisasi sebagai hambat glotal [ʔ] di akhir kata dalam ragam percakapan (</w:t>
      </w:r>
      <w:r>
        <w:t xml:space="preserve">“</w:t>
      </w:r>
      <w:r>
        <w:t xml:space="preserve">bapak</w:t>
      </w:r>
      <w:r>
        <w:t xml:space="preserve">”</w:t>
      </w:r>
      <w:r>
        <w:t xml:space="preserve"> </w:t>
      </w:r>
      <w:r>
        <w:t xml:space="preserve">→ [bapaʔ]). Variasi semacam ini bersifat sistematis dan dapat diramalkan berdasarkan posisi fonem dalam kata (Muslich, 2013). Pembahasan mendalam mengenai alofoni akan disajikan pada Bab 7 dan Bab 8.</w:t>
      </w:r>
    </w:p>
    <w:bookmarkEnd w:id="97"/>
    <w:bookmarkStart w:id="98" w:name="variasi-geografis"/>
    <w:p>
      <w:pPr>
        <w:pStyle w:val="Heading3"/>
      </w:pPr>
      <w:r>
        <w:t xml:space="preserve">Variasi Geografis</w:t>
      </w:r>
    </w:p>
    <w:p>
      <w:pPr>
        <w:pStyle w:val="FirstParagraph"/>
      </w:pPr>
      <w:r>
        <w:t xml:space="preserve">Faktor geografis berpengaruh besar terhadap variasi bunyi. Di wilayah Indonesia, perbedaan pelafalan antardaerah sangat mencolok. Contoh yang paling mudah dikenali adalah variasi vokal /a/ di akhir kata terbuka: penutur dari Jakarta cenderung mengucapkannya sebagai [ɛ] (</w:t>
      </w:r>
      <w:r>
        <w:t xml:space="preserve">“</w:t>
      </w:r>
      <w:r>
        <w:t xml:space="preserve">apa</w:t>
      </w:r>
      <w:r>
        <w:t xml:space="preserve">”</w:t>
      </w:r>
      <w:r>
        <w:t xml:space="preserve"> </w:t>
      </w:r>
      <w:r>
        <w:t xml:space="preserve">→ [apɛ]), sedangkan penutur dari Jawa Timur mengucapkannya sebagai [ɔ] (</w:t>
      </w:r>
      <w:r>
        <w:t xml:space="preserve">“</w:t>
      </w:r>
      <w:r>
        <w:t xml:space="preserve">apa</w:t>
      </w:r>
      <w:r>
        <w:t xml:space="preserve">”</w:t>
      </w:r>
      <w:r>
        <w:t xml:space="preserve"> </w:t>
      </w:r>
      <w:r>
        <w:t xml:space="preserve">→ [ɔpɔ]) (Sneddon, 2003). Contoh lain adalah fonem /h/ di akhir kata yang cenderung dihilangkan dalam beberapa dialek Melayu, misalnya</w:t>
      </w:r>
      <w:r>
        <w:t xml:space="preserve"> </w:t>
      </w:r>
      <w:r>
        <w:t xml:space="preserve">“</w:t>
      </w:r>
      <w:r>
        <w:t xml:space="preserve">penuh</w:t>
      </w:r>
      <w:r>
        <w:t xml:space="preserve">”</w:t>
      </w:r>
      <w:r>
        <w:t xml:space="preserve"> </w:t>
      </w:r>
      <w:r>
        <w:t xml:space="preserve">menjadi [pənu] (Muhadjir, 1984). Meskipun pelafalan berbeda, struktur fonologis dasar bahasa Indonesia tetap sama.</w:t>
      </w:r>
    </w:p>
    <w:bookmarkEnd w:id="98"/>
    <w:bookmarkStart w:id="99" w:name="variasi-sosial"/>
    <w:p>
      <w:pPr>
        <w:pStyle w:val="Heading3"/>
      </w:pPr>
      <w:r>
        <w:t xml:space="preserve">Variasi Sosial</w:t>
      </w:r>
    </w:p>
    <w:p>
      <w:pPr>
        <w:pStyle w:val="FirstParagraph"/>
      </w:pPr>
      <w:r>
        <w:t xml:space="preserve">Situasi sosial juga memengaruhi cara bunyi diproduksi. Dalam konteks formal seperti pidato atau presentasi, penutur bahasa Indonesia cenderung menggunakan pelafalan yang lebih baku dan lengkap. Dalam percakapan informal, pelafalan sering disingkat melalui proses elisi:</w:t>
      </w:r>
      <w:r>
        <w:t xml:space="preserve"> </w:t>
      </w:r>
      <w:r>
        <w:t xml:space="preserve">“</w:t>
      </w:r>
      <w:r>
        <w:t xml:space="preserve">tidak</w:t>
      </w:r>
      <w:r>
        <w:t xml:space="preserve">”</w:t>
      </w:r>
      <w:r>
        <w:t xml:space="preserve"> </w:t>
      </w:r>
      <w:r>
        <w:t xml:space="preserve">menjadi [tidaʔ] atau bahkan [gaʔ],</w:t>
      </w:r>
      <w:r>
        <w:t xml:space="preserve"> </w:t>
      </w:r>
      <w:r>
        <w:t xml:space="preserve">“</w:t>
      </w:r>
      <w:r>
        <w:t xml:space="preserve">sebentar</w:t>
      </w:r>
      <w:r>
        <w:t xml:space="preserve">”</w:t>
      </w:r>
      <w:r>
        <w:t xml:space="preserve"> </w:t>
      </w:r>
      <w:r>
        <w:t xml:space="preserve">menjadi [bəntar] (Sneddon, 2003). Perbedaan ragam formal dan informal ini menunjukkan bahwa produksi bunyi bukan sekadar proses mekanis, tetapi juga dipengaruhi oleh konteks komunikasi.</w:t>
      </w:r>
    </w:p>
    <w:bookmarkEnd w:id="99"/>
    <w:bookmarkStart w:id="100" w:name="implikasi-variasi-bunyi"/>
    <w:p>
      <w:pPr>
        <w:pStyle w:val="Heading3"/>
      </w:pPr>
      <w:r>
        <w:t xml:space="preserve">Implikasi Variasi Bunyi</w:t>
      </w:r>
    </w:p>
    <w:p>
      <w:pPr>
        <w:pStyle w:val="FirstParagraph"/>
      </w:pPr>
      <w:r>
        <w:t xml:space="preserve">Pemahaman tentang variasi bunyi bahasa memiliki beberapa implikasi praktis. Dalam</w:t>
      </w:r>
      <w:r>
        <w:t xml:space="preserve"> </w:t>
      </w:r>
      <w:r>
        <w:rPr>
          <w:bCs/>
          <w:b/>
        </w:rPr>
        <w:t xml:space="preserve">pengajaran bahasa</w:t>
      </w:r>
      <w:r>
        <w:t xml:space="preserve">, pengajar perlu mengenali variasi pelafalan agar dapat membimbing peserta didik tanpa menyalahkan ciri dialektal yang wajar. Dalam</w:t>
      </w:r>
      <w:r>
        <w:t xml:space="preserve"> </w:t>
      </w:r>
      <w:r>
        <w:rPr>
          <w:bCs/>
          <w:b/>
        </w:rPr>
        <w:t xml:space="preserve">teknologi pengenalan suara</w:t>
      </w:r>
      <w:r>
        <w:t xml:space="preserve">, sistem seperti Google Assistant atau Siri perlu dirancang untuk mengenali berbagai aksen dan dialek agar dapat melayani pengguna dari berbagai daerah secara akurat. Dalam</w:t>
      </w:r>
      <w:r>
        <w:t xml:space="preserve"> </w:t>
      </w:r>
      <w:r>
        <w:rPr>
          <w:bCs/>
          <w:b/>
        </w:rPr>
        <w:t xml:space="preserve">linguistik forensik</w:t>
      </w:r>
      <w:r>
        <w:t xml:space="preserve">, pola variasi bunyi dapat digunakan untuk mengidentifikasi asal daerah pembicara dari rekaman suara (Olsson, 2008).</w:t>
      </w:r>
    </w:p>
    <w:bookmarkEnd w:id="100"/>
    <w:bookmarkEnd w:id="101"/>
    <w:bookmarkStart w:id="106" w:name="interaksi-fonem-dalam-produksi-bunyi"/>
    <w:p>
      <w:pPr>
        <w:pStyle w:val="Heading2"/>
      </w:pPr>
      <w:r>
        <w:t xml:space="preserve">2.5 Interaksi Fonem dalam Produksi Bunyi</w:t>
      </w:r>
    </w:p>
    <w:p>
      <w:pPr>
        <w:pStyle w:val="FirstParagraph"/>
      </w:pPr>
      <w:r>
        <w:t xml:space="preserve">Fonem tidak beroperasi secara terisolasi. Dalam ujaran nyata, bunyi-bunyi saling memengaruhi karena organ artikulasi bergerak secara kontinu dari satu posisi ke posisi lain. Interaksi antarfonem menghasilkan perubahan bunyi yang sistematis, yang dalam fonologi dikenal sebagai</w:t>
      </w:r>
      <w:r>
        <w:t xml:space="preserve"> </w:t>
      </w:r>
      <w:r>
        <w:rPr>
          <w:bCs/>
          <w:b/>
        </w:rPr>
        <w:t xml:space="preserve">proses fonologis</w:t>
      </w:r>
      <w:r>
        <w:t xml:space="preserve"> </w:t>
      </w:r>
      <w:r>
        <w:t xml:space="preserve">(Odden, 2014). Empat proses utama yang akan dibahas di sini adalah asimilasi, disimilasi, elisi, dan metatesis.</w:t>
      </w:r>
    </w:p>
    <w:bookmarkStart w:id="102" w:name="asimilasi"/>
    <w:p>
      <w:pPr>
        <w:pStyle w:val="Heading3"/>
      </w:pPr>
      <w:r>
        <w:t xml:space="preserve">1. Asimilasi</w:t>
      </w:r>
    </w:p>
    <w:p>
      <w:pPr>
        <w:pStyle w:val="FirstParagraph"/>
      </w:pPr>
      <w:r>
        <w:rPr>
          <w:iCs/>
          <w:i/>
        </w:rPr>
        <w:t xml:space="preserve">Asimilasi</w:t>
      </w:r>
      <w:r>
        <w:t xml:space="preserve"> </w:t>
      </w:r>
      <w:r>
        <w:t xml:space="preserve">terjadi ketika satu fonem berubah menjadi lebih mirip dengan fonem lain yang berdekatan. Proses ini umumnya terjadi untuk memudahkan artikulasi karena organ ucap cenderung</w:t>
      </w:r>
      <w:r>
        <w:t xml:space="preserve"> </w:t>
      </w:r>
      <w:r>
        <w:t xml:space="preserve">“</w:t>
      </w:r>
      <w:r>
        <w:t xml:space="preserve">mengantisipasi</w:t>
      </w:r>
      <w:r>
        <w:t xml:space="preserve">”</w:t>
      </w:r>
      <w:r>
        <w:t xml:space="preserve"> </w:t>
      </w:r>
      <w:r>
        <w:t xml:space="preserve">posisi bunyi berikutnya (Muslich, 2013; Crowley &amp; Bowern, 2010).</w:t>
      </w:r>
    </w:p>
    <w:p>
      <w:pPr>
        <w:pStyle w:val="BodyText"/>
      </w:pPr>
      <w:r>
        <w:rPr>
          <w:bCs/>
          <w:b/>
        </w:rPr>
        <w:t xml:space="preserve">Tabel 2.3</w:t>
      </w:r>
      <w:r>
        <w:t xml:space="preserve"> </w:t>
      </w:r>
      <w:r>
        <w:t xml:space="preserve">Contoh Asimilasi dalam Bahasa Indonesia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Tipe</w:t>
            </w:r>
          </w:p>
        </w:tc>
        <w:tc>
          <w:tcPr/>
          <w:p>
            <w:pPr>
              <w:pStyle w:val="Compact"/>
              <w:jc w:val="left"/>
            </w:pPr>
            <w:r>
              <w:rPr>
                <w:bCs/>
                <w:b/>
              </w:rPr>
              <w:t xml:space="preserve">Bentuk asal</w:t>
            </w:r>
          </w:p>
        </w:tc>
        <w:tc>
          <w:tcPr/>
          <w:p>
            <w:pPr>
              <w:pStyle w:val="Compact"/>
              <w:jc w:val="left"/>
            </w:pPr>
            <w:r>
              <w:rPr>
                <w:bCs/>
                <w:b/>
              </w:rPr>
              <w:t xml:space="preserve">Bentuk setelah asimilasi</w:t>
            </w:r>
          </w:p>
        </w:tc>
        <w:tc>
          <w:tcPr/>
          <w:p>
            <w:pPr>
              <w:pStyle w:val="Compact"/>
              <w:jc w:val="left"/>
            </w:pPr>
            <w:r>
              <w:rPr>
                <w:bCs/>
                <w:b/>
              </w:rPr>
              <w:t xml:space="preserve">Keterangan</w:t>
            </w:r>
          </w:p>
        </w:tc>
      </w:tr>
      <w:tr>
        <w:tc>
          <w:tcPr/>
          <w:p>
            <w:pPr>
              <w:pStyle w:val="Compact"/>
              <w:jc w:val="left"/>
            </w:pPr>
            <w:r>
              <w:t xml:space="preserve">Regresif total</w:t>
            </w:r>
          </w:p>
        </w:tc>
        <w:tc>
          <w:tcPr/>
          <w:p>
            <w:pPr>
              <w:pStyle w:val="Compact"/>
              <w:jc w:val="left"/>
            </w:pPr>
            <w:r>
              <w:rPr>
                <w:iCs/>
                <w:i/>
              </w:rPr>
              <w:t xml:space="preserve">minbar</w:t>
            </w:r>
            <w:r>
              <w:t xml:space="preserve"> </w:t>
            </w:r>
            <w:r>
              <w:t xml:space="preserve">(Arab)</w:t>
            </w:r>
          </w:p>
        </w:tc>
        <w:tc>
          <w:tcPr/>
          <w:p>
            <w:pPr>
              <w:pStyle w:val="Compact"/>
              <w:jc w:val="left"/>
            </w:pPr>
            <w:r>
              <w:t xml:space="preserve">mimbar</w:t>
            </w:r>
          </w:p>
        </w:tc>
        <w:tc>
          <w:tcPr/>
          <w:p>
            <w:pPr>
              <w:pStyle w:val="Compact"/>
              <w:jc w:val="left"/>
            </w:pPr>
            <w:r>
              <w:t xml:space="preserve">/n/ berubah menjadi [m] karena pengaruh /b/ bilabial berikutnya</w:t>
            </w:r>
          </w:p>
        </w:tc>
      </w:tr>
      <w:tr>
        <w:tc>
          <w:tcPr/>
          <w:p>
            <w:pPr>
              <w:pStyle w:val="Compact"/>
              <w:jc w:val="left"/>
            </w:pPr>
            <w:r>
              <w:t xml:space="preserve">Regresif total</w:t>
            </w:r>
          </w:p>
        </w:tc>
        <w:tc>
          <w:tcPr/>
          <w:p>
            <w:pPr>
              <w:pStyle w:val="Compact"/>
              <w:jc w:val="left"/>
            </w:pPr>
            <w:r>
              <w:rPr>
                <w:iCs/>
                <w:i/>
              </w:rPr>
              <w:t xml:space="preserve">mumkin</w:t>
            </w:r>
            <w:r>
              <w:t xml:space="preserve"> </w:t>
            </w:r>
            <w:r>
              <w:t xml:space="preserve">(Arab)</w:t>
            </w:r>
          </w:p>
        </w:tc>
        <w:tc>
          <w:tcPr/>
          <w:p>
            <w:pPr>
              <w:pStyle w:val="Compact"/>
              <w:jc w:val="left"/>
            </w:pPr>
            <w:r>
              <w:t xml:space="preserve">mungkin</w:t>
            </w:r>
          </w:p>
        </w:tc>
        <w:tc>
          <w:tcPr/>
          <w:p>
            <w:pPr>
              <w:pStyle w:val="Compact"/>
              <w:jc w:val="left"/>
            </w:pPr>
            <w:r>
              <w:t xml:space="preserve">/m/ berubah menjadi [ŋ] karena pengaruh /k/ velar berikutnya</w:t>
            </w:r>
          </w:p>
        </w:tc>
      </w:tr>
      <w:tr>
        <w:tc>
          <w:tcPr/>
          <w:p>
            <w:pPr>
              <w:pStyle w:val="Compact"/>
              <w:jc w:val="left"/>
            </w:pPr>
            <w:r>
              <w:t xml:space="preserve">Regresif parsial</w:t>
            </w:r>
          </w:p>
        </w:tc>
        <w:tc>
          <w:tcPr/>
          <w:p>
            <w:pPr>
              <w:pStyle w:val="Compact"/>
              <w:jc w:val="left"/>
            </w:pPr>
            <w:r>
              <w:t xml:space="preserve">meN- + tulis</w:t>
            </w:r>
          </w:p>
        </w:tc>
        <w:tc>
          <w:tcPr/>
          <w:p>
            <w:pPr>
              <w:pStyle w:val="Compact"/>
              <w:jc w:val="left"/>
            </w:pPr>
            <w:r>
              <w:t xml:space="preserve">menulis</w:t>
            </w:r>
          </w:p>
        </w:tc>
        <w:tc>
          <w:tcPr/>
          <w:p>
            <w:pPr>
              <w:pStyle w:val="Compact"/>
              <w:jc w:val="left"/>
            </w:pPr>
            <w:r>
              <w:t xml:space="preserve">Nasal menyesuaikan tempat artikulasi dengan konsonan awal kata dasar</w:t>
            </w:r>
          </w:p>
        </w:tc>
      </w:tr>
      <w:tr>
        <w:tc>
          <w:tcPr/>
          <w:p>
            <w:pPr>
              <w:pStyle w:val="Compact"/>
              <w:jc w:val="left"/>
            </w:pPr>
            <w:r>
              <w:t xml:space="preserve">Regresif parsial</w:t>
            </w:r>
          </w:p>
        </w:tc>
        <w:tc>
          <w:tcPr/>
          <w:p>
            <w:pPr>
              <w:pStyle w:val="Compact"/>
              <w:jc w:val="left"/>
            </w:pPr>
            <w:r>
              <w:t xml:space="preserve">meN- + pukul</w:t>
            </w:r>
          </w:p>
        </w:tc>
        <w:tc>
          <w:tcPr/>
          <w:p>
            <w:pPr>
              <w:pStyle w:val="Compact"/>
              <w:jc w:val="left"/>
            </w:pPr>
            <w:r>
              <w:t xml:space="preserve">memukul</w:t>
            </w:r>
          </w:p>
        </w:tc>
        <w:tc>
          <w:tcPr/>
          <w:p>
            <w:pPr>
              <w:pStyle w:val="Compact"/>
              <w:jc w:val="left"/>
            </w:pPr>
            <w:r>
              <w:t xml:space="preserve">Nasal menyesuaikan tempat artikulasi dengan konsonan awal kata dasar</w:t>
            </w:r>
          </w:p>
        </w:tc>
      </w:tr>
    </w:tbl>
    <w:p>
      <w:pPr>
        <w:pStyle w:val="BodyText"/>
      </w:pPr>
      <w:r>
        <w:t xml:space="preserve">Pada contoh</w:t>
      </w:r>
      <w:r>
        <w:t xml:space="preserve"> </w:t>
      </w:r>
      <w:r>
        <w:t xml:space="preserve">“</w:t>
      </w:r>
      <w:r>
        <w:t xml:space="preserve">minbar</w:t>
      </w:r>
      <w:r>
        <w:t xml:space="preserve">”</w:t>
      </w:r>
      <w:r>
        <w:t xml:space="preserve"> </w:t>
      </w:r>
      <w:r>
        <w:t xml:space="preserve">→</w:t>
      </w:r>
      <w:r>
        <w:t xml:space="preserve"> </w:t>
      </w:r>
      <w:r>
        <w:t xml:space="preserve">“</w:t>
      </w:r>
      <w:r>
        <w:t xml:space="preserve">mimbar,</w:t>
      </w:r>
      <w:r>
        <w:t xml:space="preserve">”</w:t>
      </w:r>
      <w:r>
        <w:t xml:space="preserve"> </w:t>
      </w:r>
      <w:r>
        <w:t xml:space="preserve">konsonan nasal /n/ (alveolar) berubah menjadi [m] (bilabial) karena terpengaruh oleh konsonan /b/ (bilabial) yang mengikutinya. Perubahan ini disebut</w:t>
      </w:r>
      <w:r>
        <w:t xml:space="preserve"> </w:t>
      </w:r>
      <w:r>
        <w:rPr>
          <w:bCs/>
          <w:b/>
        </w:rPr>
        <w:t xml:space="preserve">asimilasi regresif</w:t>
      </w:r>
      <w:r>
        <w:t xml:space="preserve"> </w:t>
      </w:r>
      <w:r>
        <w:t xml:space="preserve">karena bunyi yang berubah dipengaruhi oleh bunyi yang datang</w:t>
      </w:r>
      <w:r>
        <w:t xml:space="preserve"> </w:t>
      </w:r>
      <w:r>
        <w:rPr>
          <w:iCs/>
          <w:i/>
        </w:rPr>
        <w:t xml:space="preserve">sesudahnya</w:t>
      </w:r>
      <w:r>
        <w:t xml:space="preserve">, bukan sebelumnya.</w:t>
      </w:r>
    </w:p>
    <w:bookmarkEnd w:id="102"/>
    <w:bookmarkStart w:id="103" w:name="disimilasi"/>
    <w:p>
      <w:pPr>
        <w:pStyle w:val="Heading3"/>
      </w:pPr>
      <w:r>
        <w:t xml:space="preserve">2. Disimilasi</w:t>
      </w:r>
    </w:p>
    <w:p>
      <w:pPr>
        <w:pStyle w:val="FirstParagraph"/>
      </w:pPr>
      <w:r>
        <w:rPr>
          <w:iCs/>
          <w:i/>
        </w:rPr>
        <w:t xml:space="preserve">Disimilasi</w:t>
      </w:r>
      <w:r>
        <w:t xml:space="preserve"> </w:t>
      </w:r>
      <w:r>
        <w:t xml:space="preserve">adalah proses sebaliknya: dua bunyi yang mirip atau identik berubah menjadi lebih berbeda satu sama lain. Proses ini terjadi untuk menghindari pengulangan bunyi yang terlalu serupa, yang dapat menyulitkan artikulasi atau persepsi (Crowley &amp; Bowern, 2010).</w:t>
      </w:r>
    </w:p>
    <w:p>
      <w:pPr>
        <w:pStyle w:val="BodyText"/>
      </w:pPr>
      <w:r>
        <w:rPr>
          <w:bCs/>
          <w:b/>
        </w:rPr>
        <w:t xml:space="preserve">Tabel 2.4</w:t>
      </w:r>
      <w:r>
        <w:t xml:space="preserve"> </w:t>
      </w:r>
      <w:r>
        <w:t xml:space="preserve">Contoh Disimilasi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Bentuk asal</w:t>
            </w:r>
          </w:p>
        </w:tc>
        <w:tc>
          <w:tcPr/>
          <w:p>
            <w:pPr>
              <w:pStyle w:val="Compact"/>
              <w:jc w:val="left"/>
            </w:pPr>
            <w:r>
              <w:rPr>
                <w:bCs/>
                <w:b/>
              </w:rPr>
              <w:t xml:space="preserve">Bentuk setelah disimilasi</w:t>
            </w:r>
          </w:p>
        </w:tc>
        <w:tc>
          <w:tcPr/>
          <w:p>
            <w:pPr>
              <w:pStyle w:val="Compact"/>
              <w:jc w:val="left"/>
            </w:pPr>
            <w:r>
              <w:rPr>
                <w:bCs/>
                <w:b/>
              </w:rPr>
              <w:t xml:space="preserve">Bahasa</w:t>
            </w:r>
          </w:p>
        </w:tc>
        <w:tc>
          <w:tcPr/>
          <w:p>
            <w:pPr>
              <w:pStyle w:val="Compact"/>
              <w:jc w:val="left"/>
            </w:pPr>
            <w:r>
              <w:rPr>
                <w:bCs/>
                <w:b/>
              </w:rPr>
              <w:t xml:space="preserve">Keterangan</w:t>
            </w:r>
          </w:p>
        </w:tc>
      </w:tr>
      <w:tr>
        <w:tc>
          <w:tcPr/>
          <w:p>
            <w:pPr>
              <w:pStyle w:val="Compact"/>
              <w:jc w:val="left"/>
            </w:pPr>
            <w:r>
              <w:rPr>
                <w:iCs/>
                <w:i/>
              </w:rPr>
              <w:t xml:space="preserve">sajjana</w:t>
            </w:r>
            <w:r>
              <w:t xml:space="preserve"> </w:t>
            </w:r>
            <w:r>
              <w:t xml:space="preserve">(Sanskerta)</w:t>
            </w:r>
          </w:p>
        </w:tc>
        <w:tc>
          <w:tcPr/>
          <w:p>
            <w:pPr>
              <w:pStyle w:val="Compact"/>
              <w:jc w:val="left"/>
            </w:pPr>
            <w:r>
              <w:t xml:space="preserve">sarjana</w:t>
            </w:r>
          </w:p>
        </w:tc>
        <w:tc>
          <w:tcPr/>
          <w:p>
            <w:pPr>
              <w:pStyle w:val="Compact"/>
              <w:jc w:val="left"/>
            </w:pPr>
            <w:r>
              <w:t xml:space="preserve">Indonesia</w:t>
            </w:r>
          </w:p>
        </w:tc>
        <w:tc>
          <w:tcPr/>
          <w:p>
            <w:pPr>
              <w:pStyle w:val="Compact"/>
              <w:jc w:val="left"/>
            </w:pPr>
            <w:r>
              <w:t xml:space="preserve">/j/ kedua berubah menjadi /r/ untuk menghindari pengulangan</w:t>
            </w:r>
          </w:p>
        </w:tc>
      </w:tr>
      <w:tr>
        <w:tc>
          <w:tcPr/>
          <w:p>
            <w:pPr>
              <w:pStyle w:val="Compact"/>
              <w:jc w:val="left"/>
            </w:pPr>
            <w:r>
              <w:rPr>
                <w:iCs/>
                <w:i/>
              </w:rPr>
              <w:t xml:space="preserve">afshah</w:t>
            </w:r>
            <w:r>
              <w:t xml:space="preserve"> </w:t>
            </w:r>
            <w:r>
              <w:t xml:space="preserve">(Arab)</w:t>
            </w:r>
          </w:p>
        </w:tc>
        <w:tc>
          <w:tcPr/>
          <w:p>
            <w:pPr>
              <w:pStyle w:val="Compact"/>
              <w:jc w:val="left"/>
            </w:pPr>
            <w:r>
              <w:t xml:space="preserve">absah</w:t>
            </w:r>
          </w:p>
        </w:tc>
        <w:tc>
          <w:tcPr/>
          <w:p>
            <w:pPr>
              <w:pStyle w:val="Compact"/>
              <w:jc w:val="left"/>
            </w:pPr>
            <w:r>
              <w:t xml:space="preserve">Indonesia</w:t>
            </w:r>
          </w:p>
        </w:tc>
        <w:tc>
          <w:tcPr/>
          <w:p>
            <w:pPr>
              <w:pStyle w:val="Compact"/>
              <w:jc w:val="left"/>
            </w:pPr>
            <w:r>
              <w:t xml:space="preserve">/f/ berubah menjadi /b/ untuk menghindari dua frikatif berurutan</w:t>
            </w:r>
          </w:p>
        </w:tc>
      </w:tr>
    </w:tbl>
    <w:p>
      <w:pPr>
        <w:pStyle w:val="BodyText"/>
      </w:pPr>
      <w:r>
        <w:t xml:space="preserve">Disimilasi lebih jarang terjadi dibandingkan asimilasi, tetapi jejaknya terlihat jelas dalam beberapa kata serapan bahasa Indonesia. Kata</w:t>
      </w:r>
      <w:r>
        <w:t xml:space="preserve"> </w:t>
      </w:r>
      <w:r>
        <w:t xml:space="preserve">“</w:t>
      </w:r>
      <w:r>
        <w:t xml:space="preserve">sarjana</w:t>
      </w:r>
      <w:r>
        <w:t xml:space="preserve">”</w:t>
      </w:r>
      <w:r>
        <w:t xml:space="preserve"> </w:t>
      </w:r>
      <w:r>
        <w:t xml:space="preserve">dari Sanskerta</w:t>
      </w:r>
      <w:r>
        <w:t xml:space="preserve"> </w:t>
      </w:r>
      <w:r>
        <w:rPr>
          <w:iCs/>
          <w:i/>
        </w:rPr>
        <w:t xml:space="preserve">sajjana</w:t>
      </w:r>
      <w:r>
        <w:t xml:space="preserve"> </w:t>
      </w:r>
      <w:r>
        <w:t xml:space="preserve">merupakan contoh klasik: fonem /j/ yang berulang mengalami disimilasi menjadi /r/ pada posisi pertama (Chaer, 2009).</w:t>
      </w:r>
    </w:p>
    <w:bookmarkEnd w:id="103"/>
    <w:bookmarkStart w:id="104" w:name="elisi"/>
    <w:p>
      <w:pPr>
        <w:pStyle w:val="Heading3"/>
      </w:pPr>
      <w:r>
        <w:t xml:space="preserve">3. Elisi</w:t>
      </w:r>
    </w:p>
    <w:p>
      <w:pPr>
        <w:pStyle w:val="FirstParagraph"/>
      </w:pPr>
      <w:r>
        <w:rPr>
          <w:iCs/>
          <w:i/>
        </w:rPr>
        <w:t xml:space="preserve">Elisi</w:t>
      </w:r>
      <w:r>
        <w:t xml:space="preserve"> </w:t>
      </w:r>
      <w:r>
        <w:t xml:space="preserve">adalah penghilangan satu atau lebih fonem dalam ujaran. Proses ini umum terjadi dalam percakapan cepat dan ragam informal untuk mempercepat komunikasi (Odden, 2014). Dalam bahasa Indonesia, elisi sangat produktif:</w:t>
      </w:r>
    </w:p>
    <w:p>
      <w:pPr>
        <w:numPr>
          <w:ilvl w:val="0"/>
          <w:numId w:val="1027"/>
        </w:numPr>
        <w:pStyle w:val="Compact"/>
      </w:pPr>
      <w:r>
        <w:t xml:space="preserve">“</w:t>
      </w:r>
      <w:r>
        <w:t xml:space="preserve">tidak</w:t>
      </w:r>
      <w:r>
        <w:t xml:space="preserve">”</w:t>
      </w:r>
      <w:r>
        <w:t xml:space="preserve"> </w:t>
      </w:r>
      <w:r>
        <w:t xml:space="preserve">→ [tidaʔ] → [gaʔ]: fonem /t/, /i/, /d/ hilang secara bertahap</w:t>
      </w:r>
    </w:p>
    <w:p>
      <w:pPr>
        <w:numPr>
          <w:ilvl w:val="0"/>
          <w:numId w:val="1027"/>
        </w:numPr>
        <w:pStyle w:val="Compact"/>
      </w:pPr>
      <w:r>
        <w:t xml:space="preserve">“</w:t>
      </w:r>
      <w:r>
        <w:t xml:space="preserve">sebentar</w:t>
      </w:r>
      <w:r>
        <w:t xml:space="preserve">”</w:t>
      </w:r>
      <w:r>
        <w:t xml:space="preserve"> </w:t>
      </w:r>
      <w:r>
        <w:t xml:space="preserve">→ [bəntar]: silabel awal /sə-/ dihilangkan</w:t>
      </w:r>
    </w:p>
    <w:p>
      <w:pPr>
        <w:numPr>
          <w:ilvl w:val="0"/>
          <w:numId w:val="1027"/>
        </w:numPr>
        <w:pStyle w:val="Compact"/>
      </w:pPr>
      <w:r>
        <w:t xml:space="preserve">“</w:t>
      </w:r>
      <w:r>
        <w:t xml:space="preserve">apakah</w:t>
      </w:r>
      <w:r>
        <w:t xml:space="preserve">”</w:t>
      </w:r>
      <w:r>
        <w:t xml:space="preserve"> </w:t>
      </w:r>
      <w:r>
        <w:t xml:space="preserve">→ [apkah]: vokal /a/ antarkonsonan dihilangkan</w:t>
      </w:r>
    </w:p>
    <w:p>
      <w:pPr>
        <w:pStyle w:val="FirstParagraph"/>
      </w:pPr>
      <w:r>
        <w:t xml:space="preserve">Elisi menunjukkan bahwa penutur memiliki pilihan antara pelafalan penuh (ragam formal) dan pelafalan ringkas (ragam informal). Pilihan ini bersifat bergradasi dan dipengaruhi oleh konteks sosial, kecepatan bicara, dan hubungan antarpenutur.</w:t>
      </w:r>
    </w:p>
    <w:bookmarkEnd w:id="104"/>
    <w:bookmarkStart w:id="105" w:name="metatesis"/>
    <w:p>
      <w:pPr>
        <w:pStyle w:val="Heading3"/>
      </w:pPr>
      <w:r>
        <w:t xml:space="preserve">4. Metatesis</w:t>
      </w:r>
    </w:p>
    <w:p>
      <w:pPr>
        <w:pStyle w:val="FirstParagraph"/>
      </w:pPr>
      <w:r>
        <w:rPr>
          <w:iCs/>
          <w:i/>
        </w:rPr>
        <w:t xml:space="preserve">Metatesis</w:t>
      </w:r>
      <w:r>
        <w:t xml:space="preserve"> </w:t>
      </w:r>
      <w:r>
        <w:t xml:space="preserve">adalah perpindahan posisi fonem di dalam kata. Meskipun relatif jarang dalam bahasa Indonesia baku, metatesis dapat diamati dalam beberapa kata serapan dan variasi dialektal. Contohnya, dalam beberapa dialek, kata</w:t>
      </w:r>
      <w:r>
        <w:t xml:space="preserve"> </w:t>
      </w:r>
      <w:r>
        <w:t xml:space="preserve">“</w:t>
      </w:r>
      <w:r>
        <w:t xml:space="preserve">film</w:t>
      </w:r>
      <w:r>
        <w:t xml:space="preserve">”</w:t>
      </w:r>
      <w:r>
        <w:t xml:space="preserve"> </w:t>
      </w:r>
      <w:r>
        <w:t xml:space="preserve">kadang diucapkan [filəm] atau bahkan [piləm], yang menunjukkan penyisipan dan pergeseran bunyi untuk menyesuaikan kata serapan dengan pola fonotaktik lokal (Chaer, 2009).</w:t>
      </w:r>
    </w:p>
    <w:p>
      <w:pPr>
        <w:pStyle w:val="BodyText"/>
      </w:pPr>
      <w:r>
        <w:t xml:space="preserve">Dalam bahasa-bahasa daerah di Indonesia, metatesis lebih sering ditemukan. Misalnya, dalam bahasa Jawa, beberapa kata menunjukkan pergeseran posisi konsonan dalam bentuk turunannya. Metatesis juga terjadi secara tidak disengaja dalam fenomena</w:t>
      </w:r>
      <w:r>
        <w:t xml:space="preserve"> </w:t>
      </w:r>
      <w:r>
        <w:rPr>
          <w:iCs/>
          <w:i/>
        </w:rPr>
        <w:t xml:space="preserve">spoonerism</w:t>
      </w:r>
      <w:r>
        <w:t xml:space="preserve"> </w:t>
      </w:r>
      <w:r>
        <w:t xml:space="preserve">(ketergelinciran lidah), misalnya</w:t>
      </w:r>
      <w:r>
        <w:t xml:space="preserve"> </w:t>
      </w:r>
      <w:r>
        <w:t xml:space="preserve">“</w:t>
      </w:r>
      <w:r>
        <w:t xml:space="preserve">kopi susu</w:t>
      </w:r>
      <w:r>
        <w:t xml:space="preserve">”</w:t>
      </w:r>
      <w:r>
        <w:t xml:space="preserve"> </w:t>
      </w:r>
      <w:r>
        <w:t xml:space="preserve">menjadi</w:t>
      </w:r>
      <w:r>
        <w:t xml:space="preserve"> </w:t>
      </w:r>
      <w:r>
        <w:t xml:space="preserve">“</w:t>
      </w:r>
      <w:r>
        <w:t xml:space="preserve">sopi kusu</w:t>
      </w:r>
      <w:r>
        <w:t xml:space="preserve">”</w:t>
      </w:r>
      <w:r>
        <w:t xml:space="preserve">. Fenomena ini menunjukkan bahwa perencanaan artikulasi bunyi melibatkan antisipasi terhadap bunyi-bunyi yang akan datang.</w:t>
      </w:r>
    </w:p>
    <w:bookmarkEnd w:id="105"/>
    <w:bookmarkEnd w:id="106"/>
    <w:bookmarkStart w:id="107" w:name="trivia-1"/>
    <w:p>
      <w:pPr>
        <w:pStyle w:val="Heading2"/>
      </w:pPr>
      <w:r>
        <w:t xml:space="preserve">Trivia</w:t>
      </w:r>
    </w:p>
    <w:p>
      <w:pPr>
        <w:pStyle w:val="FirstParagraph"/>
      </w:pPr>
      <w:r>
        <w:t xml:space="preserve">Hambat glotal [ʔ] merupakan salah satu bunyi yang paling sering digunakan tetapi paling jarang disadari oleh penutur bahasa Indonesia. Bunyi ini dihasilkan dengan menutup dan membuka pita suara secara cepat. Dalam bahasa Indonesia lisan, hambat glotal sangat lazim muncul di akhir kata yang berakhiran /k/, misalnya</w:t>
      </w:r>
      <w:r>
        <w:t xml:space="preserve"> </w:t>
      </w:r>
      <w:r>
        <w:t xml:space="preserve">“</w:t>
      </w:r>
      <w:r>
        <w:t xml:space="preserve">tidak</w:t>
      </w:r>
      <w:r>
        <w:t xml:space="preserve">”</w:t>
      </w:r>
      <w:r>
        <w:t xml:space="preserve"> </w:t>
      </w:r>
      <w:r>
        <w:t xml:space="preserve">diucapkan [tidaʔ] dan</w:t>
      </w:r>
      <w:r>
        <w:t xml:space="preserve"> </w:t>
      </w:r>
      <w:r>
        <w:t xml:space="preserve">“</w:t>
      </w:r>
      <w:r>
        <w:t xml:space="preserve">bapak</w:t>
      </w:r>
      <w:r>
        <w:t xml:space="preserve">”</w:t>
      </w:r>
      <w:r>
        <w:t xml:space="preserve"> </w:t>
      </w:r>
      <w:r>
        <w:t xml:space="preserve">diucapkan [bapaʔ]. Meskipun bunyi ini sangat produktif dalam ujaran sehari-hari, ia tidak memiliki representasi dalam ejaan resmi bahasa Indonesia. Dalam beberapa bahasa daerah seperti bahasa Jawa dan bahasa Bugis, hambat glotal bahkan berstatus fonemik, artinya ia dapat membedakan makna kata (Chaer, 2009).</w:t>
      </w:r>
    </w:p>
    <w:bookmarkEnd w:id="107"/>
    <w:bookmarkStart w:id="108" w:name="rangkuman-1"/>
    <w:p>
      <w:pPr>
        <w:pStyle w:val="Heading2"/>
      </w:pPr>
      <w:r>
        <w:t xml:space="preserve">Rangkuman</w:t>
      </w:r>
    </w:p>
    <w:p>
      <w:pPr>
        <w:pStyle w:val="FirstParagraph"/>
      </w:pPr>
      <w:r>
        <w:t xml:space="preserve">Bab ini membahas bagaimana bunyi bahasa diproduksi oleh alat ucap manusia. Organ-organ utama yang terlibat meliputi paru-paru (sumber aliran udara), pita suara di dalam laring (sumber getaran dasar), artikulator seperti lidah, bibir, gigi, dan langit-langit (pembentuk bunyi), serta rongga resonansi di mulut, hidung, dan tenggorokan (pewarna suara).</w:t>
      </w:r>
    </w:p>
    <w:p>
      <w:pPr>
        <w:pStyle w:val="BodyText"/>
      </w:pPr>
      <w:r>
        <w:t xml:space="preserve">Produksi bunyi berlangsung melalui empat tahap: inisiasi (pengeluaran udara dari paru-paru), fonasi (getaran pita suara), artikulasi (pembentukan bunyi spesifik oleh organ artikulasi), dan resonansi (modifikasi kualitas bunyi oleh rongga-rongga di kepala). Bunyi yang dihasilkan diklasifikasikan menjadi bunyi vokal (diproduksi tanpa hambatan berarti), konsonan (diproduksi dengan hambatan di titik-titik tertentu), dan suprasegmental (melampaui fonem individual, seperti intonasi dan tekanan).</w:t>
      </w:r>
    </w:p>
    <w:p>
      <w:pPr>
        <w:pStyle w:val="BodyText"/>
      </w:pPr>
      <w:r>
        <w:t xml:space="preserve">Variasi bunyi bahasa dipengaruhi oleh faktor linguistik (lingkungan fonetis), geografis (perbedaan dialek antardaerah), dan sosial (ragam formal vs. informal). Dalam penggunaan sehari-hari, fonem saling berinteraksi melalui proses asimilasi (bunyi menjadi mirip tetangganya), disimilasi (bunyi menjadi lebih berbeda), elisi (penghilangan bunyi), dan metatesis (perpindahan posisi bunyi). Proses-proses ini umumnya terjadi untuk memudahkan pengucapan, terutama dalam percakapan cepat dan informal.</w:t>
      </w:r>
    </w:p>
    <w:bookmarkEnd w:id="108"/>
    <w:bookmarkStart w:id="109" w:name="latihan-akhir-bab-1"/>
    <w:p>
      <w:pPr>
        <w:pStyle w:val="Heading2"/>
      </w:pPr>
      <w:r>
        <w:t xml:space="preserve">Latihan Akhir Bab</w:t>
      </w:r>
    </w:p>
    <w:p>
      <w:pPr>
        <w:numPr>
          <w:ilvl w:val="0"/>
          <w:numId w:val="1028"/>
        </w:numPr>
      </w:pPr>
      <w:r>
        <w:t xml:space="preserve">Jelaskan proses produksi bunyi bahasa, mulai dari tahap inisiasi hingga resonansi. Berikan satu contoh bunyi yang dapat digunakan untuk mengilustrasikan setiap tahap.</w:t>
      </w:r>
    </w:p>
    <w:p>
      <w:pPr>
        <w:numPr>
          <w:ilvl w:val="0"/>
          <w:numId w:val="1028"/>
        </w:numPr>
      </w:pPr>
      <w:r>
        <w:t xml:space="preserve">Letakkan jari di tenggorokan dan ucapkan pasangan bunyi berikut secara bergantian: [p]-[b], [t]-[d], [s]-[z]. Catat: pada bunyi mana jari merasakan getaran? Apa yang membedakan bunyi bersuara dari bunyi tak bersuara berdasarkan pengalaman ini?</w:t>
      </w:r>
    </w:p>
    <w:p>
      <w:pPr>
        <w:numPr>
          <w:ilvl w:val="0"/>
          <w:numId w:val="1028"/>
        </w:numPr>
      </w:pPr>
      <w:r>
        <w:t xml:space="preserve">Perhatikan kata serapan berikut dan identifikasi proses fonologis yang terjadi:</w:t>
      </w:r>
    </w:p>
    <w:p>
      <w:pPr>
        <w:numPr>
          <w:ilvl w:val="1"/>
          <w:numId w:val="1029"/>
        </w:numPr>
        <w:pStyle w:val="Compact"/>
      </w:pPr>
      <w:r>
        <w:rPr>
          <w:iCs/>
          <w:i/>
        </w:rPr>
        <w:t xml:space="preserve">minbar</w:t>
      </w:r>
      <w:r>
        <w:t xml:space="preserve"> </w:t>
      </w:r>
      <w:r>
        <w:t xml:space="preserve">(Arab) → mimbar</w:t>
      </w:r>
    </w:p>
    <w:p>
      <w:pPr>
        <w:numPr>
          <w:ilvl w:val="1"/>
          <w:numId w:val="1029"/>
        </w:numPr>
        <w:pStyle w:val="Compact"/>
      </w:pPr>
      <w:r>
        <w:rPr>
          <w:iCs/>
          <w:i/>
        </w:rPr>
        <w:t xml:space="preserve">sajjana</w:t>
      </w:r>
      <w:r>
        <w:t xml:space="preserve"> </w:t>
      </w:r>
      <w:r>
        <w:t xml:space="preserve">(Sanskerta) → sarjana</w:t>
      </w:r>
      <w:r>
        <w:t xml:space="preserve"> </w:t>
      </w:r>
      <w:r>
        <w:t xml:space="preserve">Jelaskan mengapa perubahan bunyi tersebut terjadi.</w:t>
      </w:r>
    </w:p>
    <w:p>
      <w:pPr>
        <w:numPr>
          <w:ilvl w:val="0"/>
          <w:numId w:val="1028"/>
        </w:numPr>
      </w:pPr>
      <w:r>
        <w:t xml:space="preserve">Dalam percakapan sehari-hari, kata</w:t>
      </w:r>
      <w:r>
        <w:t xml:space="preserve"> </w:t>
      </w:r>
      <w:r>
        <w:t xml:space="preserve">“</w:t>
      </w:r>
      <w:r>
        <w:t xml:space="preserve">tidak</w:t>
      </w:r>
      <w:r>
        <w:t xml:space="preserve">”</w:t>
      </w:r>
      <w:r>
        <w:t xml:space="preserve"> </w:t>
      </w:r>
      <w:r>
        <w:t xml:space="preserve">sering diucapkan sebagai</w:t>
      </w:r>
      <w:r>
        <w:t xml:space="preserve"> </w:t>
      </w:r>
      <w:r>
        <w:t xml:space="preserve">“</w:t>
      </w:r>
      <w:r>
        <w:t xml:space="preserve">tida’</w:t>
      </w:r>
      <w:r>
        <w:t xml:space="preserve">”</w:t>
      </w:r>
      <w:r>
        <w:t xml:space="preserve"> </w:t>
      </w:r>
      <w:r>
        <w:t xml:space="preserve">atau</w:t>
      </w:r>
      <w:r>
        <w:t xml:space="preserve"> </w:t>
      </w:r>
      <w:r>
        <w:t xml:space="preserve">“</w:t>
      </w:r>
      <w:r>
        <w:t xml:space="preserve">gak.</w:t>
      </w:r>
      <w:r>
        <w:t xml:space="preserve">”</w:t>
      </w:r>
      <w:r>
        <w:t xml:space="preserve"> </w:t>
      </w:r>
      <w:r>
        <w:t xml:space="preserve">Jelaskan fenomena ini dari segi mekanisme produksi bunyi. Apa yang terjadi pada fonem /k/ di akhir kata? Proses fonologis apa yang berperan?</w:t>
      </w:r>
    </w:p>
    <w:bookmarkEnd w:id="109"/>
    <w:bookmarkStart w:id="110" w:name="istilah-yang-dipelajari-pada-bab-ini-1"/>
    <w:p>
      <w:pPr>
        <w:pStyle w:val="Heading2"/>
      </w:pPr>
      <w:r>
        <w:t xml:space="preserve">🧠 Istilah yang dipelajari pada bab ini</w:t>
      </w:r>
    </w:p>
    <w:p>
      <w:pPr>
        <w:numPr>
          <w:ilvl w:val="0"/>
          <w:numId w:val="1030"/>
        </w:numPr>
        <w:pStyle w:val="Compact"/>
      </w:pPr>
      <w:r>
        <w:rPr>
          <w:bCs/>
          <w:b/>
        </w:rPr>
        <w:t xml:space="preserve">Alat ucap</w:t>
      </w:r>
      <w:r>
        <w:t xml:space="preserve">: organ-organ tubuh manusia yang berfungsi menghasilkan bunyi bahasa, meliputi paru-paru, laring, lidah, bibir, gigi, langit-langit, dan rongga resonansi.</w:t>
      </w:r>
    </w:p>
    <w:p>
      <w:pPr>
        <w:numPr>
          <w:ilvl w:val="0"/>
          <w:numId w:val="1030"/>
        </w:numPr>
        <w:pStyle w:val="Compact"/>
      </w:pPr>
      <w:r>
        <w:rPr>
          <w:bCs/>
          <w:b/>
        </w:rPr>
        <w:t xml:space="preserve">Laring</w:t>
      </w:r>
      <w:r>
        <w:t xml:space="preserve">: bagian tenggorokan yang memuat pita suara; tempat terjadinya fonasi.</w:t>
      </w:r>
    </w:p>
    <w:p>
      <w:pPr>
        <w:numPr>
          <w:ilvl w:val="0"/>
          <w:numId w:val="1030"/>
        </w:numPr>
        <w:pStyle w:val="Compact"/>
      </w:pPr>
      <w:r>
        <w:rPr>
          <w:bCs/>
          <w:b/>
        </w:rPr>
        <w:t xml:space="preserve">Pita suara</w:t>
      </w:r>
      <w:r>
        <w:t xml:space="preserve">: dua lipatan jaringan di dalam laring yang bergetar ketika dialiri udara, menghasilkan suara dasar.</w:t>
      </w:r>
    </w:p>
    <w:p>
      <w:pPr>
        <w:numPr>
          <w:ilvl w:val="0"/>
          <w:numId w:val="1030"/>
        </w:numPr>
        <w:pStyle w:val="Compact"/>
      </w:pPr>
      <w:r>
        <w:rPr>
          <w:bCs/>
          <w:b/>
        </w:rPr>
        <w:t xml:space="preserve">Artikulator</w:t>
      </w:r>
      <w:r>
        <w:t xml:space="preserve">: organ yang membentuk bunyi spesifik, meliputi lidah, bibir, gigi, dan langit-langit lunak.</w:t>
      </w:r>
    </w:p>
    <w:p>
      <w:pPr>
        <w:numPr>
          <w:ilvl w:val="0"/>
          <w:numId w:val="1030"/>
        </w:numPr>
        <w:pStyle w:val="Compact"/>
      </w:pPr>
      <w:r>
        <w:rPr>
          <w:bCs/>
          <w:b/>
        </w:rPr>
        <w:t xml:space="preserve">Velum</w:t>
      </w:r>
      <w:r>
        <w:t xml:space="preserve"> </w:t>
      </w:r>
      <w:r>
        <w:t xml:space="preserve">(</w:t>
      </w:r>
      <w:r>
        <w:rPr>
          <w:iCs/>
          <w:i/>
        </w:rPr>
        <w:t xml:space="preserve">langit-langit lunak</w:t>
      </w:r>
      <w:r>
        <w:t xml:space="preserve">): bagian belakang langit-langit mulut yang dapat bergerak untuk membuka atau menutup jalan ke rongga hidung.</w:t>
      </w:r>
    </w:p>
    <w:p>
      <w:pPr>
        <w:numPr>
          <w:ilvl w:val="0"/>
          <w:numId w:val="1030"/>
        </w:numPr>
        <w:pStyle w:val="Compact"/>
      </w:pPr>
      <w:r>
        <w:rPr>
          <w:bCs/>
          <w:b/>
        </w:rPr>
        <w:t xml:space="preserve">Inisiasi</w:t>
      </w:r>
      <w:r>
        <w:t xml:space="preserve">: tahap pertama produksi bunyi, yaitu pengeluaran aliran udara dari paru-paru.</w:t>
      </w:r>
    </w:p>
    <w:p>
      <w:pPr>
        <w:numPr>
          <w:ilvl w:val="0"/>
          <w:numId w:val="1030"/>
        </w:numPr>
        <w:pStyle w:val="Compact"/>
      </w:pPr>
      <w:r>
        <w:rPr>
          <w:bCs/>
          <w:b/>
        </w:rPr>
        <w:t xml:space="preserve">Fonasi</w:t>
      </w:r>
      <w:r>
        <w:t xml:space="preserve">: tahap produksi bunyi ketika udara dari paru-paru menggetarkan pita suara, menghasilkan gelombang suara dasar.</w:t>
      </w:r>
    </w:p>
    <w:p>
      <w:pPr>
        <w:numPr>
          <w:ilvl w:val="0"/>
          <w:numId w:val="1030"/>
        </w:numPr>
        <w:pStyle w:val="Compact"/>
      </w:pPr>
      <w:r>
        <w:rPr>
          <w:bCs/>
          <w:b/>
        </w:rPr>
        <w:t xml:space="preserve">Artikulasi</w:t>
      </w:r>
      <w:r>
        <w:t xml:space="preserve">: tahap produksi bunyi ketika suara dasar diubah menjadi bunyi-bunyi bahasa yang berbeda melalui perubahan bentuk rongga mulut dan posisi artikulator.</w:t>
      </w:r>
    </w:p>
    <w:p>
      <w:pPr>
        <w:numPr>
          <w:ilvl w:val="0"/>
          <w:numId w:val="1030"/>
        </w:numPr>
        <w:pStyle w:val="Compact"/>
      </w:pPr>
      <w:r>
        <w:rPr>
          <w:bCs/>
          <w:b/>
        </w:rPr>
        <w:t xml:space="preserve">Resonansi</w:t>
      </w:r>
      <w:r>
        <w:t xml:space="preserve">: modifikasi kualitas bunyi oleh rongga mulut, hidung, dan tenggorokan yang menghasilkan timbre atau warna suara.</w:t>
      </w:r>
    </w:p>
    <w:p>
      <w:pPr>
        <w:numPr>
          <w:ilvl w:val="0"/>
          <w:numId w:val="1030"/>
        </w:numPr>
        <w:pStyle w:val="Compact"/>
      </w:pPr>
      <w:r>
        <w:rPr>
          <w:bCs/>
          <w:b/>
        </w:rPr>
        <w:t xml:space="preserve">Bersuara</w:t>
      </w:r>
      <w:r>
        <w:t xml:space="preserve"> </w:t>
      </w:r>
      <w:r>
        <w:t xml:space="preserve">(</w:t>
      </w:r>
      <w:r>
        <w:rPr>
          <w:iCs/>
          <w:i/>
        </w:rPr>
        <w:t xml:space="preserve">voiced</w:t>
      </w:r>
      <w:r>
        <w:t xml:space="preserve">): bunyi yang diproduksi dengan getaran pita suara, misalnya [b], [d], [g], dan semua vokal.</w:t>
      </w:r>
    </w:p>
    <w:p>
      <w:pPr>
        <w:numPr>
          <w:ilvl w:val="0"/>
          <w:numId w:val="1030"/>
        </w:numPr>
        <w:pStyle w:val="Compact"/>
      </w:pPr>
      <w:r>
        <w:rPr>
          <w:bCs/>
          <w:b/>
        </w:rPr>
        <w:t xml:space="preserve">Tak bersuara</w:t>
      </w:r>
      <w:r>
        <w:t xml:space="preserve"> </w:t>
      </w:r>
      <w:r>
        <w:t xml:space="preserve">(</w:t>
      </w:r>
      <w:r>
        <w:rPr>
          <w:iCs/>
          <w:i/>
        </w:rPr>
        <w:t xml:space="preserve">voiceless</w:t>
      </w:r>
      <w:r>
        <w:t xml:space="preserve">): bunyi yang diproduksi tanpa getaran pita suara, misalnya [p], [t], [k], [s].</w:t>
      </w:r>
    </w:p>
    <w:p>
      <w:pPr>
        <w:numPr>
          <w:ilvl w:val="0"/>
          <w:numId w:val="1030"/>
        </w:numPr>
        <w:pStyle w:val="Compact"/>
      </w:pPr>
      <w:r>
        <w:rPr>
          <w:bCs/>
          <w:b/>
        </w:rPr>
        <w:t xml:space="preserve">Asimilasi</w:t>
      </w:r>
      <w:r>
        <w:t xml:space="preserve">: proses fonologis ketika satu fonem berubah menjadi lebih mirip dengan fonem lain di sekitarnya.</w:t>
      </w:r>
    </w:p>
    <w:p>
      <w:pPr>
        <w:numPr>
          <w:ilvl w:val="0"/>
          <w:numId w:val="1030"/>
        </w:numPr>
        <w:pStyle w:val="Compact"/>
      </w:pPr>
      <w:r>
        <w:rPr>
          <w:bCs/>
          <w:b/>
        </w:rPr>
        <w:t xml:space="preserve">Disimilasi</w:t>
      </w:r>
      <w:r>
        <w:t xml:space="preserve">: proses fonologis ketika dua bunyi yang mirip berubah menjadi lebih berbeda satu sama lain.</w:t>
      </w:r>
    </w:p>
    <w:p>
      <w:pPr>
        <w:numPr>
          <w:ilvl w:val="0"/>
          <w:numId w:val="1030"/>
        </w:numPr>
        <w:pStyle w:val="Compact"/>
      </w:pPr>
      <w:r>
        <w:rPr>
          <w:bCs/>
          <w:b/>
        </w:rPr>
        <w:t xml:space="preserve">Elisi</w:t>
      </w:r>
      <w:r>
        <w:t xml:space="preserve"> </w:t>
      </w:r>
      <w:r>
        <w:t xml:space="preserve">(</w:t>
      </w:r>
      <w:r>
        <w:rPr>
          <w:iCs/>
          <w:i/>
        </w:rPr>
        <w:t xml:space="preserve">elision</w:t>
      </w:r>
      <w:r>
        <w:t xml:space="preserve">): penghilangan satu atau lebih fonem dalam ujaran, terutama dalam percakapan cepat atau informal.</w:t>
      </w:r>
    </w:p>
    <w:p>
      <w:pPr>
        <w:numPr>
          <w:ilvl w:val="0"/>
          <w:numId w:val="1030"/>
        </w:numPr>
        <w:pStyle w:val="Compact"/>
      </w:pPr>
      <w:r>
        <w:rPr>
          <w:bCs/>
          <w:b/>
        </w:rPr>
        <w:t xml:space="preserve">Metatesis</w:t>
      </w:r>
      <w:r>
        <w:t xml:space="preserve">: perpindahan posisi fonem di dalam kata.</w:t>
      </w:r>
    </w:p>
    <w:p>
      <w:pPr>
        <w:numPr>
          <w:ilvl w:val="0"/>
          <w:numId w:val="1030"/>
        </w:numPr>
        <w:pStyle w:val="Compact"/>
      </w:pPr>
      <w:r>
        <w:rPr>
          <w:bCs/>
          <w:b/>
        </w:rPr>
        <w:t xml:space="preserve">Hambat glotal</w:t>
      </w:r>
      <w:r>
        <w:t xml:space="preserve"> </w:t>
      </w:r>
      <w:r>
        <w:t xml:space="preserve">(</w:t>
      </w:r>
      <w:r>
        <w:rPr>
          <w:iCs/>
          <w:i/>
        </w:rPr>
        <w:t xml:space="preserve">glottal stop</w:t>
      </w:r>
      <w:r>
        <w:t xml:space="preserve">): bunyi yang dihasilkan dengan menutup dan membuka pita suara secara cepat, dilambangkan [ʔ].</w:t>
      </w:r>
    </w:p>
    <w:p>
      <w:r>
        <w:br w:type="page"/>
      </w:r>
    </w:p>
    <w:bookmarkEnd w:id="110"/>
    <w:bookmarkEnd w:id="111"/>
    <w:bookmarkStart w:id="139" w:name="bagian-03-klasifikasi-bunyi-bahasa"/>
    <w:p>
      <w:pPr>
        <w:pStyle w:val="Heading1"/>
      </w:pPr>
      <w:r>
        <w:t xml:space="preserve">Bab 3. Klasifikasi Bunyi Bahasa</w:t>
      </w:r>
    </w:p>
    <w:bookmarkStart w:id="112" w:name="tujuan-pembelajaran-2"/>
    <w:p>
      <w:pPr>
        <w:pStyle w:val="Heading2"/>
      </w:pPr>
      <w:r>
        <w:t xml:space="preserve">Tujuan Pembelajaran</w:t>
      </w:r>
    </w:p>
    <w:p>
      <w:pPr>
        <w:pStyle w:val="FirstParagraph"/>
      </w:pPr>
      <w:r>
        <w:t xml:space="preserve">Setelah mempelajari bab ini, pembaca diharapkan mampu:</w:t>
      </w:r>
    </w:p>
    <w:p>
      <w:pPr>
        <w:numPr>
          <w:ilvl w:val="0"/>
          <w:numId w:val="1031"/>
        </w:numPr>
        <w:pStyle w:val="Compact"/>
      </w:pPr>
      <w:r>
        <w:t xml:space="preserve">Mengklasifikasikan bunyi vokal bahasa Indonesia berdasarkan posisi lidah dan bentuk bibir.</w:t>
      </w:r>
    </w:p>
    <w:p>
      <w:pPr>
        <w:numPr>
          <w:ilvl w:val="0"/>
          <w:numId w:val="1031"/>
        </w:numPr>
        <w:pStyle w:val="Compact"/>
      </w:pPr>
      <w:r>
        <w:t xml:space="preserve">Mengklasifikasikan bunyi konsonan bahasa Indonesia berdasarkan tempat dan cara artikulasi.</w:t>
      </w:r>
    </w:p>
    <w:p>
      <w:pPr>
        <w:numPr>
          <w:ilvl w:val="0"/>
          <w:numId w:val="1031"/>
        </w:numPr>
        <w:pStyle w:val="Compact"/>
      </w:pPr>
      <w:r>
        <w:t xml:space="preserve">Membedakan bunyi segmental dan suprasegmental serta memberikan contoh masing-masing.</w:t>
      </w:r>
    </w:p>
    <w:p>
      <w:pPr>
        <w:numPr>
          <w:ilvl w:val="0"/>
          <w:numId w:val="1031"/>
        </w:numPr>
        <w:pStyle w:val="Compact"/>
      </w:pPr>
      <w:r>
        <w:t xml:space="preserve">Menjelaskan sistem fonologis bahasa Indonesia secara garis besar.</w:t>
      </w:r>
    </w:p>
    <w:bookmarkEnd w:id="112"/>
    <w:bookmarkStart w:id="116" w:name="pengantar-bab-2"/>
    <w:p>
      <w:pPr>
        <w:pStyle w:val="Heading2"/>
      </w:pPr>
      <w:r>
        <w:t xml:space="preserve">Pengantar Bab</w:t>
      </w:r>
    </w:p>
    <w:p>
      <w:pPr>
        <w:pStyle w:val="FirstParagraph"/>
      </w:pPr>
      <w:r>
        <w:t xml:space="preserve">Setiap kali kita berbicara, kita menghasilkan berbagai jenis bunyi bahasa secara otomatis. Dari obrolan santai hingga presentasi formal, bunyi-bunyi yang kita hasilkan membantu menyampaikan makna, emosi, dan informasi. Bab 2 telah membahas bagaimana bunyi diproduksi oleh alat ucap. Kini pertanyaannya: bagaimana bunyi-bunyi yang begitu beragam itu dikelompokkan secara sistematis?</w:t>
      </w:r>
    </w:p>
    <w:p>
      <w:pPr>
        <w:pStyle w:val="BodyText"/>
      </w:pPr>
      <w:r>
        <w:t xml:space="preserve">Pengelompokan bunyi bahasa bukan sekadar urusan teknis. Klasifikasi ini membantu kita memahami mengapa fonem tertentu dapat saling menggantikan (membentuk pasangan minimal), mengapa beberapa bunyi lebih sering muncul di posisi tertentu, dan bagaimana sistem bunyi bahasa Indonesia berbeda dari bahasa lain. Bab ini membahas klasifikasi bunyi vokal dan konsonan, perbedaan bunyi segmental dan suprasegmental, serta gambaran umum sistem fonologis bahasa Indonesia.</w:t>
      </w:r>
    </w:p>
    <w:p>
      <w:pPr>
        <w:pStyle w:val="CaptionedFigure"/>
      </w:pPr>
      <w:r>
        <w:drawing>
          <wp:inline>
            <wp:extent cx="5303520" cy="3219994"/>
            <wp:effectExtent b="0" l="0" r="0" t="0"/>
            <wp:docPr descr="Trapesium vokal bahasa Indonesia" title="" id="114" name="Picture"/>
            <a:graphic>
              <a:graphicData uri="http://schemas.openxmlformats.org/drawingml/2006/picture">
                <pic:pic>
                  <pic:nvPicPr>
                    <pic:cNvPr descr="../assets/figures/bab-03/03-01-trapesium-vokal.png" id="115" name="Picture"/>
                    <pic:cNvPicPr>
                      <a:picLocks noChangeArrowheads="1" noChangeAspect="1"/>
                    </pic:cNvPicPr>
                  </pic:nvPicPr>
                  <pic:blipFill>
                    <a:blip r:embed="rId113"/>
                    <a:stretch>
                      <a:fillRect/>
                    </a:stretch>
                  </pic:blipFill>
                  <pic:spPr bwMode="auto">
                    <a:xfrm>
                      <a:off x="0" y="0"/>
                      <a:ext cx="5303520" cy="3219994"/>
                    </a:xfrm>
                    <a:prstGeom prst="rect">
                      <a:avLst/>
                    </a:prstGeom>
                    <a:noFill/>
                    <a:ln w="9525">
                      <a:noFill/>
                      <a:headEnd/>
                      <a:tailEnd/>
                    </a:ln>
                  </pic:spPr>
                </pic:pic>
              </a:graphicData>
            </a:graphic>
          </wp:inline>
        </w:drawing>
      </w:r>
    </w:p>
    <w:p>
      <w:pPr>
        <w:pStyle w:val="ImageCaption"/>
      </w:pPr>
      <w:r>
        <w:t xml:space="preserve">Trapesium vokal bahasa Indonesia</w:t>
      </w:r>
    </w:p>
    <w:p>
      <w:pPr>
        <w:pStyle w:val="BodyText"/>
      </w:pPr>
      <w:r>
        <w:t xml:space="preserve">Gambar 3.1 Trapesium Vokal Bahasa Indonesia</w:t>
      </w:r>
    </w:p>
    <w:bookmarkEnd w:id="116"/>
    <w:bookmarkStart w:id="120" w:name="klasifikasi-bunyi-vokal"/>
    <w:p>
      <w:pPr>
        <w:pStyle w:val="Heading2"/>
      </w:pPr>
      <w:r>
        <w:t xml:space="preserve">3.1 Klasifikasi Bunyi Vokal</w:t>
      </w:r>
    </w:p>
    <w:p>
      <w:pPr>
        <w:pStyle w:val="FirstParagraph"/>
      </w:pPr>
      <w:r>
        <w:t xml:space="preserve">Vokal adalah bunyi bahasa yang dihasilkan ketika aliran udara melewati saluran vokal tanpa hambatan yang berarti (Ladefoged &amp; Johnson, 2011). Pita suara bergetar, dan kualitas vokal ditentukan oleh posisi lidah serta bentuk bibir. Dalam bahasa Indonesia, vokal diklasifikasikan berdasarkan dua dimensi utama: (1) tinggi-rendah posisi lidah dan (2) maju-mundur posisi lidah (Chaer, 2009).</w:t>
      </w:r>
    </w:p>
    <w:bookmarkStart w:id="117" w:name="klasifikasi-berdasarkan-tinggi-lidah"/>
    <w:p>
      <w:pPr>
        <w:pStyle w:val="Heading3"/>
      </w:pPr>
      <w:r>
        <w:t xml:space="preserve">Klasifikasi Berdasarkan Tinggi Lidah</w:t>
      </w:r>
    </w:p>
    <w:p>
      <w:pPr>
        <w:pStyle w:val="FirstParagraph"/>
      </w:pPr>
      <w:r>
        <w:t xml:space="preserve">Berdasarkan ketinggian posisi lidah di rongga mulut, vokal bahasa Indonesia dibagi menjadi tiga kelompok:</w:t>
      </w:r>
    </w:p>
    <w:p>
      <w:pPr>
        <w:numPr>
          <w:ilvl w:val="0"/>
          <w:numId w:val="1032"/>
        </w:numPr>
        <w:pStyle w:val="Compact"/>
      </w:pPr>
      <w:r>
        <w:rPr>
          <w:bCs/>
          <w:b/>
        </w:rPr>
        <w:t xml:space="preserve">Vokal tinggi</w:t>
      </w:r>
      <w:r>
        <w:t xml:space="preserve">: dihasilkan dengan posisi lidah yang tinggi, mendekati langit-langit. Vokal tinggi bahasa Indonesia adalah /i/ (tinggi depan, seperti pada</w:t>
      </w:r>
      <w:r>
        <w:t xml:space="preserve"> </w:t>
      </w:r>
      <w:r>
        <w:t xml:space="preserve">“</w:t>
      </w:r>
      <w:r>
        <w:t xml:space="preserve">ikan</w:t>
      </w:r>
      <w:r>
        <w:t xml:space="preserve">”</w:t>
      </w:r>
      <w:r>
        <w:t xml:space="preserve">) dan /u/ (tinggi belakang, seperti pada</w:t>
      </w:r>
      <w:r>
        <w:t xml:space="preserve"> </w:t>
      </w:r>
      <w:r>
        <w:t xml:space="preserve">“</w:t>
      </w:r>
      <w:r>
        <w:t xml:space="preserve">umur</w:t>
      </w:r>
      <w:r>
        <w:t xml:space="preserve">”</w:t>
      </w:r>
      <w:r>
        <w:t xml:space="preserve">).</w:t>
      </w:r>
    </w:p>
    <w:p>
      <w:pPr>
        <w:numPr>
          <w:ilvl w:val="0"/>
          <w:numId w:val="1032"/>
        </w:numPr>
        <w:pStyle w:val="Compact"/>
      </w:pPr>
      <w:r>
        <w:rPr>
          <w:bCs/>
          <w:b/>
        </w:rPr>
        <w:t xml:space="preserve">Vokal tengah</w:t>
      </w:r>
      <w:r>
        <w:t xml:space="preserve">: dihasilkan dengan posisi lidah di ketinggian sedang. Vokal tengah bahasa Indonesia meliputi /e/ (tengah depan, seperti pada</w:t>
      </w:r>
      <w:r>
        <w:t xml:space="preserve"> </w:t>
      </w:r>
      <w:r>
        <w:t xml:space="preserve">“</w:t>
      </w:r>
      <w:r>
        <w:t xml:space="preserve">enak</w:t>
      </w:r>
      <w:r>
        <w:t xml:space="preserve">”</w:t>
      </w:r>
      <w:r>
        <w:t xml:space="preserve">), /ə/ (tengah pusat, seperti bunyi</w:t>
      </w:r>
      <w:r>
        <w:t xml:space="preserve"> </w:t>
      </w:r>
      <w:r>
        <w:t xml:space="preserve">“</w:t>
      </w:r>
      <w:r>
        <w:t xml:space="preserve">e</w:t>
      </w:r>
      <w:r>
        <w:t xml:space="preserve">”</w:t>
      </w:r>
      <w:r>
        <w:t xml:space="preserve"> </w:t>
      </w:r>
      <w:r>
        <w:t xml:space="preserve">pada</w:t>
      </w:r>
      <w:r>
        <w:t xml:space="preserve"> </w:t>
      </w:r>
      <w:r>
        <w:t xml:space="preserve">“</w:t>
      </w:r>
      <w:r>
        <w:t xml:space="preserve">empat</w:t>
      </w:r>
      <w:r>
        <w:t xml:space="preserve">”</w:t>
      </w:r>
      <w:r>
        <w:t xml:space="preserve">), dan /o/ (tengah belakang, seperti pada</w:t>
      </w:r>
      <w:r>
        <w:t xml:space="preserve"> </w:t>
      </w:r>
      <w:r>
        <w:t xml:space="preserve">“</w:t>
      </w:r>
      <w:r>
        <w:t xml:space="preserve">obat</w:t>
      </w:r>
      <w:r>
        <w:t xml:space="preserve">”</w:t>
      </w:r>
      <w:r>
        <w:t xml:space="preserve">).</w:t>
      </w:r>
    </w:p>
    <w:p>
      <w:pPr>
        <w:numPr>
          <w:ilvl w:val="0"/>
          <w:numId w:val="1032"/>
        </w:numPr>
        <w:pStyle w:val="Compact"/>
      </w:pPr>
      <w:r>
        <w:rPr>
          <w:bCs/>
          <w:b/>
        </w:rPr>
        <w:t xml:space="preserve">Vokal rendah</w:t>
      </w:r>
      <w:r>
        <w:t xml:space="preserve">: dihasilkan dengan posisi lidah yang rendah dan rongga mulut terbuka lebar. Vokal rendah bahasa Indonesia adalah /a/ (rendah pusat, seperti pada</w:t>
      </w:r>
      <w:r>
        <w:t xml:space="preserve"> </w:t>
      </w:r>
      <w:r>
        <w:t xml:space="preserve">“</w:t>
      </w:r>
      <w:r>
        <w:t xml:space="preserve">ayam</w:t>
      </w:r>
      <w:r>
        <w:t xml:space="preserve">”</w:t>
      </w:r>
      <w:r>
        <w:t xml:space="preserve">).</w:t>
      </w:r>
    </w:p>
    <w:bookmarkEnd w:id="117"/>
    <w:bookmarkStart w:id="118" w:name="X7f964e249258090163f57bb4bb4a6aaaa2f9018"/>
    <w:p>
      <w:pPr>
        <w:pStyle w:val="Heading3"/>
      </w:pPr>
      <w:r>
        <w:t xml:space="preserve">Klasifikasi Berdasarkan Posisi Maju-Mundur Lidah</w:t>
      </w:r>
    </w:p>
    <w:p>
      <w:pPr>
        <w:pStyle w:val="FirstParagraph"/>
      </w:pPr>
      <w:r>
        <w:t xml:space="preserve">Selain tinggi-rendah, vokal juga dibedakan berdasarkan posisi lidah pada sumbu horizontal (Muslich, 2013):</w:t>
      </w:r>
    </w:p>
    <w:p>
      <w:pPr>
        <w:numPr>
          <w:ilvl w:val="0"/>
          <w:numId w:val="1033"/>
        </w:numPr>
        <w:pStyle w:val="Compact"/>
      </w:pPr>
      <w:r>
        <w:rPr>
          <w:bCs/>
          <w:b/>
        </w:rPr>
        <w:t xml:space="preserve">Vokal depan</w:t>
      </w:r>
      <w:r>
        <w:t xml:space="preserve">: lidah maju ke depan rongga mulut. Contoh: /i/ dan /e/.</w:t>
      </w:r>
    </w:p>
    <w:p>
      <w:pPr>
        <w:numPr>
          <w:ilvl w:val="0"/>
          <w:numId w:val="1033"/>
        </w:numPr>
        <w:pStyle w:val="Compact"/>
      </w:pPr>
      <w:r>
        <w:rPr>
          <w:bCs/>
          <w:b/>
        </w:rPr>
        <w:t xml:space="preserve">Vokal pusat</w:t>
      </w:r>
      <w:r>
        <w:t xml:space="preserve">: lidah berada di posisi tengah. Contoh: /ə/ dan /a/.</w:t>
      </w:r>
    </w:p>
    <w:p>
      <w:pPr>
        <w:numPr>
          <w:ilvl w:val="0"/>
          <w:numId w:val="1033"/>
        </w:numPr>
        <w:pStyle w:val="Compact"/>
      </w:pPr>
      <w:r>
        <w:rPr>
          <w:bCs/>
          <w:b/>
        </w:rPr>
        <w:t xml:space="preserve">Vokal belakang</w:t>
      </w:r>
      <w:r>
        <w:t xml:space="preserve">: lidah mundur ke belakang rongga mulut, bibir biasanya membulat. Contoh: /u/ dan /o/.</w:t>
      </w:r>
    </w:p>
    <w:p>
      <w:pPr>
        <w:pStyle w:val="FirstParagraph"/>
      </w:pPr>
      <w:r>
        <w:rPr>
          <w:bCs/>
          <w:b/>
        </w:rPr>
        <w:t xml:space="preserve">Tabel 3.1</w:t>
      </w:r>
      <w:r>
        <w:t xml:space="preserve"> </w:t>
      </w:r>
      <w:r>
        <w:t xml:space="preserve">Klasifikasi Vokal Bahasa Indonesia</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rPr>
                <w:bCs/>
                <w:b/>
              </w:rPr>
              <w:t xml:space="preserve">Depan</w:t>
            </w:r>
          </w:p>
        </w:tc>
        <w:tc>
          <w:tcPr/>
          <w:p>
            <w:pPr>
              <w:pStyle w:val="Compact"/>
              <w:jc w:val="left"/>
            </w:pPr>
            <w:r>
              <w:rPr>
                <w:bCs/>
                <w:b/>
              </w:rPr>
              <w:t xml:space="preserve">Pusat</w:t>
            </w:r>
          </w:p>
        </w:tc>
        <w:tc>
          <w:tcPr/>
          <w:p>
            <w:pPr>
              <w:pStyle w:val="Compact"/>
              <w:jc w:val="left"/>
            </w:pPr>
            <w:r>
              <w:rPr>
                <w:bCs/>
                <w:b/>
              </w:rPr>
              <w:t xml:space="preserve">Belakang</w:t>
            </w:r>
          </w:p>
        </w:tc>
      </w:tr>
      <w:tr>
        <w:tc>
          <w:tcPr/>
          <w:p>
            <w:pPr>
              <w:pStyle w:val="Compact"/>
              <w:jc w:val="left"/>
            </w:pPr>
            <w:r>
              <w:rPr>
                <w:bCs/>
                <w:b/>
              </w:rPr>
              <w:t xml:space="preserve">Tinggi</w:t>
            </w:r>
          </w:p>
        </w:tc>
        <w:tc>
          <w:tcPr/>
          <w:p>
            <w:pPr>
              <w:pStyle w:val="Compact"/>
              <w:jc w:val="left"/>
            </w:pPr>
            <w:r>
              <w:t xml:space="preserve">/i/ (ikan)</w:t>
            </w:r>
          </w:p>
        </w:tc>
        <w:tc>
          <w:tcPr/>
          <w:p>
            <w:pPr>
              <w:pStyle w:val="Compact"/>
            </w:pPr>
          </w:p>
        </w:tc>
        <w:tc>
          <w:tcPr/>
          <w:p>
            <w:pPr>
              <w:pStyle w:val="Compact"/>
              <w:jc w:val="left"/>
            </w:pPr>
            <w:r>
              <w:t xml:space="preserve">/u/ (umur)</w:t>
            </w:r>
          </w:p>
        </w:tc>
      </w:tr>
      <w:tr>
        <w:tc>
          <w:tcPr/>
          <w:p>
            <w:pPr>
              <w:pStyle w:val="Compact"/>
              <w:jc w:val="left"/>
            </w:pPr>
            <w:r>
              <w:rPr>
                <w:bCs/>
                <w:b/>
              </w:rPr>
              <w:t xml:space="preserve">Tengah</w:t>
            </w:r>
          </w:p>
        </w:tc>
        <w:tc>
          <w:tcPr/>
          <w:p>
            <w:pPr>
              <w:pStyle w:val="Compact"/>
              <w:jc w:val="left"/>
            </w:pPr>
            <w:r>
              <w:t xml:space="preserve">/e/ (enak)</w:t>
            </w:r>
          </w:p>
        </w:tc>
        <w:tc>
          <w:tcPr/>
          <w:p>
            <w:pPr>
              <w:pStyle w:val="Compact"/>
              <w:jc w:val="left"/>
            </w:pPr>
            <w:r>
              <w:t xml:space="preserve">/ə/ (empat)</w:t>
            </w:r>
          </w:p>
        </w:tc>
        <w:tc>
          <w:tcPr/>
          <w:p>
            <w:pPr>
              <w:pStyle w:val="Compact"/>
              <w:jc w:val="left"/>
            </w:pPr>
            <w:r>
              <w:t xml:space="preserve">/o/ (obat)</w:t>
            </w:r>
          </w:p>
        </w:tc>
      </w:tr>
      <w:tr>
        <w:tc>
          <w:tcPr/>
          <w:p>
            <w:pPr>
              <w:pStyle w:val="Compact"/>
              <w:jc w:val="left"/>
            </w:pPr>
            <w:r>
              <w:rPr>
                <w:bCs/>
                <w:b/>
              </w:rPr>
              <w:t xml:space="preserve">Rendah</w:t>
            </w:r>
          </w:p>
        </w:tc>
        <w:tc>
          <w:tcPr/>
          <w:p>
            <w:pPr>
              <w:pStyle w:val="Compact"/>
            </w:pPr>
          </w:p>
        </w:tc>
        <w:tc>
          <w:tcPr/>
          <w:p>
            <w:pPr>
              <w:pStyle w:val="Compact"/>
              <w:jc w:val="left"/>
            </w:pPr>
            <w:r>
              <w:t xml:space="preserve">/a/ (ayam)</w:t>
            </w:r>
          </w:p>
        </w:tc>
        <w:tc>
          <w:tcPr/>
          <w:p>
            <w:pPr>
              <w:pStyle w:val="Compact"/>
            </w:pPr>
          </w:p>
        </w:tc>
      </w:tr>
    </w:tbl>
    <w:p>
      <w:pPr>
        <w:pStyle w:val="BodyText"/>
      </w:pPr>
      <w:r>
        <w:t xml:space="preserve">Selain vokal tunggal (monoftong), bahasa Indonesia juga memiliki</w:t>
      </w:r>
      <w:r>
        <w:t xml:space="preserve"> </w:t>
      </w:r>
      <w:r>
        <w:rPr>
          <w:bCs/>
          <w:b/>
        </w:rPr>
        <w:t xml:space="preserve">diftong</w:t>
      </w:r>
      <w:r>
        <w:t xml:space="preserve">, yaitu gabungan dua vokal dalam satu suku kata. Tiga diftong utama bahasa Indonesia adalah /ai/ pada</w:t>
      </w:r>
      <w:r>
        <w:t xml:space="preserve"> </w:t>
      </w:r>
      <w:r>
        <w:t xml:space="preserve">“</w:t>
      </w:r>
      <w:r>
        <w:t xml:space="preserve">santai,</w:t>
      </w:r>
      <w:r>
        <w:t xml:space="preserve">”</w:t>
      </w:r>
      <w:r>
        <w:t xml:space="preserve"> </w:t>
      </w:r>
      <w:r>
        <w:t xml:space="preserve">/au/ pada</w:t>
      </w:r>
      <w:r>
        <w:t xml:space="preserve"> </w:t>
      </w:r>
      <w:r>
        <w:t xml:space="preserve">“</w:t>
      </w:r>
      <w:r>
        <w:t xml:space="preserve">kerbau,</w:t>
      </w:r>
      <w:r>
        <w:t xml:space="preserve">”</w:t>
      </w:r>
      <w:r>
        <w:t xml:space="preserve"> </w:t>
      </w:r>
      <w:r>
        <w:t xml:space="preserve">dan /oi/ pada</w:t>
      </w:r>
      <w:r>
        <w:t xml:space="preserve"> </w:t>
      </w:r>
      <w:r>
        <w:t xml:space="preserve">“</w:t>
      </w:r>
      <w:r>
        <w:t xml:space="preserve">amboi</w:t>
      </w:r>
      <w:r>
        <w:t xml:space="preserve">”</w:t>
      </w:r>
      <w:r>
        <w:t xml:space="preserve"> </w:t>
      </w:r>
      <w:r>
        <w:t xml:space="preserve">(Chaer, 2009). Pembahasan mendalam tentang diftong akan disajikan pada Bab 10.</w:t>
      </w:r>
    </w:p>
    <w:bookmarkEnd w:id="118"/>
    <w:bookmarkStart w:id="119" w:name="coba-perhatikan-2"/>
    <w:p>
      <w:pPr>
        <w:pStyle w:val="Heading3"/>
      </w:pPr>
      <w:r>
        <w:t xml:space="preserve">Coba Perhatikan</w:t>
      </w:r>
    </w:p>
    <w:p>
      <w:pPr>
        <w:pStyle w:val="FirstParagraph"/>
      </w:pPr>
      <w:r>
        <w:t xml:space="preserve">Ucapkan vokal /i/, /a/, dan /u/ secara berurutan sambil memperhatikan gerakan lidah. Pada /i/, lidah naik ke depan dan mulut nyaris tertutup. Pada /a/, lidah turun ke posisi rendah dan mulut terbuka lebar. Pada /u/, lidah naik ke belakang dan bibir membulat. Perbedaan posisi lidah dan bentuk bibir inilah yang menghasilkan kualitas bunyi vokal yang berbeda.</w:t>
      </w:r>
    </w:p>
    <w:bookmarkEnd w:id="119"/>
    <w:bookmarkEnd w:id="120"/>
    <w:bookmarkStart w:id="130" w:name="klasifikasi-bunyi-konsonan"/>
    <w:p>
      <w:pPr>
        <w:pStyle w:val="Heading2"/>
      </w:pPr>
      <w:r>
        <w:t xml:space="preserve">3.2 Klasifikasi Bunyi Konsonan</w:t>
      </w:r>
    </w:p>
    <w:p>
      <w:pPr>
        <w:pStyle w:val="FirstParagraph"/>
      </w:pPr>
      <w:r>
        <w:t xml:space="preserve">Konsonan adalah bunyi bahasa yang dihasilkan dengan menghambat aliran udara di titik-titik tertentu dalam saluran vokal (Ladefoged &amp; Johnson, 2011). Hambatan ini membedakan konsonan dari vokal yang dihasilkan tanpa hambatan berarti. Konsonan bahasa Indonesia diklasifikasikan berdasarkan tiga parameter: tempat artikulasi, cara artikulasi, dan kebersuaraan (Chaer, 2009; Muslich, 2013).</w:t>
      </w:r>
    </w:p>
    <w:bookmarkStart w:id="121" w:name="tempat-artikulasi"/>
    <w:p>
      <w:pPr>
        <w:pStyle w:val="Heading3"/>
      </w:pPr>
      <w:r>
        <w:t xml:space="preserve">Tempat Artikulasi</w:t>
      </w:r>
    </w:p>
    <w:p>
      <w:pPr>
        <w:pStyle w:val="FirstParagraph"/>
      </w:pPr>
      <w:r>
        <w:t xml:space="preserve">Tempat artikulasi merujuk pada lokasi di saluran vokal di mana hambatan terjadi. Berikut tempat-tempat artikulasi yang relevan untuk konsonan bahasa Indonesia:</w:t>
      </w:r>
    </w:p>
    <w:p>
      <w:pPr>
        <w:numPr>
          <w:ilvl w:val="0"/>
          <w:numId w:val="1034"/>
        </w:numPr>
        <w:pStyle w:val="Compact"/>
      </w:pPr>
      <w:r>
        <w:rPr>
          <w:bCs/>
          <w:b/>
        </w:rPr>
        <w:t xml:space="preserve">Bilabial</w:t>
      </w:r>
      <w:r>
        <w:t xml:space="preserve">: hambatan terjadi di kedua bibir → /p/, /b/, /m/. Contoh:</w:t>
      </w:r>
      <w:r>
        <w:t xml:space="preserve"> </w:t>
      </w:r>
      <w:r>
        <w:t xml:space="preserve">“</w:t>
      </w:r>
      <w:r>
        <w:t xml:space="preserve">padi,</w:t>
      </w:r>
      <w:r>
        <w:t xml:space="preserve">”</w:t>
      </w:r>
      <w:r>
        <w:t xml:space="preserve"> </w:t>
      </w:r>
      <w:r>
        <w:t xml:space="preserve">“</w:t>
      </w:r>
      <w:r>
        <w:t xml:space="preserve">buku,</w:t>
      </w:r>
      <w:r>
        <w:t xml:space="preserve">”</w:t>
      </w:r>
      <w:r>
        <w:t xml:space="preserve"> </w:t>
      </w:r>
      <w:r>
        <w:t xml:space="preserve">“</w:t>
      </w:r>
      <w:r>
        <w:t xml:space="preserve">makan.</w:t>
      </w:r>
      <w:r>
        <w:t xml:space="preserve">”</w:t>
      </w:r>
    </w:p>
    <w:p>
      <w:pPr>
        <w:numPr>
          <w:ilvl w:val="0"/>
          <w:numId w:val="1034"/>
        </w:numPr>
        <w:pStyle w:val="Compact"/>
      </w:pPr>
      <w:r>
        <w:rPr>
          <w:bCs/>
          <w:b/>
        </w:rPr>
        <w:t xml:space="preserve">Labiodental</w:t>
      </w:r>
      <w:r>
        <w:t xml:space="preserve">: bibir bawah bertemu gigi atas → /f/, /v/. Contoh:</w:t>
      </w:r>
      <w:r>
        <w:t xml:space="preserve"> </w:t>
      </w:r>
      <w:r>
        <w:t xml:space="preserve">“</w:t>
      </w:r>
      <w:r>
        <w:t xml:space="preserve">fakta,</w:t>
      </w:r>
      <w:r>
        <w:t xml:space="preserve">”</w:t>
      </w:r>
      <w:r>
        <w:t xml:space="preserve"> </w:t>
      </w:r>
      <w:r>
        <w:t xml:space="preserve">“</w:t>
      </w:r>
      <w:r>
        <w:t xml:space="preserve">visa.</w:t>
      </w:r>
      <w:r>
        <w:t xml:space="preserve">”</w:t>
      </w:r>
      <w:r>
        <w:t xml:space="preserve"> </w:t>
      </w:r>
      <w:r>
        <w:t xml:space="preserve">Kedua fonem ini merupakan serapan; sebagian penutur menggantinya dengan [p] (Chaer, 2009).</w:t>
      </w:r>
    </w:p>
    <w:p>
      <w:pPr>
        <w:numPr>
          <w:ilvl w:val="0"/>
          <w:numId w:val="1034"/>
        </w:numPr>
        <w:pStyle w:val="Compact"/>
      </w:pPr>
      <w:r>
        <w:rPr>
          <w:bCs/>
          <w:b/>
        </w:rPr>
        <w:t xml:space="preserve">Alveolar</w:t>
      </w:r>
      <w:r>
        <w:t xml:space="preserve">: ujung atau daun lidah menyentuh gusi (alveolum) → /t/, /d/, /n/, /l/, /r/, /s/, /z/. Contoh:</w:t>
      </w:r>
      <w:r>
        <w:t xml:space="preserve"> </w:t>
      </w:r>
      <w:r>
        <w:t xml:space="preserve">“</w:t>
      </w:r>
      <w:r>
        <w:t xml:space="preserve">tari,</w:t>
      </w:r>
      <w:r>
        <w:t xml:space="preserve">”</w:t>
      </w:r>
      <w:r>
        <w:t xml:space="preserve"> </w:t>
      </w:r>
      <w:r>
        <w:t xml:space="preserve">“</w:t>
      </w:r>
      <w:r>
        <w:t xml:space="preserve">dari,</w:t>
      </w:r>
      <w:r>
        <w:t xml:space="preserve">”</w:t>
      </w:r>
      <w:r>
        <w:t xml:space="preserve"> </w:t>
      </w:r>
      <w:r>
        <w:t xml:space="preserve">“</w:t>
      </w:r>
      <w:r>
        <w:t xml:space="preserve">nama,</w:t>
      </w:r>
      <w:r>
        <w:t xml:space="preserve">”</w:t>
      </w:r>
      <w:r>
        <w:t xml:space="preserve"> </w:t>
      </w:r>
      <w:r>
        <w:t xml:space="preserve">“</w:t>
      </w:r>
      <w:r>
        <w:t xml:space="preserve">laut,</w:t>
      </w:r>
      <w:r>
        <w:t xml:space="preserve">”</w:t>
      </w:r>
      <w:r>
        <w:t xml:space="preserve"> </w:t>
      </w:r>
      <w:r>
        <w:t xml:space="preserve">“</w:t>
      </w:r>
      <w:r>
        <w:t xml:space="preserve">rasa,</w:t>
      </w:r>
      <w:r>
        <w:t xml:space="preserve">”</w:t>
      </w:r>
      <w:r>
        <w:t xml:space="preserve"> </w:t>
      </w:r>
      <w:r>
        <w:t xml:space="preserve">“</w:t>
      </w:r>
      <w:r>
        <w:t xml:space="preserve">satu,</w:t>
      </w:r>
      <w:r>
        <w:t xml:space="preserve">”</w:t>
      </w:r>
      <w:r>
        <w:t xml:space="preserve"> </w:t>
      </w:r>
      <w:r>
        <w:t xml:space="preserve">“</w:t>
      </w:r>
      <w:r>
        <w:t xml:space="preserve">zaman.</w:t>
      </w:r>
      <w:r>
        <w:t xml:space="preserve">”</w:t>
      </w:r>
    </w:p>
    <w:p>
      <w:pPr>
        <w:numPr>
          <w:ilvl w:val="0"/>
          <w:numId w:val="1034"/>
        </w:numPr>
        <w:pStyle w:val="Compact"/>
      </w:pPr>
      <w:r>
        <w:rPr>
          <w:bCs/>
          <w:b/>
        </w:rPr>
        <w:t xml:space="preserve">Alveopalatal</w:t>
      </w:r>
      <w:r>
        <w:t xml:space="preserve">: daun lidah mendekati daerah antara gusi dan langit-langit keras → /tʃ/ (dieja</w:t>
      </w:r>
      <w:r>
        <w:t xml:space="preserve"> </w:t>
      </w:r>
      <w:r>
        <w:t xml:space="preserve">“</w:t>
      </w:r>
      <w:r>
        <w:t xml:space="preserve">c</w:t>
      </w:r>
      <w:r>
        <w:t xml:space="preserve">”</w:t>
      </w:r>
      <w:r>
        <w:t xml:space="preserve">), /dʒ/ (dieja</w:t>
      </w:r>
      <w:r>
        <w:t xml:space="preserve"> </w:t>
      </w:r>
      <w:r>
        <w:t xml:space="preserve">“</w:t>
      </w:r>
      <w:r>
        <w:t xml:space="preserve">j</w:t>
      </w:r>
      <w:r>
        <w:t xml:space="preserve">”</w:t>
      </w:r>
      <w:r>
        <w:t xml:space="preserve">). Contoh:</w:t>
      </w:r>
      <w:r>
        <w:t xml:space="preserve"> </w:t>
      </w:r>
      <w:r>
        <w:t xml:space="preserve">“</w:t>
      </w:r>
      <w:r>
        <w:t xml:space="preserve">cari,</w:t>
      </w:r>
      <w:r>
        <w:t xml:space="preserve">”</w:t>
      </w:r>
      <w:r>
        <w:t xml:space="preserve"> </w:t>
      </w:r>
      <w:r>
        <w:t xml:space="preserve">“</w:t>
      </w:r>
      <w:r>
        <w:t xml:space="preserve">jalan.</w:t>
      </w:r>
      <w:r>
        <w:t xml:space="preserve">”</w:t>
      </w:r>
    </w:p>
    <w:p>
      <w:pPr>
        <w:numPr>
          <w:ilvl w:val="0"/>
          <w:numId w:val="1034"/>
        </w:numPr>
        <w:pStyle w:val="Compact"/>
      </w:pPr>
      <w:r>
        <w:rPr>
          <w:bCs/>
          <w:b/>
        </w:rPr>
        <w:t xml:space="preserve">Palatal</w:t>
      </w:r>
      <w:r>
        <w:t xml:space="preserve">: tengah lidah mendekati langit-langit keras → /ɲ/ (dieja</w:t>
      </w:r>
      <w:r>
        <w:t xml:space="preserve"> </w:t>
      </w:r>
      <w:r>
        <w:t xml:space="preserve">“</w:t>
      </w:r>
      <w:r>
        <w:t xml:space="preserve">ny</w:t>
      </w:r>
      <w:r>
        <w:t xml:space="preserve">”</w:t>
      </w:r>
      <w:r>
        <w:t xml:space="preserve">), /j/ (dieja</w:t>
      </w:r>
      <w:r>
        <w:t xml:space="preserve"> </w:t>
      </w:r>
      <w:r>
        <w:t xml:space="preserve">“</w:t>
      </w:r>
      <w:r>
        <w:t xml:space="preserve">y</w:t>
      </w:r>
      <w:r>
        <w:t xml:space="preserve">”</w:t>
      </w:r>
      <w:r>
        <w:t xml:space="preserve">). Contoh:</w:t>
      </w:r>
      <w:r>
        <w:t xml:space="preserve"> </w:t>
      </w:r>
      <w:r>
        <w:t xml:space="preserve">“</w:t>
      </w:r>
      <w:r>
        <w:t xml:space="preserve">nyamuk,</w:t>
      </w:r>
      <w:r>
        <w:t xml:space="preserve">”</w:t>
      </w:r>
      <w:r>
        <w:t xml:space="preserve"> </w:t>
      </w:r>
      <w:r>
        <w:t xml:space="preserve">“</w:t>
      </w:r>
      <w:r>
        <w:t xml:space="preserve">yang.</w:t>
      </w:r>
      <w:r>
        <w:t xml:space="preserve">”</w:t>
      </w:r>
    </w:p>
    <w:p>
      <w:pPr>
        <w:numPr>
          <w:ilvl w:val="0"/>
          <w:numId w:val="1034"/>
        </w:numPr>
        <w:pStyle w:val="Compact"/>
      </w:pPr>
      <w:r>
        <w:rPr>
          <w:bCs/>
          <w:b/>
        </w:rPr>
        <w:t xml:space="preserve">Velar</w:t>
      </w:r>
      <w:r>
        <w:t xml:space="preserve">: belakang lidah mendekati langit-langit lunak → /k/, /g/, /ŋ/ (dieja</w:t>
      </w:r>
      <w:r>
        <w:t xml:space="preserve"> </w:t>
      </w:r>
      <w:r>
        <w:t xml:space="preserve">“</w:t>
      </w:r>
      <w:r>
        <w:t xml:space="preserve">ng</w:t>
      </w:r>
      <w:r>
        <w:t xml:space="preserve">”</w:t>
      </w:r>
      <w:r>
        <w:t xml:space="preserve">). Contoh:</w:t>
      </w:r>
      <w:r>
        <w:t xml:space="preserve"> </w:t>
      </w:r>
      <w:r>
        <w:t xml:space="preserve">“</w:t>
      </w:r>
      <w:r>
        <w:t xml:space="preserve">kaki,</w:t>
      </w:r>
      <w:r>
        <w:t xml:space="preserve">”</w:t>
      </w:r>
      <w:r>
        <w:t xml:space="preserve"> </w:t>
      </w:r>
      <w:r>
        <w:t xml:space="preserve">“</w:t>
      </w:r>
      <w:r>
        <w:t xml:space="preserve">gula,</w:t>
      </w:r>
      <w:r>
        <w:t xml:space="preserve">”</w:t>
      </w:r>
      <w:r>
        <w:t xml:space="preserve"> </w:t>
      </w:r>
      <w:r>
        <w:t xml:space="preserve">“</w:t>
      </w:r>
      <w:r>
        <w:t xml:space="preserve">langit.</w:t>
      </w:r>
      <w:r>
        <w:t xml:space="preserve">”</w:t>
      </w:r>
    </w:p>
    <w:p>
      <w:pPr>
        <w:numPr>
          <w:ilvl w:val="0"/>
          <w:numId w:val="1034"/>
        </w:numPr>
        <w:pStyle w:val="Compact"/>
      </w:pPr>
      <w:r>
        <w:rPr>
          <w:bCs/>
          <w:b/>
        </w:rPr>
        <w:t xml:space="preserve">Glotal</w:t>
      </w:r>
      <w:r>
        <w:t xml:space="preserve">: hambatan terjadi di pita suara → /h/, /ʔ/. Contoh:</w:t>
      </w:r>
      <w:r>
        <w:t xml:space="preserve"> </w:t>
      </w:r>
      <w:r>
        <w:t xml:space="preserve">“</w:t>
      </w:r>
      <w:r>
        <w:t xml:space="preserve">hari</w:t>
      </w:r>
      <w:r>
        <w:t xml:space="preserve">”</w:t>
      </w:r>
      <w:r>
        <w:t xml:space="preserve">; [ʔ] muncul sebagai alofon /k/ di akhir kata seperti</w:t>
      </w:r>
      <w:r>
        <w:t xml:space="preserve"> </w:t>
      </w:r>
      <w:r>
        <w:t xml:space="preserve">“</w:t>
      </w:r>
      <w:r>
        <w:t xml:space="preserve">bapak</w:t>
      </w:r>
      <w:r>
        <w:t xml:space="preserve">”</w:t>
      </w:r>
      <w:r>
        <w:t xml:space="preserve"> </w:t>
      </w:r>
      <w:r>
        <w:t xml:space="preserve">→ [bapaʔ].</w:t>
      </w:r>
    </w:p>
    <w:bookmarkEnd w:id="121"/>
    <w:bookmarkStart w:id="122" w:name="cara-artikulasi"/>
    <w:p>
      <w:pPr>
        <w:pStyle w:val="Heading3"/>
      </w:pPr>
      <w:r>
        <w:t xml:space="preserve">Cara Artikulasi</w:t>
      </w:r>
    </w:p>
    <w:p>
      <w:pPr>
        <w:pStyle w:val="FirstParagraph"/>
      </w:pPr>
      <w:r>
        <w:t xml:space="preserve">Cara artikulasi merujuk pada bagaimana hambatan dilakukan (Ladefoged &amp; Johnson, 2011):</w:t>
      </w:r>
    </w:p>
    <w:p>
      <w:pPr>
        <w:numPr>
          <w:ilvl w:val="0"/>
          <w:numId w:val="1035"/>
        </w:numPr>
        <w:pStyle w:val="Compact"/>
      </w:pPr>
      <w:r>
        <w:rPr>
          <w:bCs/>
          <w:b/>
        </w:rPr>
        <w:t xml:space="preserve">Plosif</w:t>
      </w:r>
      <w:r>
        <w:t xml:space="preserve"> </w:t>
      </w:r>
      <w:r>
        <w:t xml:space="preserve">(hambat/letup): aliran udara dihambat secara total lalu dilepaskan tiba-tiba → /p/, /b/, /t/, /d/, /k/, /g/, /ʔ/.</w:t>
      </w:r>
    </w:p>
    <w:p>
      <w:pPr>
        <w:numPr>
          <w:ilvl w:val="0"/>
          <w:numId w:val="1035"/>
        </w:numPr>
        <w:pStyle w:val="Compact"/>
      </w:pPr>
      <w:r>
        <w:rPr>
          <w:bCs/>
          <w:b/>
        </w:rPr>
        <w:t xml:space="preserve">Frikatif</w:t>
      </w:r>
      <w:r>
        <w:t xml:space="preserve"> </w:t>
      </w:r>
      <w:r>
        <w:t xml:space="preserve">(geser): aliran udara dihambat sebagian sehingga menghasilkan bunyi desisan → /f/, /v/, /s/, /z/, /ʃ/, /h/.</w:t>
      </w:r>
    </w:p>
    <w:p>
      <w:pPr>
        <w:numPr>
          <w:ilvl w:val="0"/>
          <w:numId w:val="1035"/>
        </w:numPr>
        <w:pStyle w:val="Compact"/>
      </w:pPr>
      <w:r>
        <w:rPr>
          <w:bCs/>
          <w:b/>
        </w:rPr>
        <w:t xml:space="preserve">Afrikat</w:t>
      </w:r>
      <w:r>
        <w:t xml:space="preserve">: kombinasi hambatan total yang diikuti pelepasan sebagian → /tʃ/, /dʒ/.</w:t>
      </w:r>
    </w:p>
    <w:p>
      <w:pPr>
        <w:numPr>
          <w:ilvl w:val="0"/>
          <w:numId w:val="1035"/>
        </w:numPr>
        <w:pStyle w:val="Compact"/>
      </w:pPr>
      <w:r>
        <w:rPr>
          <w:bCs/>
          <w:b/>
        </w:rPr>
        <w:t xml:space="preserve">Nasal</w:t>
      </w:r>
      <w:r>
        <w:t xml:space="preserve"> </w:t>
      </w:r>
      <w:r>
        <w:t xml:space="preserve">(sengau): aliran udara melalui rongga hidung karena velum turun → /m/, /n/, /ɲ/, /ŋ/.</w:t>
      </w:r>
    </w:p>
    <w:p>
      <w:pPr>
        <w:numPr>
          <w:ilvl w:val="0"/>
          <w:numId w:val="1035"/>
        </w:numPr>
        <w:pStyle w:val="Compact"/>
      </w:pPr>
      <w:r>
        <w:rPr>
          <w:bCs/>
          <w:b/>
        </w:rPr>
        <w:t xml:space="preserve">Lateral</w:t>
      </w:r>
      <w:r>
        <w:t xml:space="preserve">: udara mengalir di sisi lidah sementara bagian tengahnya menghambat → /l/.</w:t>
      </w:r>
    </w:p>
    <w:p>
      <w:pPr>
        <w:numPr>
          <w:ilvl w:val="0"/>
          <w:numId w:val="1035"/>
        </w:numPr>
        <w:pStyle w:val="Compact"/>
      </w:pPr>
      <w:r>
        <w:rPr>
          <w:bCs/>
          <w:b/>
        </w:rPr>
        <w:t xml:space="preserve">Getar</w:t>
      </w:r>
      <w:r>
        <w:t xml:space="preserve"> </w:t>
      </w:r>
      <w:r>
        <w:t xml:space="preserve">(</w:t>
      </w:r>
      <w:r>
        <w:rPr>
          <w:iCs/>
          <w:i/>
        </w:rPr>
        <w:t xml:space="preserve">trill</w:t>
      </w:r>
      <w:r>
        <w:t xml:space="preserve">): ujung lidah bergetar di gusi → /r/.</w:t>
      </w:r>
    </w:p>
    <w:p>
      <w:pPr>
        <w:numPr>
          <w:ilvl w:val="0"/>
          <w:numId w:val="1035"/>
        </w:numPr>
        <w:pStyle w:val="Compact"/>
      </w:pPr>
      <w:r>
        <w:rPr>
          <w:bCs/>
          <w:b/>
        </w:rPr>
        <w:t xml:space="preserve">Semivokal</w:t>
      </w:r>
      <w:r>
        <w:t xml:space="preserve"> </w:t>
      </w:r>
      <w:r>
        <w:t xml:space="preserve">(hampiran): penyempitan saluran vokal tanpa hambatan penuh → /w/, /j/.</w:t>
      </w:r>
    </w:p>
    <w:bookmarkEnd w:id="122"/>
    <w:bookmarkStart w:id="129" w:name="kebersuaraan"/>
    <w:p>
      <w:pPr>
        <w:pStyle w:val="Heading3"/>
      </w:pPr>
      <w:r>
        <w:t xml:space="preserve">Kebersuaraan</w:t>
      </w:r>
    </w:p>
    <w:p>
      <w:pPr>
        <w:pStyle w:val="FirstParagraph"/>
      </w:pPr>
      <w:r>
        <w:t xml:space="preserve">Konsonan juga dibedakan berdasarkan ada tidaknya getaran pita suara. Konsonan</w:t>
      </w:r>
      <w:r>
        <w:t xml:space="preserve"> </w:t>
      </w:r>
      <w:r>
        <w:rPr>
          <w:bCs/>
          <w:b/>
        </w:rPr>
        <w:t xml:space="preserve">bersuara</w:t>
      </w:r>
      <w:r>
        <w:t xml:space="preserve"> </w:t>
      </w:r>
      <w:r>
        <w:t xml:space="preserve">diproduksi dengan pita suara bergetar (misalnya /b/, /d/, /g/), sedangkan konsonan</w:t>
      </w:r>
      <w:r>
        <w:t xml:space="preserve"> </w:t>
      </w:r>
      <w:r>
        <w:rPr>
          <w:bCs/>
          <w:b/>
        </w:rPr>
        <w:t xml:space="preserve">tak bersuara</w:t>
      </w:r>
      <w:r>
        <w:t xml:space="preserve"> </w:t>
      </w:r>
      <w:r>
        <w:t xml:space="preserve">diproduksi tanpa getaran pita suara (misalnya /p/, /t/, /k/) (Chaer, 2009).</w:t>
      </w:r>
    </w:p>
    <w:p>
      <w:pPr>
        <w:pStyle w:val="BodyText"/>
      </w:pPr>
      <w:r>
        <w:rPr>
          <w:bCs/>
          <w:b/>
        </w:rPr>
        <w:t xml:space="preserve">Tabel 3.2</w:t>
      </w:r>
      <w:r>
        <w:t xml:space="preserve"> </w:t>
      </w:r>
      <w:r>
        <w:t xml:space="preserve">Inventaris Konsonan Bahasa Indonesia</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rPr>
                <w:bCs/>
                <w:b/>
              </w:rPr>
              <w:t xml:space="preserve">Tempat →</w:t>
            </w:r>
          </w:p>
        </w:tc>
        <w:tc>
          <w:tcPr/>
          <w:p>
            <w:pPr>
              <w:pStyle w:val="Compact"/>
              <w:jc w:val="left"/>
            </w:pPr>
            <w:r>
              <w:rPr>
                <w:bCs/>
                <w:b/>
              </w:rPr>
              <w:t xml:space="preserve">Bilabial</w:t>
            </w:r>
          </w:p>
        </w:tc>
        <w:tc>
          <w:tcPr/>
          <w:p>
            <w:pPr>
              <w:pStyle w:val="Compact"/>
              <w:jc w:val="left"/>
            </w:pPr>
            <w:r>
              <w:rPr>
                <w:bCs/>
                <w:b/>
              </w:rPr>
              <w:t xml:space="preserve">Labio-dental</w:t>
            </w:r>
          </w:p>
        </w:tc>
        <w:tc>
          <w:tcPr/>
          <w:p>
            <w:pPr>
              <w:pStyle w:val="Compact"/>
              <w:jc w:val="left"/>
            </w:pPr>
            <w:r>
              <w:rPr>
                <w:bCs/>
                <w:b/>
              </w:rPr>
              <w:t xml:space="preserve">Alveolar</w:t>
            </w:r>
          </w:p>
        </w:tc>
        <w:tc>
          <w:tcPr/>
          <w:p>
            <w:pPr>
              <w:pStyle w:val="Compact"/>
              <w:jc w:val="left"/>
            </w:pPr>
            <w:r>
              <w:rPr>
                <w:bCs/>
                <w:b/>
              </w:rPr>
              <w:t xml:space="preserve">Alveo-palatal</w:t>
            </w:r>
          </w:p>
        </w:tc>
        <w:tc>
          <w:tcPr/>
          <w:p>
            <w:pPr>
              <w:pStyle w:val="Compact"/>
              <w:jc w:val="left"/>
            </w:pPr>
            <w:r>
              <w:rPr>
                <w:bCs/>
                <w:b/>
              </w:rPr>
              <w:t xml:space="preserve">Palatal</w:t>
            </w:r>
          </w:p>
        </w:tc>
        <w:tc>
          <w:tcPr/>
          <w:p>
            <w:pPr>
              <w:pStyle w:val="Compact"/>
              <w:jc w:val="left"/>
            </w:pPr>
            <w:r>
              <w:rPr>
                <w:bCs/>
                <w:b/>
              </w:rPr>
              <w:t xml:space="preserve">Velar</w:t>
            </w:r>
          </w:p>
        </w:tc>
        <w:tc>
          <w:tcPr/>
          <w:p>
            <w:pPr>
              <w:pStyle w:val="Compact"/>
              <w:jc w:val="left"/>
            </w:pPr>
            <w:r>
              <w:rPr>
                <w:bCs/>
                <w:b/>
              </w:rPr>
              <w:t xml:space="preserve">Glotal</w:t>
            </w:r>
          </w:p>
        </w:tc>
      </w:tr>
      <w:tr>
        <w:tc>
          <w:tcPr/>
          <w:p>
            <w:pPr>
              <w:pStyle w:val="Compact"/>
              <w:jc w:val="left"/>
            </w:pPr>
            <w:r>
              <w:rPr>
                <w:bCs/>
                <w:b/>
              </w:rPr>
              <w:t xml:space="preserve">Plosif</w:t>
            </w:r>
          </w:p>
        </w:tc>
        <w:tc>
          <w:tcPr/>
          <w:p>
            <w:pPr>
              <w:pStyle w:val="Compact"/>
              <w:jc w:val="left"/>
            </w:pPr>
            <w:r>
              <w:t xml:space="preserve">p b</w:t>
            </w:r>
          </w:p>
        </w:tc>
        <w:tc>
          <w:tcPr/>
          <w:p>
            <w:pPr>
              <w:pStyle w:val="Compact"/>
            </w:pPr>
          </w:p>
        </w:tc>
        <w:tc>
          <w:tcPr/>
          <w:p>
            <w:pPr>
              <w:pStyle w:val="Compact"/>
              <w:jc w:val="left"/>
            </w:pPr>
            <w:r>
              <w:t xml:space="preserve">t d</w:t>
            </w:r>
          </w:p>
        </w:tc>
        <w:tc>
          <w:tcPr/>
          <w:p>
            <w:pPr>
              <w:pStyle w:val="Compact"/>
            </w:pPr>
          </w:p>
        </w:tc>
        <w:tc>
          <w:tcPr/>
          <w:p>
            <w:pPr>
              <w:pStyle w:val="Compact"/>
            </w:pPr>
          </w:p>
        </w:tc>
        <w:tc>
          <w:tcPr/>
          <w:p>
            <w:pPr>
              <w:pStyle w:val="Compact"/>
              <w:jc w:val="left"/>
            </w:pPr>
            <w:r>
              <w:t xml:space="preserve">k g</w:t>
            </w:r>
          </w:p>
        </w:tc>
        <w:tc>
          <w:tcPr/>
          <w:p>
            <w:pPr>
              <w:pStyle w:val="Compact"/>
              <w:jc w:val="left"/>
            </w:pPr>
            <w:r>
              <w:t xml:space="preserve">ʔ</w:t>
            </w:r>
          </w:p>
        </w:tc>
      </w:tr>
      <w:tr>
        <w:tc>
          <w:tcPr/>
          <w:p>
            <w:pPr>
              <w:pStyle w:val="Compact"/>
              <w:jc w:val="left"/>
            </w:pPr>
            <w:r>
              <w:rPr>
                <w:bCs/>
                <w:b/>
              </w:rPr>
              <w:t xml:space="preserve">Frikatif</w:t>
            </w:r>
          </w:p>
        </w:tc>
        <w:tc>
          <w:tcPr/>
          <w:p>
            <w:pPr>
              <w:pStyle w:val="Compact"/>
            </w:pPr>
          </w:p>
        </w:tc>
        <w:tc>
          <w:tcPr/>
          <w:p>
            <w:pPr>
              <w:pStyle w:val="Compact"/>
              <w:jc w:val="left"/>
            </w:pPr>
            <w:r>
              <w:t xml:space="preserve">f v</w:t>
            </w:r>
          </w:p>
        </w:tc>
        <w:tc>
          <w:tcPr/>
          <w:p>
            <w:pPr>
              <w:pStyle w:val="Compact"/>
              <w:jc w:val="left"/>
            </w:pPr>
            <w:r>
              <w:t xml:space="preserve">s z</w:t>
            </w:r>
          </w:p>
        </w:tc>
        <w:tc>
          <w:tcPr/>
          <w:p>
            <w:pPr>
              <w:pStyle w:val="Compact"/>
              <w:jc w:val="left"/>
            </w:pPr>
            <w:r>
              <w:t xml:space="preserve">ʃ</w:t>
            </w:r>
          </w:p>
        </w:tc>
        <w:tc>
          <w:tcPr/>
          <w:p>
            <w:pPr>
              <w:pStyle w:val="Compact"/>
            </w:pPr>
          </w:p>
        </w:tc>
        <w:tc>
          <w:tcPr/>
          <w:p>
            <w:pPr>
              <w:pStyle w:val="Compact"/>
              <w:jc w:val="left"/>
            </w:pPr>
            <w:r>
              <w:t xml:space="preserve">x</w:t>
            </w:r>
          </w:p>
        </w:tc>
        <w:tc>
          <w:tcPr/>
          <w:p>
            <w:pPr>
              <w:pStyle w:val="Compact"/>
              <w:jc w:val="left"/>
            </w:pPr>
            <w:r>
              <w:t xml:space="preserve">h</w:t>
            </w:r>
          </w:p>
        </w:tc>
      </w:tr>
      <w:tr>
        <w:tc>
          <w:tcPr/>
          <w:p>
            <w:pPr>
              <w:pStyle w:val="Compact"/>
              <w:jc w:val="left"/>
            </w:pPr>
            <w:r>
              <w:rPr>
                <w:bCs/>
                <w:b/>
              </w:rPr>
              <w:t xml:space="preserve">Afrikat</w:t>
            </w:r>
          </w:p>
        </w:tc>
        <w:tc>
          <w:tcPr/>
          <w:p>
            <w:pPr>
              <w:pStyle w:val="Compact"/>
            </w:pPr>
          </w:p>
        </w:tc>
        <w:tc>
          <w:tcPr/>
          <w:p>
            <w:pPr>
              <w:pStyle w:val="Compact"/>
            </w:pPr>
          </w:p>
        </w:tc>
        <w:tc>
          <w:tcPr/>
          <w:p>
            <w:pPr>
              <w:pStyle w:val="Compact"/>
            </w:pPr>
          </w:p>
        </w:tc>
        <w:tc>
          <w:tcPr/>
          <w:p>
            <w:pPr>
              <w:pStyle w:val="Compact"/>
              <w:jc w:val="left"/>
            </w:pPr>
            <w:r>
              <w:t xml:space="preserve">tʃ dʒ</w:t>
            </w:r>
          </w:p>
        </w:tc>
        <w:tc>
          <w:tcPr/>
          <w:p>
            <w:pPr>
              <w:pStyle w:val="Compact"/>
            </w:pPr>
          </w:p>
        </w:tc>
        <w:tc>
          <w:tcPr/>
          <w:p>
            <w:pPr>
              <w:pStyle w:val="Compact"/>
            </w:pPr>
          </w:p>
        </w:tc>
        <w:tc>
          <w:tcPr/>
          <w:p>
            <w:pPr>
              <w:pStyle w:val="Compact"/>
            </w:pPr>
          </w:p>
        </w:tc>
      </w:tr>
      <w:tr>
        <w:tc>
          <w:tcPr/>
          <w:p>
            <w:pPr>
              <w:pStyle w:val="Compact"/>
              <w:jc w:val="left"/>
            </w:pPr>
            <w:r>
              <w:rPr>
                <w:bCs/>
                <w:b/>
              </w:rPr>
              <w:t xml:space="preserve">Nasal</w:t>
            </w:r>
          </w:p>
        </w:tc>
        <w:tc>
          <w:tcPr/>
          <w:p>
            <w:pPr>
              <w:pStyle w:val="Compact"/>
              <w:jc w:val="left"/>
            </w:pPr>
            <w:r>
              <w:t xml:space="preserve">m</w:t>
            </w:r>
          </w:p>
        </w:tc>
        <w:tc>
          <w:tcPr/>
          <w:p>
            <w:pPr>
              <w:pStyle w:val="Compact"/>
            </w:pPr>
          </w:p>
        </w:tc>
        <w:tc>
          <w:tcPr/>
          <w:p>
            <w:pPr>
              <w:pStyle w:val="Compact"/>
              <w:jc w:val="left"/>
            </w:pPr>
            <w:r>
              <w:t xml:space="preserve">n</w:t>
            </w:r>
          </w:p>
        </w:tc>
        <w:tc>
          <w:tcPr/>
          <w:p>
            <w:pPr>
              <w:pStyle w:val="Compact"/>
            </w:pPr>
          </w:p>
        </w:tc>
        <w:tc>
          <w:tcPr/>
          <w:p>
            <w:pPr>
              <w:pStyle w:val="Compact"/>
              <w:jc w:val="left"/>
            </w:pPr>
            <w:r>
              <w:t xml:space="preserve">ɲ</w:t>
            </w:r>
          </w:p>
        </w:tc>
        <w:tc>
          <w:tcPr/>
          <w:p>
            <w:pPr>
              <w:pStyle w:val="Compact"/>
              <w:jc w:val="left"/>
            </w:pPr>
            <w:r>
              <w:t xml:space="preserve">ŋ</w:t>
            </w:r>
          </w:p>
        </w:tc>
        <w:tc>
          <w:tcPr/>
          <w:p>
            <w:pPr>
              <w:pStyle w:val="Compact"/>
            </w:pPr>
          </w:p>
        </w:tc>
      </w:tr>
      <w:tr>
        <w:tc>
          <w:tcPr/>
          <w:p>
            <w:pPr>
              <w:pStyle w:val="Compact"/>
              <w:jc w:val="left"/>
            </w:pPr>
            <w:r>
              <w:rPr>
                <w:bCs/>
                <w:b/>
              </w:rPr>
              <w:t xml:space="preserve">Lateral</w:t>
            </w:r>
          </w:p>
        </w:tc>
        <w:tc>
          <w:tcPr/>
          <w:p>
            <w:pPr>
              <w:pStyle w:val="Compact"/>
            </w:pPr>
          </w:p>
        </w:tc>
        <w:tc>
          <w:tcPr/>
          <w:p>
            <w:pPr>
              <w:pStyle w:val="Compact"/>
            </w:pPr>
          </w:p>
        </w:tc>
        <w:tc>
          <w:tcPr/>
          <w:p>
            <w:pPr>
              <w:pStyle w:val="Compact"/>
              <w:jc w:val="left"/>
            </w:pPr>
            <w:r>
              <w:t xml:space="preserve">l</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Cs/>
                <w:b/>
              </w:rPr>
              <w:t xml:space="preserve">Getar</w:t>
            </w:r>
          </w:p>
        </w:tc>
        <w:tc>
          <w:tcPr/>
          <w:p>
            <w:pPr>
              <w:pStyle w:val="Compact"/>
            </w:pPr>
          </w:p>
        </w:tc>
        <w:tc>
          <w:tcPr/>
          <w:p>
            <w:pPr>
              <w:pStyle w:val="Compact"/>
            </w:pPr>
          </w:p>
        </w:tc>
        <w:tc>
          <w:tcPr/>
          <w:p>
            <w:pPr>
              <w:pStyle w:val="Compact"/>
              <w:jc w:val="left"/>
            </w:pPr>
            <w:r>
              <w:t xml:space="preserve">r</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Cs/>
                <w:b/>
              </w:rPr>
              <w:t xml:space="preserve">Semivokal</w:t>
            </w:r>
          </w:p>
        </w:tc>
        <w:tc>
          <w:tcPr/>
          <w:p>
            <w:pPr>
              <w:pStyle w:val="Compact"/>
              <w:jc w:val="left"/>
            </w:pPr>
            <w:r>
              <w:t xml:space="preserve">w</w:t>
            </w:r>
          </w:p>
        </w:tc>
        <w:tc>
          <w:tcPr/>
          <w:p>
            <w:pPr>
              <w:pStyle w:val="Compact"/>
            </w:pPr>
          </w:p>
        </w:tc>
        <w:tc>
          <w:tcPr/>
          <w:p>
            <w:pPr>
              <w:pStyle w:val="Compact"/>
            </w:pPr>
          </w:p>
        </w:tc>
        <w:tc>
          <w:tcPr/>
          <w:p>
            <w:pPr>
              <w:pStyle w:val="Compact"/>
            </w:pPr>
          </w:p>
        </w:tc>
        <w:tc>
          <w:tcPr/>
          <w:p>
            <w:pPr>
              <w:pStyle w:val="Compact"/>
              <w:jc w:val="left"/>
            </w:pPr>
            <w:r>
              <w:t xml:space="preserve">j</w:t>
            </w:r>
          </w:p>
        </w:tc>
        <w:tc>
          <w:tcPr/>
          <w:p>
            <w:pPr>
              <w:pStyle w:val="Compact"/>
            </w:pPr>
          </w:p>
        </w:tc>
        <w:tc>
          <w:tcPr/>
          <w:p>
            <w:pPr>
              <w:pStyle w:val="Compact"/>
            </w:pPr>
          </w:p>
        </w:tc>
      </w:tr>
    </w:tbl>
    <w:p>
      <w:pPr>
        <w:pStyle w:val="BodyText"/>
      </w:pPr>
      <w:r>
        <w:t xml:space="preserve">Keterangan: Fonem /f/, /v/, /z/, /ʃ/, dan /x/ merupakan fonem serapan yang masuk melalui bahasa Arab, Belanda, dan Inggris. Tidak semua penutur bahasa Indonesia menggunakan fonem-fonem ini secara konsisten; sebagian menggantinya dengan fonem asli yang terdekat, misalnya /f/ → [p] dan /v/ → [p] (Chaer, 2009).</w:t>
      </w:r>
    </w:p>
    <w:p>
      <w:pPr>
        <w:pStyle w:val="CaptionedFigure"/>
      </w:pPr>
      <w:r>
        <w:drawing>
          <wp:inline>
            <wp:extent cx="5303520" cy="3057323"/>
            <wp:effectExtent b="0" l="0" r="0" t="0"/>
            <wp:docPr descr="Bagan konsonan bahasa Indonesia menurut tempat dan cara artikulasi" title="" id="124" name="Picture"/>
            <a:graphic>
              <a:graphicData uri="http://schemas.openxmlformats.org/drawingml/2006/picture">
                <pic:pic>
                  <pic:nvPicPr>
                    <pic:cNvPr descr="../assets/figures/bab-03/03-02-bagan-konsonan.png" id="125" name="Picture"/>
                    <pic:cNvPicPr>
                      <a:picLocks noChangeArrowheads="1" noChangeAspect="1"/>
                    </pic:cNvPicPr>
                  </pic:nvPicPr>
                  <pic:blipFill>
                    <a:blip r:embed="rId123"/>
                    <a:stretch>
                      <a:fillRect/>
                    </a:stretch>
                  </pic:blipFill>
                  <pic:spPr bwMode="auto">
                    <a:xfrm>
                      <a:off x="0" y="0"/>
                      <a:ext cx="5303520" cy="3057323"/>
                    </a:xfrm>
                    <a:prstGeom prst="rect">
                      <a:avLst/>
                    </a:prstGeom>
                    <a:noFill/>
                    <a:ln w="9525">
                      <a:noFill/>
                      <a:headEnd/>
                      <a:tailEnd/>
                    </a:ln>
                  </pic:spPr>
                </pic:pic>
              </a:graphicData>
            </a:graphic>
          </wp:inline>
        </w:drawing>
      </w:r>
    </w:p>
    <w:p>
      <w:pPr>
        <w:pStyle w:val="ImageCaption"/>
      </w:pPr>
      <w:r>
        <w:t xml:space="preserve">Bagan konsonan bahasa Indonesia menurut tempat dan cara artikulasi</w:t>
      </w:r>
    </w:p>
    <w:p>
      <w:pPr>
        <w:pStyle w:val="BodyText"/>
      </w:pPr>
      <w:r>
        <w:t xml:space="preserve">Gambar 3.2 Bagan Konsonan Bahasa Indonesia</w:t>
      </w:r>
    </w:p>
    <w:p>
      <w:pPr>
        <w:pStyle w:val="CaptionedFigure"/>
      </w:pPr>
      <w:r>
        <w:drawing>
          <wp:inline>
            <wp:extent cx="5334000" cy="3137647"/>
            <wp:effectExtent b="0" l="0" r="0" t="0"/>
            <wp:docPr descr="Ringkasan lambang IPA yang digunakan dalam buku" title="" id="127" name="Picture"/>
            <a:graphic>
              <a:graphicData uri="http://schemas.openxmlformats.org/drawingml/2006/picture">
                <pic:pic>
                  <pic:nvPicPr>
                    <pic:cNvPr descr="../assets/figures/bab-03/03-03-ringkasan-ipa.png" id="128" name="Picture"/>
                    <pic:cNvPicPr>
                      <a:picLocks noChangeArrowheads="1" noChangeAspect="1"/>
                    </pic:cNvPicPr>
                  </pic:nvPicPr>
                  <pic:blipFill>
                    <a:blip r:embed="rId126"/>
                    <a:stretch>
                      <a:fillRect/>
                    </a:stretch>
                  </pic:blipFill>
                  <pic:spPr bwMode="auto">
                    <a:xfrm>
                      <a:off x="0" y="0"/>
                      <a:ext cx="5334000" cy="3137647"/>
                    </a:xfrm>
                    <a:prstGeom prst="rect">
                      <a:avLst/>
                    </a:prstGeom>
                    <a:noFill/>
                    <a:ln w="9525">
                      <a:noFill/>
                      <a:headEnd/>
                      <a:tailEnd/>
                    </a:ln>
                  </pic:spPr>
                </pic:pic>
              </a:graphicData>
            </a:graphic>
          </wp:inline>
        </w:drawing>
      </w:r>
    </w:p>
    <w:p>
      <w:pPr>
        <w:pStyle w:val="ImageCaption"/>
      </w:pPr>
      <w:r>
        <w:t xml:space="preserve">Ringkasan lambang IPA yang digunakan dalam buku</w:t>
      </w:r>
    </w:p>
    <w:p>
      <w:pPr>
        <w:pStyle w:val="BodyText"/>
      </w:pPr>
      <w:r>
        <w:t xml:space="preserve">Gambar 3.3 Ringkasan Lambang IPA yang Digunakan dalam Buku. Diadaptasi dari bagan resmi International Phonetic Association, lisensi CC BY-SA 4.0.</w:t>
      </w:r>
    </w:p>
    <w:bookmarkEnd w:id="129"/>
    <w:bookmarkEnd w:id="130"/>
    <w:bookmarkStart w:id="131" w:name="bunyi-segmental-dan-suprasegmental"/>
    <w:p>
      <w:pPr>
        <w:pStyle w:val="Heading2"/>
      </w:pPr>
      <w:r>
        <w:t xml:space="preserve">3.3 Bunyi Segmental dan Suprasegmental</w:t>
      </w:r>
    </w:p>
    <w:p>
      <w:pPr>
        <w:pStyle w:val="FirstParagraph"/>
      </w:pPr>
      <w:r>
        <w:t xml:space="preserve">Bunyi bahasa secara umum dibagi menjadi dua kategori besar:</w:t>
      </w:r>
      <w:r>
        <w:t xml:space="preserve"> </w:t>
      </w:r>
      <w:r>
        <w:rPr>
          <w:bCs/>
          <w:b/>
        </w:rPr>
        <w:t xml:space="preserve">bunyi segmental</w:t>
      </w:r>
      <w:r>
        <w:t xml:space="preserve"> </w:t>
      </w:r>
      <w:r>
        <w:t xml:space="preserve">dan</w:t>
      </w:r>
      <w:r>
        <w:t xml:space="preserve"> </w:t>
      </w:r>
      <w:r>
        <w:rPr>
          <w:bCs/>
          <w:b/>
        </w:rPr>
        <w:t xml:space="preserve">bunyi suprasegmental</w:t>
      </w:r>
      <w:r>
        <w:t xml:space="preserve"> </w:t>
      </w:r>
      <w:r>
        <w:t xml:space="preserve">(Crystal, 2008).</w:t>
      </w:r>
    </w:p>
    <w:p>
      <w:pPr>
        <w:pStyle w:val="BodyText"/>
      </w:pPr>
      <w:r>
        <w:rPr>
          <w:bCs/>
          <w:b/>
        </w:rPr>
        <w:t xml:space="preserve">Bunyi segmental</w:t>
      </w:r>
      <w:r>
        <w:t xml:space="preserve"> </w:t>
      </w:r>
      <w:r>
        <w:t xml:space="preserve">adalah bunyi yang dapat dipisahkan menjadi satuan-satuan fonem individual, yaitu vokal dan konsonan yang telah dibahas pada subbab 3.1 dan 3.2. Disebut</w:t>
      </w:r>
      <w:r>
        <w:t xml:space="preserve"> </w:t>
      </w:r>
      <w:r>
        <w:t xml:space="preserve">“</w:t>
      </w:r>
      <w:r>
        <w:t xml:space="preserve">segmental</w:t>
      </w:r>
      <w:r>
        <w:t xml:space="preserve">”</w:t>
      </w:r>
      <w:r>
        <w:t xml:space="preserve"> </w:t>
      </w:r>
      <w:r>
        <w:t xml:space="preserve">karena bunyi ini membentuk segmen-segmen berurutan dalam ujaran: setiap kata tersusun dari rangkaian fonem yang mengikuti satu sama lain secara linear. Misalnya, kata</w:t>
      </w:r>
      <w:r>
        <w:t xml:space="preserve"> </w:t>
      </w:r>
      <w:r>
        <w:t xml:space="preserve">“</w:t>
      </w:r>
      <w:r>
        <w:t xml:space="preserve">makan</w:t>
      </w:r>
      <w:r>
        <w:t xml:space="preserve">”</w:t>
      </w:r>
      <w:r>
        <w:t xml:space="preserve"> </w:t>
      </w:r>
      <w:r>
        <w:t xml:space="preserve">tersusun dari lima segmen fonem: /m/ + /a/ + /k/ + /a/ + /n/.</w:t>
      </w:r>
    </w:p>
    <w:p>
      <w:pPr>
        <w:pStyle w:val="BodyText"/>
      </w:pPr>
      <w:r>
        <w:rPr>
          <w:bCs/>
          <w:b/>
        </w:rPr>
        <w:t xml:space="preserve">Bunyi suprasegmental</w:t>
      </w:r>
      <w:r>
        <w:t xml:space="preserve"> </w:t>
      </w:r>
      <w:r>
        <w:t xml:space="preserve">adalah unsur bunyi yang melampaui batas fonem individual dan menyebar melintasi suku kata, kata, atau frasa (Crystal, 2008; Ladefoged &amp; Johnson, 2011). Unsur-unsur ini meliputi:</w:t>
      </w:r>
    </w:p>
    <w:p>
      <w:pPr>
        <w:numPr>
          <w:ilvl w:val="0"/>
          <w:numId w:val="1036"/>
        </w:numPr>
        <w:pStyle w:val="Compact"/>
      </w:pPr>
      <w:r>
        <w:rPr>
          <w:bCs/>
          <w:b/>
        </w:rPr>
        <w:t xml:space="preserve">Tekanan</w:t>
      </w:r>
      <w:r>
        <w:t xml:space="preserve"> </w:t>
      </w:r>
      <w:r>
        <w:t xml:space="preserve">(</w:t>
      </w:r>
      <w:r>
        <w:rPr>
          <w:iCs/>
          <w:i/>
        </w:rPr>
        <w:t xml:space="preserve">stress</w:t>
      </w:r>
      <w:r>
        <w:t xml:space="preserve">): penekanan pada suku kata tertentu yang memengaruhi fokus informasi. Dalam bahasa Indonesia, tekanan umumnya jatuh pada suku kata kedua dari akhir (Chaer, 2009). Contoh:</w:t>
      </w:r>
      <w:r>
        <w:t xml:space="preserve"> </w:t>
      </w:r>
      <w:r>
        <w:t xml:space="preserve">“</w:t>
      </w:r>
      <w:r>
        <w:t xml:space="preserve">maKAN,</w:t>
      </w:r>
      <w:r>
        <w:t xml:space="preserve">”</w:t>
      </w:r>
      <w:r>
        <w:t xml:space="preserve"> </w:t>
      </w:r>
      <w:r>
        <w:t xml:space="preserve">“</w:t>
      </w:r>
      <w:r>
        <w:t xml:space="preserve">seKOlah,</w:t>
      </w:r>
      <w:r>
        <w:t xml:space="preserve">”</w:t>
      </w:r>
      <w:r>
        <w:t xml:space="preserve"> </w:t>
      </w:r>
      <w:r>
        <w:t xml:space="preserve">“</w:t>
      </w:r>
      <w:r>
        <w:t xml:space="preserve">perPUStakaan.</w:t>
      </w:r>
      <w:r>
        <w:t xml:space="preserve">”</w:t>
      </w:r>
    </w:p>
    <w:p>
      <w:pPr>
        <w:numPr>
          <w:ilvl w:val="0"/>
          <w:numId w:val="1036"/>
        </w:numPr>
        <w:pStyle w:val="Compact"/>
      </w:pPr>
      <w:r>
        <w:rPr>
          <w:bCs/>
          <w:b/>
        </w:rPr>
        <w:t xml:space="preserve">Nada</w:t>
      </w:r>
      <w:r>
        <w:t xml:space="preserve"> </w:t>
      </w:r>
      <w:r>
        <w:t xml:space="preserve">(</w:t>
      </w:r>
      <w:r>
        <w:rPr>
          <w:iCs/>
          <w:i/>
        </w:rPr>
        <w:t xml:space="preserve">tone</w:t>
      </w:r>
      <w:r>
        <w:t xml:space="preserve">): tinggi-rendah bunyi yang dalam bahasa tonal dapat membedakan makna. Bahasa Indonesia bukan bahasa tonal, tetapi nada tetap berperan dalam intonasi kalimat (Muslich, 2013).</w:t>
      </w:r>
    </w:p>
    <w:p>
      <w:pPr>
        <w:numPr>
          <w:ilvl w:val="0"/>
          <w:numId w:val="1036"/>
        </w:numPr>
        <w:pStyle w:val="Compact"/>
      </w:pPr>
      <w:r>
        <w:rPr>
          <w:bCs/>
          <w:b/>
        </w:rPr>
        <w:t xml:space="preserve">Intonasi</w:t>
      </w:r>
      <w:r>
        <w:t xml:space="preserve">: pola naik-turun nada sepanjang kalimat yang membedakan pernyataan, pertanyaan, dan perintah. Contoh:</w:t>
      </w:r>
      <w:r>
        <w:t xml:space="preserve"> </w:t>
      </w:r>
      <w:r>
        <w:t xml:space="preserve">“</w:t>
      </w:r>
      <w:r>
        <w:t xml:space="preserve">Kamu sudah makan.</w:t>
      </w:r>
      <w:r>
        <w:t xml:space="preserve">”</w:t>
      </w:r>
      <w:r>
        <w:t xml:space="preserve"> </w:t>
      </w:r>
      <w:r>
        <w:t xml:space="preserve">(intonasi turun = pernyataan) vs. </w:t>
      </w:r>
      <w:r>
        <w:t xml:space="preserve">“</w:t>
      </w:r>
      <w:r>
        <w:t xml:space="preserve">Kamu sudah makan?</w:t>
      </w:r>
      <w:r>
        <w:t xml:space="preserve">”</w:t>
      </w:r>
      <w:r>
        <w:t xml:space="preserve"> </w:t>
      </w:r>
      <w:r>
        <w:t xml:space="preserve">(intonasi naik = pertanyaan).</w:t>
      </w:r>
    </w:p>
    <w:p>
      <w:pPr>
        <w:numPr>
          <w:ilvl w:val="0"/>
          <w:numId w:val="1036"/>
        </w:numPr>
        <w:pStyle w:val="Compact"/>
      </w:pPr>
      <w:r>
        <w:rPr>
          <w:bCs/>
          <w:b/>
        </w:rPr>
        <w:t xml:space="preserve">Jeda</w:t>
      </w:r>
      <w:r>
        <w:t xml:space="preserve"> </w:t>
      </w:r>
      <w:r>
        <w:t xml:space="preserve">(</w:t>
      </w:r>
      <w:r>
        <w:rPr>
          <w:iCs/>
          <w:i/>
        </w:rPr>
        <w:t xml:space="preserve">pause</w:t>
      </w:r>
      <w:r>
        <w:t xml:space="preserve">): penghentian ujaran sesaat yang berfungsi memisahkan gagasan, menandai batas klausa, atau memberi efek penekanan.</w:t>
      </w:r>
    </w:p>
    <w:p>
      <w:pPr>
        <w:pStyle w:val="FirstParagraph"/>
      </w:pPr>
      <w:r>
        <w:t xml:space="preserve">Pembahasan rinci tentang unsur segmental dan suprasegmental akan dilanjutkan pada Bab 4 dan Bab 5.</w:t>
      </w:r>
    </w:p>
    <w:bookmarkEnd w:id="131"/>
    <w:bookmarkStart w:id="135" w:name="sistem-fonologis-bahasa-indonesia"/>
    <w:p>
      <w:pPr>
        <w:pStyle w:val="Heading2"/>
      </w:pPr>
      <w:r>
        <w:t xml:space="preserve">3.4 Sistem Fonologis Bahasa Indonesia</w:t>
      </w:r>
    </w:p>
    <w:p>
      <w:pPr>
        <w:pStyle w:val="FirstParagraph"/>
      </w:pPr>
      <w:r>
        <w:t xml:space="preserve">Setelah mengenal klasifikasi vokal dan konsonan secara terpisah, kita dapat melihat gambaran keseluruhan sistem fonologis bahasa Indonesia. Sistem fonologis (</w:t>
      </w:r>
      <w:r>
        <w:rPr>
          <w:iCs/>
          <w:i/>
        </w:rPr>
        <w:t xml:space="preserve">phonological system</w:t>
      </w:r>
      <w:r>
        <w:t xml:space="preserve">) merujuk pada kumpulan fonem beserta aturan-aturan yang mengatur distribusi dan kombinasinya dalam suatu bahasa (Chaer, 2009).</w:t>
      </w:r>
    </w:p>
    <w:bookmarkStart w:id="132" w:name="inventaris-fonem"/>
    <w:p>
      <w:pPr>
        <w:pStyle w:val="Heading3"/>
      </w:pPr>
      <w:r>
        <w:t xml:space="preserve">Inventaris Fonem</w:t>
      </w:r>
    </w:p>
    <w:p>
      <w:pPr>
        <w:pStyle w:val="FirstParagraph"/>
      </w:pPr>
      <w:r>
        <w:t xml:space="preserve">Bahasa Indonesia memiliki</w:t>
      </w:r>
      <w:r>
        <w:t xml:space="preserve"> </w:t>
      </w:r>
      <w:r>
        <w:rPr>
          <w:bCs/>
          <w:b/>
        </w:rPr>
        <w:t xml:space="preserve">6 fonem vokal</w:t>
      </w:r>
      <w:r>
        <w:t xml:space="preserve"> </w:t>
      </w:r>
      <w:r>
        <w:t xml:space="preserve">(/i, e, ə, a, u, o/) dan sekitar</w:t>
      </w:r>
      <w:r>
        <w:t xml:space="preserve"> </w:t>
      </w:r>
      <w:r>
        <w:rPr>
          <w:bCs/>
          <w:b/>
        </w:rPr>
        <w:t xml:space="preserve">22–24 fonem konsonan</w:t>
      </w:r>
      <w:r>
        <w:t xml:space="preserve"> </w:t>
      </w:r>
      <w:r>
        <w:t xml:space="preserve">tergantung apakah fonem serapan seperti /f/, /v/, /z/, /ʃ/, dan /x/ dihitung (Chaer, 2009; Muslich, 2013). Jumlah ini tergolong sedang jika dibandingkan dengan bahasa-bahasa lain di dunia. Sebagai perbandingan, bahasa Hawaii hanya memiliki 8 konsonan, sedangkan bahasa !Xóõ di Afrika Selatan memiliki lebih dari 80 konsonan termasuk bunyi klik (Ladefoged &amp; Johnson, 2011).</w:t>
      </w:r>
    </w:p>
    <w:bookmarkEnd w:id="132"/>
    <w:bookmarkStart w:id="133" w:name="X2514e595021a44fcb441a0fdee2f140860f155e"/>
    <w:p>
      <w:pPr>
        <w:pStyle w:val="Heading3"/>
      </w:pPr>
      <w:r>
        <w:t xml:space="preserve">Ciri Khas Sistem Fonologis Bahasa Indonesia</w:t>
      </w:r>
    </w:p>
    <w:p>
      <w:pPr>
        <w:pStyle w:val="FirstParagraph"/>
      </w:pPr>
      <w:r>
        <w:t xml:space="preserve">Beberapa ciri khas yang membedakan sistem fonologis bahasa Indonesia dari bahasa-bahasa lain (Chaer, 2009; Lapoliwa, 1981):</w:t>
      </w:r>
    </w:p>
    <w:p>
      <w:pPr>
        <w:numPr>
          <w:ilvl w:val="0"/>
          <w:numId w:val="1037"/>
        </w:numPr>
      </w:pPr>
      <w:r>
        <w:rPr>
          <w:bCs/>
          <w:b/>
        </w:rPr>
        <w:t xml:space="preserve">Pasangan plosif simetris.</w:t>
      </w:r>
      <w:r>
        <w:t xml:space="preserve"> </w:t>
      </w:r>
      <w:r>
        <w:t xml:space="preserve">Bahasa Indonesia memiliki pasangan plosif tak bersuara-bersuara yang simetris: /p/-/b/, /t/-/d/, /k/-/g/. Simetri ini sesuai dengan premis fonologis kedua yang dibahas pada Bab 7.</w:t>
      </w:r>
    </w:p>
    <w:p>
      <w:pPr>
        <w:numPr>
          <w:ilvl w:val="0"/>
          <w:numId w:val="1037"/>
        </w:numPr>
      </w:pPr>
      <w:r>
        <w:rPr>
          <w:bCs/>
          <w:b/>
        </w:rPr>
        <w:t xml:space="preserve">Empat nasal.</w:t>
      </w:r>
      <w:r>
        <w:t xml:space="preserve"> </w:t>
      </w:r>
      <w:r>
        <w:t xml:space="preserve">Bahasa Indonesia memiliki empat konsonan nasal yang masing-masing berpasangan tempat artikulasi dengan plosif: /m/ (bilabial), /n/ (alveolar), /ɲ/ (palatal), /ŋ/ (velar).</w:t>
      </w:r>
    </w:p>
    <w:p>
      <w:pPr>
        <w:numPr>
          <w:ilvl w:val="0"/>
          <w:numId w:val="1037"/>
        </w:numPr>
      </w:pPr>
      <w:r>
        <w:rPr>
          <w:bCs/>
          <w:b/>
        </w:rPr>
        <w:t xml:space="preserve">Fonem serapan.</w:t>
      </w:r>
      <w:r>
        <w:t xml:space="preserve"> </w:t>
      </w:r>
      <w:r>
        <w:t xml:space="preserve">Kontak dengan bahasa Arab, Sanskerta, Belanda, dan Inggris telah menambahkan fonem-fonem yang tidak ada dalam sistem asli Melayu, seperti /f/, /v/, /z/, /ʃ/, dan /x/. Status fonem-fonem ini masih diperdebatkan karena tidak semua penutur menggunakannya secara konsisten.</w:t>
      </w:r>
    </w:p>
    <w:p>
      <w:pPr>
        <w:numPr>
          <w:ilvl w:val="0"/>
          <w:numId w:val="1037"/>
        </w:numPr>
      </w:pPr>
      <w:r>
        <w:rPr>
          <w:bCs/>
          <w:b/>
        </w:rPr>
        <w:t xml:space="preserve">Distribusi terbatas.</w:t>
      </w:r>
      <w:r>
        <w:t xml:space="preserve"> </w:t>
      </w:r>
      <w:r>
        <w:t xml:space="preserve">Beberapa fonem memiliki distribusi terbatas: konsonan hambat bersuara (/b/, /d/, /g/) tidak muncul di akhir kata asli, dan fonem /ŋ/ tidak muncul di awal kata. Pembahasan lengkap tentang distribusi fonem akan disajikan pada Bab 9 (Fonotaktik).</w:t>
      </w:r>
    </w:p>
    <w:p>
      <w:pPr>
        <w:numPr>
          <w:ilvl w:val="0"/>
          <w:numId w:val="1037"/>
        </w:numPr>
      </w:pPr>
      <w:r>
        <w:rPr>
          <w:bCs/>
          <w:b/>
        </w:rPr>
        <w:t xml:space="preserve">Korespondensi grafem-fonem yang relatif teratur.</w:t>
      </w:r>
      <w:r>
        <w:t xml:space="preserve"> </w:t>
      </w:r>
      <w:r>
        <w:t xml:space="preserve">Dibandingkan bahasa seperti Inggris atau Prancis, hubungan antara ejaan dan pelafalan dalam bahasa Indonesia cukup teratur. Setiap huruf umumnya mewakili satu fonem, dengan beberapa pengecualian seperti</w:t>
      </w:r>
      <w:r>
        <w:t xml:space="preserve"> </w:t>
      </w:r>
      <w:r>
        <w:t xml:space="preserve">“</w:t>
      </w:r>
      <w:r>
        <w:t xml:space="preserve">ng</w:t>
      </w:r>
      <w:r>
        <w:t xml:space="preserve">”</w:t>
      </w:r>
      <w:r>
        <w:t xml:space="preserve"> </w:t>
      </w:r>
      <w:r>
        <w:t xml:space="preserve">= /ŋ/,</w:t>
      </w:r>
      <w:r>
        <w:t xml:space="preserve"> </w:t>
      </w:r>
      <w:r>
        <w:t xml:space="preserve">“</w:t>
      </w:r>
      <w:r>
        <w:t xml:space="preserve">ny</w:t>
      </w:r>
      <w:r>
        <w:t xml:space="preserve">”</w:t>
      </w:r>
      <w:r>
        <w:t xml:space="preserve"> </w:t>
      </w:r>
      <w:r>
        <w:t xml:space="preserve">= /ɲ/, dan</w:t>
      </w:r>
      <w:r>
        <w:t xml:space="preserve"> </w:t>
      </w:r>
      <w:r>
        <w:t xml:space="preserve">“</w:t>
      </w:r>
      <w:r>
        <w:t xml:space="preserve">e</w:t>
      </w:r>
      <w:r>
        <w:t xml:space="preserve">”</w:t>
      </w:r>
      <w:r>
        <w:t xml:space="preserve"> </w:t>
      </w:r>
      <w:r>
        <w:t xml:space="preserve">yang dapat mewakili /e/ atau /ə/. Topik ini akan dibahas lebih lanjut pada Bab 12 (Grafemik dan Ejaan).</w:t>
      </w:r>
    </w:p>
    <w:bookmarkEnd w:id="133"/>
    <w:bookmarkStart w:id="134" w:name="trivia-2"/>
    <w:p>
      <w:pPr>
        <w:pStyle w:val="Heading3"/>
      </w:pPr>
      <w:r>
        <w:t xml:space="preserve">Trivia</w:t>
      </w:r>
    </w:p>
    <w:p>
      <w:pPr>
        <w:pStyle w:val="FirstParagraph"/>
      </w:pPr>
      <w:r>
        <w:t xml:space="preserve">Bahasa Indonesia termasuk bahasa dengan jumlah fonem yang sedang di antara bahasa-bahasa dunia. Bahasa Rotokas yang dituturkan di Papua Nugini hanya memiliki 11 fonem (6 konsonan dan 5 vokal), menjadikannya salah satu bahasa dengan inventaris fonem terkecil di dunia. Di kutub lain, bahasa Taa (juga dikenal sebagai !Xóõ) yang dituturkan di Botswana dan Namibia memiliki lebih dari 100 fonem, termasuk beragam bunyi klik. Bahasa Indonesia dengan sekitar 28–30 fonem berada di posisi tengah (Ladefoged &amp; Johnson, 2011).</w:t>
      </w:r>
    </w:p>
    <w:bookmarkEnd w:id="134"/>
    <w:bookmarkEnd w:id="135"/>
    <w:bookmarkStart w:id="136" w:name="rangkuman-2"/>
    <w:p>
      <w:pPr>
        <w:pStyle w:val="Heading2"/>
      </w:pPr>
      <w:r>
        <w:t xml:space="preserve">Rangkuman</w:t>
      </w:r>
    </w:p>
    <w:p>
      <w:pPr>
        <w:pStyle w:val="FirstParagraph"/>
      </w:pPr>
      <w:r>
        <w:t xml:space="preserve">Bab ini membahas pengelompokan bunyi bahasa berdasarkan cara dan tempat produksinya. Bunyi vokal diklasifikasikan berdasarkan dua dimensi: tinggi-rendah posisi lidah (tinggi, tengah, rendah) dan maju-mundur posisi lidah (depan, pusat, belakang). Bahasa Indonesia memiliki enam vokal utama: /i/, /e/, /ə/, /a/, /u/, /o/.</w:t>
      </w:r>
    </w:p>
    <w:p>
      <w:pPr>
        <w:pStyle w:val="BodyText"/>
      </w:pPr>
      <w:r>
        <w:t xml:space="preserve">Bunyi konsonan diklasifikasikan berdasarkan tiga parameter: tempat artikulasi (bilabial, labiodental, alveolar, alveopalatal, palatal, velar, glotal), cara artikulasi (plosif, frikatif, afrikat, nasal, lateral, getar, semivokal), dan kebersuaraan (bersuara atau tak bersuara). Bahasa Indonesia memiliki sekitar 22–24 fonem konsonan, termasuk beberapa fonem serapan.</w:t>
      </w:r>
    </w:p>
    <w:p>
      <w:pPr>
        <w:pStyle w:val="BodyText"/>
      </w:pPr>
      <w:r>
        <w:t xml:space="preserve">Selain bunyi segmental (vokal dan konsonan), terdapat bunyi suprasegmental yang meliputi tekanan, nada, intonasi, dan jeda. Unsur-unsur suprasegmental menyebar melintasi unit yang lebih besar dari fonem dan berperan penting dalam membentuk makna ujaran.</w:t>
      </w:r>
    </w:p>
    <w:p>
      <w:pPr>
        <w:pStyle w:val="BodyText"/>
      </w:pPr>
      <w:r>
        <w:t xml:space="preserve">Sistem fonologis bahasa Indonesia memiliki beberapa ciri khas, termasuk pasangan plosif yang simetris, empat konsonan nasal, fonem serapan dari kontak bahasa, distribusi fonem yang terbatas di posisi tertentu, dan korespondensi grafem-fonem yang relatif teratur.</w:t>
      </w:r>
    </w:p>
    <w:bookmarkEnd w:id="136"/>
    <w:bookmarkStart w:id="137" w:name="latihan-akhir-bab-2"/>
    <w:p>
      <w:pPr>
        <w:pStyle w:val="Heading2"/>
      </w:pPr>
      <w:r>
        <w:t xml:space="preserve">Latihan Akhir Bab</w:t>
      </w:r>
    </w:p>
    <w:p>
      <w:pPr>
        <w:numPr>
          <w:ilvl w:val="0"/>
          <w:numId w:val="1038"/>
        </w:numPr>
      </w:pPr>
      <w:r>
        <w:t xml:space="preserve">Gambarkan trapesium vokal bahasa Indonesia dan tempatkan keenam vokal (/i/, /e/, /ə/, /a/, /u/, /o/) pada posisinya masing-masing. Jelaskan dua dimensi yang digunakan dalam klasifikasi ini.</w:t>
      </w:r>
    </w:p>
    <w:p>
      <w:pPr>
        <w:numPr>
          <w:ilvl w:val="0"/>
          <w:numId w:val="1038"/>
        </w:numPr>
      </w:pPr>
      <w:r>
        <w:t xml:space="preserve">Klasifikasikan konsonan-konsonan berikut berdasarkan tempat artikulasi, cara artikulasi, dan kebersuaraan: /p/, /d/, /ŋ/, /s/, /tʃ/, /r/. Berikan satu contoh kata bahasa Indonesia untuk masing-masing.</w:t>
      </w:r>
    </w:p>
    <w:p>
      <w:pPr>
        <w:numPr>
          <w:ilvl w:val="0"/>
          <w:numId w:val="1038"/>
        </w:numPr>
      </w:pPr>
      <w:r>
        <w:t xml:space="preserve">Jelaskan perbedaan antara bunyi segmental dan suprasegmental. Mengapa kedua jenis bunyi ini sama-sama penting dalam komunikasi?</w:t>
      </w:r>
    </w:p>
    <w:p>
      <w:pPr>
        <w:numPr>
          <w:ilvl w:val="0"/>
          <w:numId w:val="1038"/>
        </w:numPr>
      </w:pPr>
      <w:r>
        <w:t xml:space="preserve">Bahasa Indonesia memiliki fonem serapan seperti /f/, /v/, dan /z/ yang berasal dari bahasa asing. Berikan contoh kata untuk masing-masing fonem tersebut dan jelaskan mengapa sebagian penutur bahasa Indonesia menggantinya dengan fonem lain.</w:t>
      </w:r>
    </w:p>
    <w:bookmarkEnd w:id="137"/>
    <w:bookmarkStart w:id="138" w:name="istilah-yang-dipelajari-pada-bab-ini-2"/>
    <w:p>
      <w:pPr>
        <w:pStyle w:val="Heading2"/>
      </w:pPr>
      <w:r>
        <w:t xml:space="preserve">🧠 Istilah yang dipelajari pada bab ini</w:t>
      </w:r>
    </w:p>
    <w:p>
      <w:pPr>
        <w:numPr>
          <w:ilvl w:val="0"/>
          <w:numId w:val="1039"/>
        </w:numPr>
        <w:pStyle w:val="Compact"/>
      </w:pPr>
      <w:r>
        <w:rPr>
          <w:bCs/>
          <w:b/>
        </w:rPr>
        <w:t xml:space="preserve">Vokal</w:t>
      </w:r>
      <w:r>
        <w:t xml:space="preserve">: bunyi bahasa yang dihasilkan tanpa hambatan berarti dalam aliran udara, dengan pita suara bergetar.</w:t>
      </w:r>
    </w:p>
    <w:p>
      <w:pPr>
        <w:numPr>
          <w:ilvl w:val="0"/>
          <w:numId w:val="1039"/>
        </w:numPr>
        <w:pStyle w:val="Compact"/>
      </w:pPr>
      <w:r>
        <w:rPr>
          <w:bCs/>
          <w:b/>
        </w:rPr>
        <w:t xml:space="preserve">Konsonan</w:t>
      </w:r>
      <w:r>
        <w:t xml:space="preserve">: bunyi bahasa yang dihasilkan dengan hambatan pada aliran udara di titik tertentu dalam saluran vokal.</w:t>
      </w:r>
    </w:p>
    <w:p>
      <w:pPr>
        <w:numPr>
          <w:ilvl w:val="0"/>
          <w:numId w:val="1039"/>
        </w:numPr>
        <w:pStyle w:val="Compact"/>
      </w:pPr>
      <w:r>
        <w:rPr>
          <w:bCs/>
          <w:b/>
        </w:rPr>
        <w:t xml:space="preserve">Vokal tinggi</w:t>
      </w:r>
      <w:r>
        <w:t xml:space="preserve">: vokal yang dihasilkan dengan posisi lidah yang tinggi, misalnya /i/ dan /u/.</w:t>
      </w:r>
    </w:p>
    <w:p>
      <w:pPr>
        <w:numPr>
          <w:ilvl w:val="0"/>
          <w:numId w:val="1039"/>
        </w:numPr>
        <w:pStyle w:val="Compact"/>
      </w:pPr>
      <w:r>
        <w:rPr>
          <w:bCs/>
          <w:b/>
        </w:rPr>
        <w:t xml:space="preserve">Vokal tengah</w:t>
      </w:r>
      <w:r>
        <w:t xml:space="preserve">: vokal dengan posisi lidah di ketinggian sedang, misalnya /e/, /ə/, dan /o/.</w:t>
      </w:r>
    </w:p>
    <w:p>
      <w:pPr>
        <w:numPr>
          <w:ilvl w:val="0"/>
          <w:numId w:val="1039"/>
        </w:numPr>
        <w:pStyle w:val="Compact"/>
      </w:pPr>
      <w:r>
        <w:rPr>
          <w:bCs/>
          <w:b/>
        </w:rPr>
        <w:t xml:space="preserve">Vokal rendah</w:t>
      </w:r>
      <w:r>
        <w:t xml:space="preserve">: vokal yang dihasilkan dengan posisi lidah yang rendah, misalnya /a/.</w:t>
      </w:r>
    </w:p>
    <w:p>
      <w:pPr>
        <w:numPr>
          <w:ilvl w:val="0"/>
          <w:numId w:val="1039"/>
        </w:numPr>
        <w:pStyle w:val="Compact"/>
      </w:pPr>
      <w:r>
        <w:rPr>
          <w:bCs/>
          <w:b/>
        </w:rPr>
        <w:t xml:space="preserve">Monoftong</w:t>
      </w:r>
      <w:r>
        <w:t xml:space="preserve">: vokal tunggal yang diucapkan tanpa perubahan kualitas bunyi.</w:t>
      </w:r>
    </w:p>
    <w:p>
      <w:pPr>
        <w:numPr>
          <w:ilvl w:val="0"/>
          <w:numId w:val="1039"/>
        </w:numPr>
        <w:pStyle w:val="Compact"/>
      </w:pPr>
      <w:r>
        <w:rPr>
          <w:bCs/>
          <w:b/>
        </w:rPr>
        <w:t xml:space="preserve">Tempat artikulasi</w:t>
      </w:r>
      <w:r>
        <w:t xml:space="preserve">: lokasi di saluran vokal tempat hambatan terjadi saat memproduksi konsonan.</w:t>
      </w:r>
    </w:p>
    <w:p>
      <w:pPr>
        <w:numPr>
          <w:ilvl w:val="0"/>
          <w:numId w:val="1039"/>
        </w:numPr>
        <w:pStyle w:val="Compact"/>
      </w:pPr>
      <w:r>
        <w:rPr>
          <w:bCs/>
          <w:b/>
        </w:rPr>
        <w:t xml:space="preserve">Cara artikulasi</w:t>
      </w:r>
      <w:r>
        <w:t xml:space="preserve">: bagaimana hambatan dilakukan saat memproduksi konsonan (plosif, frikatif, nasal, dan sebagainya).</w:t>
      </w:r>
    </w:p>
    <w:p>
      <w:pPr>
        <w:numPr>
          <w:ilvl w:val="0"/>
          <w:numId w:val="1039"/>
        </w:numPr>
        <w:pStyle w:val="Compact"/>
      </w:pPr>
      <w:r>
        <w:rPr>
          <w:bCs/>
          <w:b/>
        </w:rPr>
        <w:t xml:space="preserve">Kebersuaraan</w:t>
      </w:r>
      <w:r>
        <w:t xml:space="preserve"> </w:t>
      </w:r>
      <w:r>
        <w:t xml:space="preserve">(</w:t>
      </w:r>
      <w:r>
        <w:rPr>
          <w:iCs/>
          <w:i/>
        </w:rPr>
        <w:t xml:space="preserve">voicing</w:t>
      </w:r>
      <w:r>
        <w:t xml:space="preserve">): ada-tidaknya getaran pita suara saat memproduksi bunyi.</w:t>
      </w:r>
    </w:p>
    <w:p>
      <w:pPr>
        <w:numPr>
          <w:ilvl w:val="0"/>
          <w:numId w:val="1039"/>
        </w:numPr>
        <w:pStyle w:val="Compact"/>
      </w:pPr>
      <w:r>
        <w:rPr>
          <w:bCs/>
          <w:b/>
        </w:rPr>
        <w:t xml:space="preserve">Plosif</w:t>
      </w:r>
      <w:r>
        <w:t xml:space="preserve">: konsonan yang dihasilkan dengan hambatan total lalu pelepasan tiba-tiba, misalnya [p], [t], [k].</w:t>
      </w:r>
    </w:p>
    <w:p>
      <w:pPr>
        <w:numPr>
          <w:ilvl w:val="0"/>
          <w:numId w:val="1039"/>
        </w:numPr>
        <w:pStyle w:val="Compact"/>
      </w:pPr>
      <w:r>
        <w:rPr>
          <w:bCs/>
          <w:b/>
        </w:rPr>
        <w:t xml:space="preserve">Frikatif</w:t>
      </w:r>
      <w:r>
        <w:t xml:space="preserve">: konsonan yang dihasilkan dengan penyempitan saluran vokal sehingga menghasilkan bunyi desisan, misalnya [f], [s], [h].</w:t>
      </w:r>
    </w:p>
    <w:p>
      <w:pPr>
        <w:numPr>
          <w:ilvl w:val="0"/>
          <w:numId w:val="1039"/>
        </w:numPr>
        <w:pStyle w:val="Compact"/>
      </w:pPr>
      <w:r>
        <w:rPr>
          <w:bCs/>
          <w:b/>
        </w:rPr>
        <w:t xml:space="preserve">Afrikat</w:t>
      </w:r>
      <w:r>
        <w:t xml:space="preserve">: konsonan yang diawali hambatan total lalu dilepaskan sebagian, misalnya [tʃ] dan [dʒ].</w:t>
      </w:r>
    </w:p>
    <w:p>
      <w:pPr>
        <w:numPr>
          <w:ilvl w:val="0"/>
          <w:numId w:val="1039"/>
        </w:numPr>
        <w:pStyle w:val="Compact"/>
      </w:pPr>
      <w:r>
        <w:rPr>
          <w:bCs/>
          <w:b/>
        </w:rPr>
        <w:t xml:space="preserve">Nasal</w:t>
      </w:r>
      <w:r>
        <w:t xml:space="preserve">: konsonan yang dihasilkan dengan mengalirkan udara melalui rongga hidung, misalnya [m], [n], [ŋ].</w:t>
      </w:r>
    </w:p>
    <w:p>
      <w:pPr>
        <w:numPr>
          <w:ilvl w:val="0"/>
          <w:numId w:val="1039"/>
        </w:numPr>
        <w:pStyle w:val="Compact"/>
      </w:pPr>
      <w:r>
        <w:rPr>
          <w:bCs/>
          <w:b/>
        </w:rPr>
        <w:t xml:space="preserve">Lateral</w:t>
      </w:r>
      <w:r>
        <w:t xml:space="preserve">: konsonan yang dihasilkan dengan udara mengalir di sisi lidah, misalnya [l].</w:t>
      </w:r>
    </w:p>
    <w:p>
      <w:pPr>
        <w:numPr>
          <w:ilvl w:val="0"/>
          <w:numId w:val="1039"/>
        </w:numPr>
        <w:pStyle w:val="Compact"/>
      </w:pPr>
      <w:r>
        <w:rPr>
          <w:bCs/>
          <w:b/>
        </w:rPr>
        <w:t xml:space="preserve">Semivokal</w:t>
      </w:r>
      <w:r>
        <w:t xml:space="preserve">: bunyi yang cara produksinya menyerupai vokal tetapi berfungsi sebagai konsonan, misalnya [w] dan [j].</w:t>
      </w:r>
    </w:p>
    <w:p>
      <w:pPr>
        <w:numPr>
          <w:ilvl w:val="0"/>
          <w:numId w:val="1039"/>
        </w:numPr>
        <w:pStyle w:val="Compact"/>
      </w:pPr>
      <w:r>
        <w:rPr>
          <w:bCs/>
          <w:b/>
        </w:rPr>
        <w:t xml:space="preserve">Fonem serapan</w:t>
      </w:r>
      <w:r>
        <w:t xml:space="preserve">: fonem yang masuk ke suatu bahasa melalui kontak dengan bahasa lain, misalnya /f/ dan /z/ dalam bahasa Indonesia.</w:t>
      </w:r>
    </w:p>
    <w:p>
      <w:pPr>
        <w:numPr>
          <w:ilvl w:val="0"/>
          <w:numId w:val="1039"/>
        </w:numPr>
        <w:pStyle w:val="Compact"/>
      </w:pPr>
      <w:r>
        <w:rPr>
          <w:bCs/>
          <w:b/>
        </w:rPr>
        <w:t xml:space="preserve">Sistem fonologis</w:t>
      </w:r>
      <w:r>
        <w:t xml:space="preserve">: kumpulan fonem beserta aturan distribusi dan kombinasinya dalam suatu bahasa.</w:t>
      </w:r>
    </w:p>
    <w:p>
      <w:r>
        <w:br w:type="page"/>
      </w:r>
    </w:p>
    <w:bookmarkEnd w:id="138"/>
    <w:bookmarkEnd w:id="139"/>
    <w:bookmarkStart w:id="162" w:name="bagian-04-segmental-dan-suprasegmental"/>
    <w:p>
      <w:pPr>
        <w:pStyle w:val="Heading1"/>
      </w:pPr>
      <w:r>
        <w:t xml:space="preserve">Bab 4. Segmental dan Suprasegmental</w:t>
      </w:r>
    </w:p>
    <w:bookmarkStart w:id="140" w:name="tujuan-pembelajaran-3"/>
    <w:p>
      <w:pPr>
        <w:pStyle w:val="Heading2"/>
      </w:pPr>
      <w:r>
        <w:t xml:space="preserve">Tujuan Pembelajaran</w:t>
      </w:r>
    </w:p>
    <w:p>
      <w:pPr>
        <w:pStyle w:val="FirstParagraph"/>
      </w:pPr>
      <w:r>
        <w:t xml:space="preserve">Setelah mempelajari bab ini, pembaca diharapkan mampu:</w:t>
      </w:r>
    </w:p>
    <w:p>
      <w:pPr>
        <w:numPr>
          <w:ilvl w:val="0"/>
          <w:numId w:val="1040"/>
        </w:numPr>
        <w:pStyle w:val="Compact"/>
      </w:pPr>
      <w:r>
        <w:t xml:space="preserve">Menjelaskan perbedaan antara bunyi segmental dan bunyi suprasegmental.</w:t>
      </w:r>
    </w:p>
    <w:p>
      <w:pPr>
        <w:numPr>
          <w:ilvl w:val="0"/>
          <w:numId w:val="1040"/>
        </w:numPr>
        <w:pStyle w:val="Compact"/>
      </w:pPr>
      <w:r>
        <w:t xml:space="preserve">Mengidentifikasi unsur-unsur suprasegmental (tekanan, nada, intonasi, dan durasi) dalam ujaran bahasa Indonesia.</w:t>
      </w:r>
    </w:p>
    <w:p>
      <w:pPr>
        <w:numPr>
          <w:ilvl w:val="0"/>
          <w:numId w:val="1040"/>
        </w:numPr>
        <w:pStyle w:val="Compact"/>
      </w:pPr>
      <w:r>
        <w:t xml:space="preserve">Memberikan contoh bagaimana perubahan intonasi atau tekanan dapat mengubah makna atau maksud ujaran.</w:t>
      </w:r>
    </w:p>
    <w:p>
      <w:pPr>
        <w:numPr>
          <w:ilvl w:val="0"/>
          <w:numId w:val="1040"/>
        </w:numPr>
        <w:pStyle w:val="Compact"/>
      </w:pPr>
      <w:r>
        <w:t xml:space="preserve">Menjelaskan relevansi bunyi suprasegmental dalam komunikasi sehari-hari, baik formal maupun informal.</w:t>
      </w:r>
    </w:p>
    <w:bookmarkEnd w:id="140"/>
    <w:bookmarkStart w:id="141" w:name="pengantar-bab-3"/>
    <w:p>
      <w:pPr>
        <w:pStyle w:val="Heading2"/>
      </w:pPr>
      <w:r>
        <w:t xml:space="preserve">Pengantar Bab</w:t>
      </w:r>
    </w:p>
    <w:p>
      <w:pPr>
        <w:pStyle w:val="FirstParagraph"/>
      </w:pPr>
      <w:r>
        <w:t xml:space="preserve">Pada Bab 3, kita telah mempelajari klasifikasi vokal dan konsonan sebagai bunyi segmental. Namun, komunikasi lisan tidak hanya bergantung pada fonem-fonem individual. Bayangkan seseorang mengucapkan kalimat</w:t>
      </w:r>
      <w:r>
        <w:t xml:space="preserve"> </w:t>
      </w:r>
      <w:r>
        <w:t xml:space="preserve">“</w:t>
      </w:r>
      <w:r>
        <w:t xml:space="preserve">Kamu sudah makan</w:t>
      </w:r>
      <w:r>
        <w:t xml:space="preserve">”</w:t>
      </w:r>
      <w:r>
        <w:t xml:space="preserve"> </w:t>
      </w:r>
      <w:r>
        <w:t xml:space="preserve">dengan nada datar, lalu mengucapkan kalimat yang persis sama tetapi dengan nada naik di akhir. Tidak ada fonem yang berubah, tetapi makna ujarannya bergeser dari pernyataan menjadi pertanyaan. Perubahan ini dimungkinkan oleh</w:t>
      </w:r>
      <w:r>
        <w:t xml:space="preserve"> </w:t>
      </w:r>
      <w:r>
        <w:rPr>
          <w:bCs/>
          <w:b/>
        </w:rPr>
        <w:t xml:space="preserve">bunyi suprasegmental</w:t>
      </w:r>
      <w:r>
        <w:t xml:space="preserve">, yaitu unsur-unsur bunyi yang melampaui batas fonem individual.</w:t>
      </w:r>
    </w:p>
    <w:p>
      <w:pPr>
        <w:pStyle w:val="BodyText"/>
      </w:pPr>
      <w:r>
        <w:t xml:space="preserve">Bab ini membahas kedua jenis bunyi secara lebih mendalam: bunyi segmental sebagai fondasi dan bunyi suprasegmental sebagai unsur yang memperkaya dan mengarahkan makna ujaran. Kedua jenis bunyi ini tidak dapat dipisahkan dalam komunikasi lisan yang efektif (Crystal, 2008; Roach, 2009).</w:t>
      </w:r>
    </w:p>
    <w:bookmarkEnd w:id="141"/>
    <w:bookmarkStart w:id="142" w:name="bunyi-segmental"/>
    <w:p>
      <w:pPr>
        <w:pStyle w:val="Heading2"/>
      </w:pPr>
      <w:r>
        <w:t xml:space="preserve">4.1 Bunyi Segmental</w:t>
      </w:r>
    </w:p>
    <w:p>
      <w:pPr>
        <w:pStyle w:val="FirstParagraph"/>
      </w:pPr>
      <w:r>
        <w:t xml:space="preserve">Bunyi segmental adalah bunyi bahasa yang dapat dipisahkan menjadi unit-unit fonem individual (Chaer, 2009). Disebut</w:t>
      </w:r>
      <w:r>
        <w:t xml:space="preserve"> </w:t>
      </w:r>
      <w:r>
        <w:t xml:space="preserve">“</w:t>
      </w:r>
      <w:r>
        <w:t xml:space="preserve">segmental</w:t>
      </w:r>
      <w:r>
        <w:t xml:space="preserve">”</w:t>
      </w:r>
      <w:r>
        <w:t xml:space="preserve"> </w:t>
      </w:r>
      <w:r>
        <w:t xml:space="preserve">karena bunyi-bunyi ini membentuk segmen-segmen berurutan dalam ujaran, tersusun secara linear satu demi satu. Setiap kata terdiri dari rangkaian fonem segmental: kata</w:t>
      </w:r>
      <w:r>
        <w:t xml:space="preserve"> </w:t>
      </w:r>
      <w:r>
        <w:t xml:space="preserve">“</w:t>
      </w:r>
      <w:r>
        <w:t xml:space="preserve">batu</w:t>
      </w:r>
      <w:r>
        <w:t xml:space="preserve">”</w:t>
      </w:r>
      <w:r>
        <w:t xml:space="preserve"> </w:t>
      </w:r>
      <w:r>
        <w:t xml:space="preserve">tersusun dari /b/ + /a/ + /t/ + /u/.</w:t>
      </w:r>
    </w:p>
    <w:p>
      <w:pPr>
        <w:pStyle w:val="BodyText"/>
      </w:pPr>
      <w:r>
        <w:t xml:space="preserve">Bunyi segmental terdiri dari dua kelompok utama yang telah dibahas pada Bab 3:</w:t>
      </w:r>
    </w:p>
    <w:p>
      <w:pPr>
        <w:pStyle w:val="BodyText"/>
      </w:pPr>
      <w:r>
        <w:rPr>
          <w:bCs/>
          <w:b/>
        </w:rPr>
        <w:t xml:space="preserve">Vokal</w:t>
      </w:r>
      <w:r>
        <w:t xml:space="preserve"> </w:t>
      </w:r>
      <w:r>
        <w:t xml:space="preserve">adalah bunyi yang dihasilkan tanpa hambatan berarti dalam aliran udara. Bahasa Indonesia memiliki enam vokal: /i/, /e/, /ə/, /a/, /u/, /o/. Perbedaan antarvokal ditentukan oleh posisi lidah dan bentuk bibir (Chaer, 2009).</w:t>
      </w:r>
    </w:p>
    <w:p>
      <w:pPr>
        <w:pStyle w:val="BodyText"/>
      </w:pPr>
      <w:r>
        <w:rPr>
          <w:bCs/>
          <w:b/>
        </w:rPr>
        <w:t xml:space="preserve">Konsonan</w:t>
      </w:r>
      <w:r>
        <w:t xml:space="preserve"> </w:t>
      </w:r>
      <w:r>
        <w:t xml:space="preserve">adalah bunyi yang dihasilkan dengan hambatan pada aliran udara di titik-titik tertentu dalam saluran vokal. Bahasa Indonesia memiliki sekitar 22–24 fonem konsonan, diklasifikasikan berdasarkan tempat artikulasi, cara artikulasi, dan kebersuaraan (Ladefoged &amp; Johnson, 2011).</w:t>
      </w:r>
    </w:p>
    <w:p>
      <w:pPr>
        <w:pStyle w:val="BodyText"/>
      </w:pPr>
      <w:r>
        <w:t xml:space="preserve">Bunyi segmental menjadi dasar fonologi karena perbedaan dalam fonem segmental dapat mengubah makna kata secara langsung. Contohnya, mengganti satu fonem pada kata</w:t>
      </w:r>
      <w:r>
        <w:t xml:space="preserve"> </w:t>
      </w:r>
      <w:r>
        <w:t xml:space="preserve">“</w:t>
      </w:r>
      <w:r>
        <w:t xml:space="preserve">tali</w:t>
      </w:r>
      <w:r>
        <w:t xml:space="preserve">”</w:t>
      </w:r>
      <w:r>
        <w:t xml:space="preserve"> </w:t>
      </w:r>
      <w:r>
        <w:t xml:space="preserve">menjadi</w:t>
      </w:r>
      <w:r>
        <w:t xml:space="preserve"> </w:t>
      </w:r>
      <w:r>
        <w:t xml:space="preserve">“</w:t>
      </w:r>
      <w:r>
        <w:t xml:space="preserve">tuli</w:t>
      </w:r>
      <w:r>
        <w:t xml:space="preserve">”</w:t>
      </w:r>
      <w:r>
        <w:t xml:space="preserve"> </w:t>
      </w:r>
      <w:r>
        <w:t xml:space="preserve">mengubah makna sepenuhnya. Kemampuan membedakan makna inilah yang menjadikan fonem sebagai satuan dasar sistem bunyi bahasa.</w:t>
      </w:r>
    </w:p>
    <w:bookmarkEnd w:id="142"/>
    <w:bookmarkStart w:id="151" w:name="bunyi-suprasegmental-1"/>
    <w:p>
      <w:pPr>
        <w:pStyle w:val="Heading2"/>
      </w:pPr>
      <w:r>
        <w:t xml:space="preserve">4.2 Bunyi Suprasegmental</w:t>
      </w:r>
    </w:p>
    <w:p>
      <w:pPr>
        <w:pStyle w:val="FirstParagraph"/>
      </w:pPr>
      <w:r>
        <w:t xml:space="preserve">Bunyi suprasegmental adalah unsur bunyi yang tidak berdiri sendiri sebagai segmen fonem, melainkan menyebar melintasi suku kata, kata, atau frasa (Ladefoged &amp; Johnson, 2011). Istilah</w:t>
      </w:r>
      <w:r>
        <w:t xml:space="preserve"> </w:t>
      </w:r>
      <w:r>
        <w:t xml:space="preserve">“</w:t>
      </w:r>
      <w:r>
        <w:t xml:space="preserve">suprasegmental</w:t>
      </w:r>
      <w:r>
        <w:t xml:space="preserve">”</w:t>
      </w:r>
      <w:r>
        <w:t xml:space="preserve"> </w:t>
      </w:r>
      <w:r>
        <w:t xml:space="preserve">berarti</w:t>
      </w:r>
      <w:r>
        <w:t xml:space="preserve"> </w:t>
      </w:r>
      <w:r>
        <w:t xml:space="preserve">“</w:t>
      </w:r>
      <w:r>
        <w:t xml:space="preserve">di atas segmen,</w:t>
      </w:r>
      <w:r>
        <w:t xml:space="preserve">”</w:t>
      </w:r>
      <w:r>
        <w:t xml:space="preserve"> </w:t>
      </w:r>
      <w:r>
        <w:t xml:space="preserve">menunjukkan bahwa unsur-unsur ini bersifat</w:t>
      </w:r>
      <w:r>
        <w:t xml:space="preserve"> </w:t>
      </w:r>
      <w:r>
        <w:t xml:space="preserve">“</w:t>
      </w:r>
      <w:r>
        <w:t xml:space="preserve">menumpang</w:t>
      </w:r>
      <w:r>
        <w:t xml:space="preserve">”</w:t>
      </w:r>
      <w:r>
        <w:t xml:space="preserve"> </w:t>
      </w:r>
      <w:r>
        <w:t xml:space="preserve">pada bunyi segmental. Crystal (2008) mengidentifikasi empat unsur suprasegmental utama: tekanan, nada, intonasi, dan durasi.</w:t>
      </w:r>
    </w:p>
    <w:p>
      <w:pPr>
        <w:pStyle w:val="CaptionedFigure"/>
      </w:pPr>
      <w:r>
        <w:drawing>
          <wp:inline>
            <wp:extent cx="5303520" cy="3219994"/>
            <wp:effectExtent b="0" l="0" r="0" t="0"/>
            <wp:docPr descr="Empat unsur suprasegmental" title="" id="144" name="Picture"/>
            <a:graphic>
              <a:graphicData uri="http://schemas.openxmlformats.org/drawingml/2006/picture">
                <pic:pic>
                  <pic:nvPicPr>
                    <pic:cNvPr descr="../assets/figures/bab-04/04-01-unsur-suprasegmental.png" id="145" name="Picture"/>
                    <pic:cNvPicPr>
                      <a:picLocks noChangeArrowheads="1" noChangeAspect="1"/>
                    </pic:cNvPicPr>
                  </pic:nvPicPr>
                  <pic:blipFill>
                    <a:blip r:embed="rId143"/>
                    <a:stretch>
                      <a:fillRect/>
                    </a:stretch>
                  </pic:blipFill>
                  <pic:spPr bwMode="auto">
                    <a:xfrm>
                      <a:off x="0" y="0"/>
                      <a:ext cx="5303520" cy="3219994"/>
                    </a:xfrm>
                    <a:prstGeom prst="rect">
                      <a:avLst/>
                    </a:prstGeom>
                    <a:noFill/>
                    <a:ln w="9525">
                      <a:noFill/>
                      <a:headEnd/>
                      <a:tailEnd/>
                    </a:ln>
                  </pic:spPr>
                </pic:pic>
              </a:graphicData>
            </a:graphic>
          </wp:inline>
        </w:drawing>
      </w:r>
    </w:p>
    <w:p>
      <w:pPr>
        <w:pStyle w:val="ImageCaption"/>
      </w:pPr>
      <w:r>
        <w:t xml:space="preserve">Empat unsur suprasegmental</w:t>
      </w:r>
    </w:p>
    <w:p>
      <w:pPr>
        <w:pStyle w:val="BodyText"/>
      </w:pPr>
      <w:r>
        <w:t xml:space="preserve">Gambar 4.1 Empat Unsur Suprasegmental</w:t>
      </w:r>
    </w:p>
    <w:bookmarkStart w:id="146" w:name="tekanan-stress"/>
    <w:p>
      <w:pPr>
        <w:pStyle w:val="Heading3"/>
      </w:pPr>
      <w:r>
        <w:t xml:space="preserve">Tekanan (</w:t>
      </w:r>
      <w:r>
        <w:rPr>
          <w:iCs/>
          <w:i/>
        </w:rPr>
        <w:t xml:space="preserve">Stress</w:t>
      </w:r>
      <w:r>
        <w:t xml:space="preserve">)</w:t>
      </w:r>
    </w:p>
    <w:p>
      <w:pPr>
        <w:pStyle w:val="FirstParagraph"/>
      </w:pPr>
      <w:r>
        <w:t xml:space="preserve">Tekanan merujuk pada pemberian aksen atau penekanan pada suku kata tertentu dalam kata, atau pada kata tertentu dalam kalimat. Suku kata yang mendapat tekanan biasanya terdengar lebih keras, lebih tinggi nadanya, dan sedikit lebih panjang durasinya dibandingkan suku kata lain (Roach, 2009).</w:t>
      </w:r>
    </w:p>
    <w:p>
      <w:pPr>
        <w:pStyle w:val="BodyText"/>
      </w:pPr>
      <w:r>
        <w:t xml:space="preserve">Dalam bahasa Indonesia, tekanan umumnya bersifat tetap dan jatuh pada suku kata kedua dari akhir (</w:t>
      </w:r>
      <w:r>
        <w:rPr>
          <w:iCs/>
          <w:i/>
        </w:rPr>
        <w:t xml:space="preserve">penultimate stress</w:t>
      </w:r>
      <w:r>
        <w:t xml:space="preserve">), misalnya:</w:t>
      </w:r>
      <w:r>
        <w:t xml:space="preserve"> </w:t>
      </w:r>
      <w:r>
        <w:t xml:space="preserve">“</w:t>
      </w:r>
      <w:r>
        <w:t xml:space="preserve">maKAN,</w:t>
      </w:r>
      <w:r>
        <w:t xml:space="preserve">”</w:t>
      </w:r>
      <w:r>
        <w:t xml:space="preserve"> </w:t>
      </w:r>
      <w:r>
        <w:t xml:space="preserve">“</w:t>
      </w:r>
      <w:r>
        <w:t xml:space="preserve">seKOlah,</w:t>
      </w:r>
      <w:r>
        <w:t xml:space="preserve">”</w:t>
      </w:r>
      <w:r>
        <w:t xml:space="preserve"> </w:t>
      </w:r>
      <w:r>
        <w:t xml:space="preserve">“</w:t>
      </w:r>
      <w:r>
        <w:t xml:space="preserve">uniVERsitas</w:t>
      </w:r>
      <w:r>
        <w:t xml:space="preserve">”</w:t>
      </w:r>
      <w:r>
        <w:t xml:space="preserve"> </w:t>
      </w:r>
      <w:r>
        <w:t xml:space="preserve">(Chaer, 2009). Namun, tekanan dalam bahasa Indonesia tidak bersifat fonemik, artinya mengubah posisi tekanan tidak mengubah makna kata. Ini berbeda dari bahasa Inggris yang tekanannya dapat membedakan makna dan kelas kata, misalnya</w:t>
      </w:r>
      <w:r>
        <w:t xml:space="preserve"> </w:t>
      </w:r>
      <w:r>
        <w:rPr>
          <w:iCs/>
          <w:i/>
        </w:rPr>
        <w:t xml:space="preserve">RE</w:t>
      </w:r>
      <w:r>
        <w:t xml:space="preserve">cord (kata benda) vs. re</w:t>
      </w:r>
      <w:r>
        <w:rPr>
          <w:iCs/>
          <w:i/>
        </w:rPr>
        <w:t xml:space="preserve">CORD</w:t>
      </w:r>
      <w:r>
        <w:t xml:space="preserve"> </w:t>
      </w:r>
      <w:r>
        <w:t xml:space="preserve">(kata kerja).</w:t>
      </w:r>
    </w:p>
    <w:p>
      <w:pPr>
        <w:pStyle w:val="BodyText"/>
      </w:pPr>
      <w:r>
        <w:t xml:space="preserve">Meskipun tekanan kata dalam bahasa Indonesia tidak fonemik,</w:t>
      </w:r>
      <w:r>
        <w:t xml:space="preserve"> </w:t>
      </w:r>
      <w:r>
        <w:rPr>
          <w:bCs/>
          <w:b/>
        </w:rPr>
        <w:t xml:space="preserve">tekanan kalimat</w:t>
      </w:r>
      <w:r>
        <w:t xml:space="preserve"> </w:t>
      </w:r>
      <w:r>
        <w:t xml:space="preserve">berperan penting dalam menyoroti informasi. Perhatikan perbedaan fokus berikut:</w:t>
      </w:r>
    </w:p>
    <w:p>
      <w:pPr>
        <w:numPr>
          <w:ilvl w:val="0"/>
          <w:numId w:val="1041"/>
        </w:numPr>
        <w:pStyle w:val="Compact"/>
      </w:pPr>
      <w:r>
        <w:rPr>
          <w:bCs/>
          <w:b/>
        </w:rPr>
        <w:t xml:space="preserve">SAYA</w:t>
      </w:r>
      <w:r>
        <w:t xml:space="preserve"> </w:t>
      </w:r>
      <w:r>
        <w:t xml:space="preserve">pergi ke pasar besok. (Menekankan siapa yang pergi, yaitu saya, bukan orang lain.)</w:t>
      </w:r>
    </w:p>
    <w:p>
      <w:pPr>
        <w:numPr>
          <w:ilvl w:val="0"/>
          <w:numId w:val="1041"/>
        </w:numPr>
        <w:pStyle w:val="Compact"/>
      </w:pPr>
      <w:r>
        <w:t xml:space="preserve">Saya pergi ke</w:t>
      </w:r>
      <w:r>
        <w:t xml:space="preserve"> </w:t>
      </w:r>
      <w:r>
        <w:rPr>
          <w:bCs/>
          <w:b/>
        </w:rPr>
        <w:t xml:space="preserve">PASAR</w:t>
      </w:r>
      <w:r>
        <w:t xml:space="preserve"> </w:t>
      </w:r>
      <w:r>
        <w:t xml:space="preserve">besok. (Menekankan tujuan, yaitu pasar, bukan tempat lain.)</w:t>
      </w:r>
    </w:p>
    <w:p>
      <w:pPr>
        <w:numPr>
          <w:ilvl w:val="0"/>
          <w:numId w:val="1041"/>
        </w:numPr>
        <w:pStyle w:val="Compact"/>
      </w:pPr>
      <w:r>
        <w:t xml:space="preserve">Saya pergi ke pasar</w:t>
      </w:r>
      <w:r>
        <w:t xml:space="preserve"> </w:t>
      </w:r>
      <w:r>
        <w:rPr>
          <w:bCs/>
          <w:b/>
        </w:rPr>
        <w:t xml:space="preserve">BESOK</w:t>
      </w:r>
      <w:r>
        <w:t xml:space="preserve">. (Menekankan waktu, yaitu besok, bukan hari lain.)</w:t>
      </w:r>
    </w:p>
    <w:p>
      <w:pPr>
        <w:pStyle w:val="FirstParagraph"/>
      </w:pPr>
      <w:r>
        <w:t xml:space="preserve">Halliday (1967) menyebut tekanan kalimat semacam ini sebagai</w:t>
      </w:r>
      <w:r>
        <w:t xml:space="preserve"> </w:t>
      </w:r>
      <w:r>
        <w:rPr>
          <w:iCs/>
          <w:i/>
        </w:rPr>
        <w:t xml:space="preserve">information focus</w:t>
      </w:r>
      <w:r>
        <w:t xml:space="preserve">, yaitu bagian ujaran yang dianggap paling penting oleh penutur.</w:t>
      </w:r>
    </w:p>
    <w:bookmarkEnd w:id="146"/>
    <w:bookmarkStart w:id="147" w:name="nada-tone"/>
    <w:p>
      <w:pPr>
        <w:pStyle w:val="Heading3"/>
      </w:pPr>
      <w:r>
        <w:t xml:space="preserve">Nada (</w:t>
      </w:r>
      <w:r>
        <w:rPr>
          <w:iCs/>
          <w:i/>
        </w:rPr>
        <w:t xml:space="preserve">Tone</w:t>
      </w:r>
      <w:r>
        <w:t xml:space="preserve">)</w:t>
      </w:r>
    </w:p>
    <w:p>
      <w:pPr>
        <w:pStyle w:val="FirstParagraph"/>
      </w:pPr>
      <w:r>
        <w:t xml:space="preserve">Nada merujuk pada tinggi-rendah bunyi yang dihasilkan oleh frekuensi getaran pita suara. Dalam</w:t>
      </w:r>
      <w:r>
        <w:t xml:space="preserve"> </w:t>
      </w:r>
      <w:r>
        <w:rPr>
          <w:bCs/>
          <w:b/>
        </w:rPr>
        <w:t xml:space="preserve">bahasa tonal</w:t>
      </w:r>
      <w:r>
        <w:t xml:space="preserve"> </w:t>
      </w:r>
      <w:r>
        <w:t xml:space="preserve">seperti Mandarin, perbedaan nada pada suku kata yang sama menghasilkan makna yang berbeda. Misalnya, dalam bahasa Mandarin, suku kata</w:t>
      </w:r>
      <w:r>
        <w:t xml:space="preserve"> </w:t>
      </w:r>
      <w:r>
        <w:t xml:space="preserve">“</w:t>
      </w:r>
      <w:r>
        <w:t xml:space="preserve">mā</w:t>
      </w:r>
      <w:r>
        <w:t xml:space="preserve">”</w:t>
      </w:r>
      <w:r>
        <w:t xml:space="preserve"> </w:t>
      </w:r>
      <w:r>
        <w:t xml:space="preserve">(nada tinggi datar) berarti</w:t>
      </w:r>
      <w:r>
        <w:t xml:space="preserve"> </w:t>
      </w:r>
      <w:r>
        <w:t xml:space="preserve">‘</w:t>
      </w:r>
      <w:r>
        <w:t xml:space="preserve">ibu,</w:t>
      </w:r>
      <w:r>
        <w:t xml:space="preserve">’</w:t>
      </w:r>
      <w:r>
        <w:t xml:space="preserve"> </w:t>
      </w:r>
      <w:r>
        <w:t xml:space="preserve">sedangkan</w:t>
      </w:r>
      <w:r>
        <w:t xml:space="preserve"> </w:t>
      </w:r>
      <w:r>
        <w:t xml:space="preserve">“</w:t>
      </w:r>
      <w:r>
        <w:t xml:space="preserve">mǎ</w:t>
      </w:r>
      <w:r>
        <w:t xml:space="preserve">”</w:t>
      </w:r>
      <w:r>
        <w:t xml:space="preserve"> </w:t>
      </w:r>
      <w:r>
        <w:t xml:space="preserve">(nada turun-naik) berarti</w:t>
      </w:r>
      <w:r>
        <w:t xml:space="preserve"> </w:t>
      </w:r>
      <w:r>
        <w:t xml:space="preserve">‘</w:t>
      </w:r>
      <w:r>
        <w:t xml:space="preserve">kuda</w:t>
      </w:r>
      <w:r>
        <w:t xml:space="preserve">’</w:t>
      </w:r>
      <w:r>
        <w:t xml:space="preserve">. Contoh ini diambil dari bahasa Mandarin karena bahasa Indonesia bukan bahasa tonal (Yip, 2002).</w:t>
      </w:r>
    </w:p>
    <w:p>
      <w:pPr>
        <w:pStyle w:val="BodyText"/>
      </w:pPr>
      <w:r>
        <w:t xml:space="preserve">Bahasa Indonesia bukan bahasa tonal: perbedaan nada pada suku kata tidak membedakan makna kata (Chaer, 2009). Namun, nada tetap berperan dalam intonasi kalimat, ekspresi emosi, dan penandaan sikap penutur. Misalnya, nada yang naik tajam di akhir ujaran</w:t>
      </w:r>
      <w:r>
        <w:t xml:space="preserve"> </w:t>
      </w:r>
      <w:r>
        <w:t xml:space="preserve">“</w:t>
      </w:r>
      <w:r>
        <w:t xml:space="preserve">Masa?</w:t>
      </w:r>
      <w:r>
        <w:t xml:space="preserve">”</w:t>
      </w:r>
      <w:r>
        <w:t xml:space="preserve"> </w:t>
      </w:r>
      <w:r>
        <w:t xml:space="preserve">menandakan keterkejutan atau ketidakpercayaan.</w:t>
      </w:r>
    </w:p>
    <w:bookmarkEnd w:id="147"/>
    <w:bookmarkStart w:id="148" w:name="intonasi"/>
    <w:p>
      <w:pPr>
        <w:pStyle w:val="Heading3"/>
      </w:pPr>
      <w:r>
        <w:t xml:space="preserve">Intonasi</w:t>
      </w:r>
    </w:p>
    <w:p>
      <w:pPr>
        <w:pStyle w:val="FirstParagraph"/>
      </w:pPr>
      <w:r>
        <w:t xml:space="preserve">Intonasi adalah pola naik-turun nada sepanjang kalimat atau frasa. Berbeda dari nada yang beroperasi pada tataran suku kata, intonasi beroperasi pada tataran kalimat (Crystal, 2008; Roach, 2009). Dalam bahasa Indonesia, intonasi merupakan unsur suprasegmental yang paling berpengaruh karena dapat mengubah fungsi ujaran tanpa mengubah kata-kata yang digunakan.</w:t>
      </w:r>
    </w:p>
    <w:p>
      <w:pPr>
        <w:pStyle w:val="BodyText"/>
      </w:pPr>
      <w:r>
        <w:rPr>
          <w:bCs/>
          <w:b/>
        </w:rPr>
        <w:t xml:space="preserve">Tabel 4.1</w:t>
      </w:r>
      <w:r>
        <w:t xml:space="preserve"> </w:t>
      </w:r>
      <w:r>
        <w:t xml:space="preserve">Pola Intonasi Dasar dalam Bahasa Indonesia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Pola intonasi</w:t>
            </w:r>
          </w:p>
        </w:tc>
        <w:tc>
          <w:tcPr/>
          <w:p>
            <w:pPr>
              <w:pStyle w:val="Compact"/>
              <w:jc w:val="left"/>
            </w:pPr>
            <w:r>
              <w:rPr>
                <w:bCs/>
                <w:b/>
              </w:rPr>
              <w:t xml:space="preserve">Fungsi ujaran</w:t>
            </w:r>
          </w:p>
        </w:tc>
        <w:tc>
          <w:tcPr/>
          <w:p>
            <w:pPr>
              <w:pStyle w:val="Compact"/>
              <w:jc w:val="left"/>
            </w:pPr>
            <w:r>
              <w:rPr>
                <w:bCs/>
                <w:b/>
              </w:rPr>
              <w:t xml:space="preserve">Contoh</w:t>
            </w:r>
          </w:p>
        </w:tc>
      </w:tr>
      <w:tr>
        <w:tc>
          <w:tcPr/>
          <w:p>
            <w:pPr>
              <w:pStyle w:val="Compact"/>
              <w:jc w:val="left"/>
            </w:pPr>
            <w:r>
              <w:t xml:space="preserve">Intonasi turun di akhir</w:t>
            </w:r>
          </w:p>
        </w:tc>
        <w:tc>
          <w:tcPr/>
          <w:p>
            <w:pPr>
              <w:pStyle w:val="Compact"/>
              <w:jc w:val="left"/>
            </w:pPr>
            <w:r>
              <w:t xml:space="preserve">Pernyataan (deklaratif)</w:t>
            </w:r>
          </w:p>
        </w:tc>
        <w:tc>
          <w:tcPr/>
          <w:p>
            <w:pPr>
              <w:pStyle w:val="Compact"/>
              <w:jc w:val="left"/>
            </w:pPr>
            <w:r>
              <w:t xml:space="preserve">“</w:t>
            </w:r>
            <w:r>
              <w:t xml:space="preserve">Dia sudah pulang.</w:t>
            </w:r>
            <w:r>
              <w:t xml:space="preserve">”</w:t>
            </w:r>
            <w:r>
              <w:t xml:space="preserve"> </w:t>
            </w:r>
            <w:r>
              <w:t xml:space="preserve">↘</w:t>
            </w:r>
          </w:p>
        </w:tc>
      </w:tr>
      <w:tr>
        <w:tc>
          <w:tcPr/>
          <w:p>
            <w:pPr>
              <w:pStyle w:val="Compact"/>
              <w:jc w:val="left"/>
            </w:pPr>
            <w:r>
              <w:t xml:space="preserve">Intonasi naik di akhir</w:t>
            </w:r>
          </w:p>
        </w:tc>
        <w:tc>
          <w:tcPr/>
          <w:p>
            <w:pPr>
              <w:pStyle w:val="Compact"/>
              <w:jc w:val="left"/>
            </w:pPr>
            <w:r>
              <w:t xml:space="preserve">Pertanyaan (interogatif)</w:t>
            </w:r>
          </w:p>
        </w:tc>
        <w:tc>
          <w:tcPr/>
          <w:p>
            <w:pPr>
              <w:pStyle w:val="Compact"/>
              <w:jc w:val="left"/>
            </w:pPr>
            <w:r>
              <w:t xml:space="preserve">“</w:t>
            </w:r>
            <w:r>
              <w:t xml:space="preserve">Dia sudah pulang?</w:t>
            </w:r>
            <w:r>
              <w:t xml:space="preserve">”</w:t>
            </w:r>
            <w:r>
              <w:t xml:space="preserve"> </w:t>
            </w:r>
            <w:r>
              <w:t xml:space="preserve">↗</w:t>
            </w:r>
          </w:p>
        </w:tc>
      </w:tr>
      <w:tr>
        <w:tc>
          <w:tcPr/>
          <w:p>
            <w:pPr>
              <w:pStyle w:val="Compact"/>
              <w:jc w:val="left"/>
            </w:pPr>
            <w:r>
              <w:t xml:space="preserve">Intonasi naik tajam</w:t>
            </w:r>
          </w:p>
        </w:tc>
        <w:tc>
          <w:tcPr/>
          <w:p>
            <w:pPr>
              <w:pStyle w:val="Compact"/>
              <w:jc w:val="left"/>
            </w:pPr>
            <w:r>
              <w:t xml:space="preserve">Perintah/seruan (imperatif)</w:t>
            </w:r>
          </w:p>
        </w:tc>
        <w:tc>
          <w:tcPr/>
          <w:p>
            <w:pPr>
              <w:pStyle w:val="Compact"/>
              <w:jc w:val="left"/>
            </w:pPr>
            <w:r>
              <w:t xml:space="preserve">“</w:t>
            </w:r>
            <w:r>
              <w:t xml:space="preserve">Pergi sekarang!</w:t>
            </w:r>
            <w:r>
              <w:t xml:space="preserve">”</w:t>
            </w:r>
            <w:r>
              <w:t xml:space="preserve"> </w:t>
            </w:r>
            <w:r>
              <w:t xml:space="preserve">↑</w:t>
            </w:r>
          </w:p>
        </w:tc>
      </w:tr>
      <w:tr>
        <w:tc>
          <w:tcPr/>
          <w:p>
            <w:pPr>
              <w:pStyle w:val="Compact"/>
              <w:jc w:val="left"/>
            </w:pPr>
            <w:r>
              <w:t xml:space="preserve">Intonasi datar lalu turun</w:t>
            </w:r>
          </w:p>
        </w:tc>
        <w:tc>
          <w:tcPr/>
          <w:p>
            <w:pPr>
              <w:pStyle w:val="Compact"/>
              <w:jc w:val="left"/>
            </w:pPr>
            <w:r>
              <w:t xml:space="preserve">Perintah halus</w:t>
            </w:r>
          </w:p>
        </w:tc>
        <w:tc>
          <w:tcPr/>
          <w:p>
            <w:pPr>
              <w:pStyle w:val="Compact"/>
              <w:jc w:val="left"/>
            </w:pPr>
            <w:r>
              <w:t xml:space="preserve">“</w:t>
            </w:r>
            <w:r>
              <w:t xml:space="preserve">Tolong duduk.</w:t>
            </w:r>
            <w:r>
              <w:t xml:space="preserve">”</w:t>
            </w:r>
            <w:r>
              <w:t xml:space="preserve"> </w:t>
            </w:r>
            <w:r>
              <w:t xml:space="preserve">→ ↘</w:t>
            </w:r>
          </w:p>
        </w:tc>
      </w:tr>
    </w:tbl>
    <w:p>
      <w:pPr>
        <w:pStyle w:val="BodyText"/>
      </w:pPr>
      <w:r>
        <w:t xml:space="preserve">Halim (1984) mengidentifikasi beberapa pola intonasi dasar dalam bahasa Indonesia dan menunjukkan bahwa penutur bahasa Indonesia sangat bergantung pada intonasi untuk membedakan pertanyaan dari pernyataan, karena bahasa Indonesia tidak selalu menggunakan penanda gramatikal (seperti inversi subjek-verba) untuk menandai pertanyaan.</w:t>
      </w:r>
    </w:p>
    <w:bookmarkEnd w:id="148"/>
    <w:bookmarkStart w:id="149" w:name="durasi"/>
    <w:p>
      <w:pPr>
        <w:pStyle w:val="Heading3"/>
      </w:pPr>
      <w:r>
        <w:t xml:space="preserve">Durasi</w:t>
      </w:r>
    </w:p>
    <w:p>
      <w:pPr>
        <w:pStyle w:val="FirstParagraph"/>
      </w:pPr>
      <w:r>
        <w:t xml:space="preserve">Durasi merujuk pada panjang-pendek suatu bunyi dalam ujaran. Dalam beberapa bahasa, durasi bersifat fonemik, artinya perbedaan panjang bunyi mengubah makna kata. Misalnya, dalam bahasa Jepang,</w:t>
      </w:r>
      <w:r>
        <w:t xml:space="preserve"> </w:t>
      </w:r>
      <w:r>
        <w:t xml:space="preserve">“</w:t>
      </w:r>
      <w:r>
        <w:t xml:space="preserve">obasan</w:t>
      </w:r>
      <w:r>
        <w:t xml:space="preserve">”</w:t>
      </w:r>
      <w:r>
        <w:t xml:space="preserve"> </w:t>
      </w:r>
      <w:r>
        <w:t xml:space="preserve">(bibi) dan</w:t>
      </w:r>
      <w:r>
        <w:t xml:space="preserve"> </w:t>
      </w:r>
      <w:r>
        <w:t xml:space="preserve">“</w:t>
      </w:r>
      <w:r>
        <w:t xml:space="preserve">obaasan</w:t>
      </w:r>
      <w:r>
        <w:t xml:space="preserve">”</w:t>
      </w:r>
      <w:r>
        <w:t xml:space="preserve"> </w:t>
      </w:r>
      <w:r>
        <w:t xml:space="preserve">(nenek) dibedakan oleh panjang vokal /a/. Contoh ini diambil dari bahasa Jepang karena bahasa Indonesia tidak menggunakan durasi sebagai pembeda makna (Tsujimura, 2014).</w:t>
      </w:r>
    </w:p>
    <w:p>
      <w:pPr>
        <w:pStyle w:val="BodyText"/>
      </w:pPr>
      <w:r>
        <w:t xml:space="preserve">Dalam bahasa Indonesia, durasi tidak bersifat fonemik tetapi digunakan secara ekspresif (Chaer, 2009). Penutur dapat memperpanjang vokal untuk menekankan sesuatu, menunjukkan emosi, atau memberi efek dramatis. Misalnya, ujaran</w:t>
      </w:r>
      <w:r>
        <w:t xml:space="preserve"> </w:t>
      </w:r>
      <w:r>
        <w:t xml:space="preserve">“</w:t>
      </w:r>
      <w:r>
        <w:t xml:space="preserve">Apaaa?</w:t>
      </w:r>
      <w:r>
        <w:t xml:space="preserve">”</w:t>
      </w:r>
      <w:r>
        <w:t xml:space="preserve"> </w:t>
      </w:r>
      <w:r>
        <w:t xml:space="preserve">dengan vokal /a/ yang diperpanjang menyiratkan keterkejutan atau kebingungan yang lebih kuat daripada</w:t>
      </w:r>
      <w:r>
        <w:t xml:space="preserve"> </w:t>
      </w:r>
      <w:r>
        <w:t xml:space="preserve">“</w:t>
      </w:r>
      <w:r>
        <w:t xml:space="preserve">Apa?</w:t>
      </w:r>
      <w:r>
        <w:t xml:space="preserve">”</w:t>
      </w:r>
      <w:r>
        <w:t xml:space="preserve"> </w:t>
      </w:r>
      <w:r>
        <w:t xml:space="preserve">biasa. Dalam pidato atau presentasi, perpanjangan durasi kata-kata kunci digunakan sebagai teknik retorika untuk menarik perhatian pendengar.</w:t>
      </w:r>
    </w:p>
    <w:bookmarkEnd w:id="149"/>
    <w:bookmarkStart w:id="150" w:name="coba-perhatikan-3"/>
    <w:p>
      <w:pPr>
        <w:pStyle w:val="Heading3"/>
      </w:pPr>
      <w:r>
        <w:t xml:space="preserve">Coba Perhatikan</w:t>
      </w:r>
    </w:p>
    <w:p>
      <w:pPr>
        <w:pStyle w:val="FirstParagraph"/>
      </w:pPr>
      <w:r>
        <w:t xml:space="preserve">Ucapkan kalimat</w:t>
      </w:r>
      <w:r>
        <w:t xml:space="preserve"> </w:t>
      </w:r>
      <w:r>
        <w:t xml:space="preserve">“</w:t>
      </w:r>
      <w:r>
        <w:t xml:space="preserve">Saya pergi ke pasar besok</w:t>
      </w:r>
      <w:r>
        <w:t xml:space="preserve">”</w:t>
      </w:r>
      <w:r>
        <w:t xml:space="preserve"> </w:t>
      </w:r>
      <w:r>
        <w:t xml:space="preserve">empat kali, setiap kali beri tekanan pada kata yang berbeda:</w:t>
      </w:r>
      <w:r>
        <w:t xml:space="preserve"> </w:t>
      </w:r>
      <w:r>
        <w:rPr>
          <w:bCs/>
          <w:b/>
        </w:rPr>
        <w:t xml:space="preserve">SAYA</w:t>
      </w:r>
      <w:r>
        <w:t xml:space="preserve"> </w:t>
      </w:r>
      <w:r>
        <w:t xml:space="preserve">pergi ke pasar besok, Saya</w:t>
      </w:r>
      <w:r>
        <w:t xml:space="preserve"> </w:t>
      </w:r>
      <w:r>
        <w:rPr>
          <w:bCs/>
          <w:b/>
        </w:rPr>
        <w:t xml:space="preserve">PERGI</w:t>
      </w:r>
      <w:r>
        <w:t xml:space="preserve"> </w:t>
      </w:r>
      <w:r>
        <w:t xml:space="preserve">ke pasar besok, Saya pergi ke</w:t>
      </w:r>
      <w:r>
        <w:t xml:space="preserve"> </w:t>
      </w:r>
      <w:r>
        <w:rPr>
          <w:bCs/>
          <w:b/>
        </w:rPr>
        <w:t xml:space="preserve">PASAR</w:t>
      </w:r>
      <w:r>
        <w:t xml:space="preserve"> </w:t>
      </w:r>
      <w:r>
        <w:t xml:space="preserve">besok, Saya pergi ke pasar</w:t>
      </w:r>
      <w:r>
        <w:t xml:space="preserve"> </w:t>
      </w:r>
      <w:r>
        <w:rPr>
          <w:bCs/>
          <w:b/>
        </w:rPr>
        <w:t xml:space="preserve">BESOK</w:t>
      </w:r>
      <w:r>
        <w:t xml:space="preserve">. Perhatikan bagaimana fokus pesan berubah hanya karena perpindahan tekanan, meskipun kata-kata yang digunakan persis sama.</w:t>
      </w:r>
    </w:p>
    <w:bookmarkEnd w:id="150"/>
    <w:bookmarkEnd w:id="151"/>
    <w:bookmarkStart w:id="158" w:name="Xba87e6973bcba13e524b247d463bc691dc119e2"/>
    <w:p>
      <w:pPr>
        <w:pStyle w:val="Heading2"/>
      </w:pPr>
      <w:r>
        <w:t xml:space="preserve">4.3 Relevansi Bunyi Suprasegmental dalam Komunikasi</w:t>
      </w:r>
    </w:p>
    <w:p>
      <w:pPr>
        <w:pStyle w:val="FirstParagraph"/>
      </w:pPr>
      <w:r>
        <w:t xml:space="preserve">Unsur suprasegmental bukan sekadar</w:t>
      </w:r>
      <w:r>
        <w:t xml:space="preserve"> </w:t>
      </w:r>
      <w:r>
        <w:t xml:space="preserve">“</w:t>
      </w:r>
      <w:r>
        <w:t xml:space="preserve">hiasan</w:t>
      </w:r>
      <w:r>
        <w:t xml:space="preserve">”</w:t>
      </w:r>
      <w:r>
        <w:t xml:space="preserve"> </w:t>
      </w:r>
      <w:r>
        <w:t xml:space="preserve">dalam ujaran; unsur-unsur ini berperan sentral dalam menentukan makna dan efektivitas komunikasi. Crystal (2008) menyebut unsur suprasegmental sebagai</w:t>
      </w:r>
      <w:r>
        <w:t xml:space="preserve"> </w:t>
      </w:r>
      <w:r>
        <w:t xml:space="preserve">“</w:t>
      </w:r>
      <w:r>
        <w:t xml:space="preserve">musik bahasa</w:t>
      </w:r>
      <w:r>
        <w:t xml:space="preserve">”</w:t>
      </w:r>
      <w:r>
        <w:t xml:space="preserve"> </w:t>
      </w:r>
      <w:r>
        <w:t xml:space="preserve">yang tanpanya ujaran akan terdengar datar, ambigu, dan sulit dipahami.</w:t>
      </w:r>
    </w:p>
    <w:bookmarkStart w:id="152" w:name="dalam-komunikasi-sehari-hari"/>
    <w:p>
      <w:pPr>
        <w:pStyle w:val="Heading3"/>
      </w:pPr>
      <w:r>
        <w:t xml:space="preserve">Dalam Komunikasi Sehari-hari</w:t>
      </w:r>
    </w:p>
    <w:p>
      <w:pPr>
        <w:pStyle w:val="FirstParagraph"/>
      </w:pPr>
      <w:r>
        <w:t xml:space="preserve">Dalam percakapan sehari-hari, kita secara otomatis menggunakan intonasi, tekanan, dan jeda untuk menambahkan lapisan makna pada kata-kata. Intonasi yang bervariasi menunjukkan emosi (antusiasme, marah, sedih), sikap (persetujuan, keraguan, ironi), dan hubungan sosial (sopan, akrab, berjarak). Penutur yang intonasinya sangat datar dan monoton sering kali terdengar</w:t>
      </w:r>
      <w:r>
        <w:t xml:space="preserve"> </w:t>
      </w:r>
      <w:r>
        <w:t xml:space="preserve">“</w:t>
      </w:r>
      <w:r>
        <w:t xml:space="preserve">membosankan</w:t>
      </w:r>
      <w:r>
        <w:t xml:space="preserve">”</w:t>
      </w:r>
      <w:r>
        <w:t xml:space="preserve"> </w:t>
      </w:r>
      <w:r>
        <w:t xml:space="preserve">atau</w:t>
      </w:r>
      <w:r>
        <w:t xml:space="preserve"> </w:t>
      </w:r>
      <w:r>
        <w:t xml:space="preserve">“</w:t>
      </w:r>
      <w:r>
        <w:t xml:space="preserve">tidak tulus</w:t>
      </w:r>
      <w:r>
        <w:t xml:space="preserve">”</w:t>
      </w:r>
      <w:r>
        <w:t xml:space="preserve"> </w:t>
      </w:r>
      <w:r>
        <w:t xml:space="preserve">meskipun kata-kata yang diucapkannya tepat.</w:t>
      </w:r>
    </w:p>
    <w:p>
      <w:pPr>
        <w:pStyle w:val="BodyText"/>
      </w:pPr>
      <w:r>
        <w:t xml:space="preserve">Sneddon (2003) mencatat bahwa perbedaan ragam formal dan informal dalam bahasa Indonesia tidak hanya terletak pada pilihan kata, tetapi juga pada pola suprasegmental. Ragam informal cenderung memiliki intonasi yang lebih bervariasi, tempo yang lebih cepat, dan jeda yang lebih pendek. Ragam formal cenderung memiliki intonasi yang lebih terkendali, tempo yang lebih lambat, dan jeda yang lebih jelas.</w:t>
      </w:r>
    </w:p>
    <w:bookmarkEnd w:id="152"/>
    <w:bookmarkStart w:id="153" w:name="dalam-konteks-lintas-budaya"/>
    <w:p>
      <w:pPr>
        <w:pStyle w:val="Heading3"/>
      </w:pPr>
      <w:r>
        <w:t xml:space="preserve">Dalam Konteks Lintas Budaya</w:t>
      </w:r>
    </w:p>
    <w:p>
      <w:pPr>
        <w:pStyle w:val="FirstParagraph"/>
      </w:pPr>
      <w:r>
        <w:t xml:space="preserve">Pola suprasegmental juga bervariasi antarbahasa dan antarbudaya. Penutur bahasa Indonesia yang belajar bahasa Inggris sering mengalami kesulitan dengan tekanan kata bahasa Inggris yang tidak tetap dan dapat membedakan makna. Sebaliknya, penutur bahasa Inggris yang belajar bahasa Indonesia mungkin menggunakan pola tekanan bahasa Inggris yang terdengar</w:t>
      </w:r>
      <w:r>
        <w:t xml:space="preserve"> </w:t>
      </w:r>
      <w:r>
        <w:t xml:space="preserve">“</w:t>
      </w:r>
      <w:r>
        <w:t xml:space="preserve">asing</w:t>
      </w:r>
      <w:r>
        <w:t xml:space="preserve">”</w:t>
      </w:r>
      <w:r>
        <w:t xml:space="preserve"> </w:t>
      </w:r>
      <w:r>
        <w:t xml:space="preserve">bagi telinga penutur asli bahasa Indonesia. Pemahaman tentang perbedaan suprasegmental antarbahasa membantu mengurangi kesalahpahaman dalam komunikasi lintas budaya (Roach, 2009).</w:t>
      </w:r>
    </w:p>
    <w:bookmarkEnd w:id="153"/>
    <w:bookmarkStart w:id="157" w:name="trivia-3"/>
    <w:p>
      <w:pPr>
        <w:pStyle w:val="Heading3"/>
      </w:pPr>
      <w:r>
        <w:t xml:space="preserve">Trivia</w:t>
      </w:r>
    </w:p>
    <w:p>
      <w:pPr>
        <w:pStyle w:val="FirstParagraph"/>
      </w:pPr>
      <w:r>
        <w:t xml:space="preserve">Dalam bahasa Indonesia, intonasi saja sudah cukup untuk membedakan pernyataan dan pertanyaan tanpa mengubah satu kata pun. Bandingkan</w:t>
      </w:r>
      <w:r>
        <w:t xml:space="preserve"> </w:t>
      </w:r>
      <w:r>
        <w:t xml:space="preserve">“</w:t>
      </w:r>
      <w:r>
        <w:t xml:space="preserve">Kamu sudah makan.</w:t>
      </w:r>
      <w:r>
        <w:t xml:space="preserve">”</w:t>
      </w:r>
      <w:r>
        <w:t xml:space="preserve"> </w:t>
      </w:r>
      <w:r>
        <w:t xml:space="preserve">(intonasi turun = pernyataan) dengan</w:t>
      </w:r>
      <w:r>
        <w:t xml:space="preserve"> </w:t>
      </w:r>
      <w:r>
        <w:t xml:space="preserve">“</w:t>
      </w:r>
      <w:r>
        <w:t xml:space="preserve">Kamu sudah makan?</w:t>
      </w:r>
      <w:r>
        <w:t xml:space="preserve">”</w:t>
      </w:r>
      <w:r>
        <w:t xml:space="preserve"> </w:t>
      </w:r>
      <w:r>
        <w:t xml:space="preserve">(intonasi naik = pertanyaan). Struktur kalimat persis sama, tetapi intonasi mengubah fungsi ujaran secara keseluruhan. Dalam percakapan informal, penutur bahasa Indonesia bahkan sering tidak menggunakan kata tanya</w:t>
      </w:r>
      <w:r>
        <w:t xml:space="preserve"> </w:t>
      </w:r>
      <w:r>
        <w:t xml:space="preserve">“</w:t>
      </w:r>
      <w:r>
        <w:t xml:space="preserve">apakah</w:t>
      </w:r>
      <w:r>
        <w:t xml:space="preserve">”</w:t>
      </w:r>
      <w:r>
        <w:t xml:space="preserve">. Cukup dengan menaikkan intonasi di akhir, pernyataan berubah menjadi pertanyaan.</w:t>
      </w:r>
    </w:p>
    <w:p>
      <w:pPr>
        <w:pStyle w:val="CaptionedFigure"/>
      </w:pPr>
      <w:r>
        <w:drawing>
          <wp:inline>
            <wp:extent cx="5303520" cy="3219994"/>
            <wp:effectExtent b="0" l="0" r="0" t="0"/>
            <wp:docPr descr="Kontur intonasi pernyataan dan pertanyaan" title="" id="155" name="Picture"/>
            <a:graphic>
              <a:graphicData uri="http://schemas.openxmlformats.org/drawingml/2006/picture">
                <pic:pic>
                  <pic:nvPicPr>
                    <pic:cNvPr descr="../assets/figures/bab-04/04-02-kontur-intonasi.png" id="156" name="Picture"/>
                    <pic:cNvPicPr>
                      <a:picLocks noChangeArrowheads="1" noChangeAspect="1"/>
                    </pic:cNvPicPr>
                  </pic:nvPicPr>
                  <pic:blipFill>
                    <a:blip r:embed="rId154"/>
                    <a:stretch>
                      <a:fillRect/>
                    </a:stretch>
                  </pic:blipFill>
                  <pic:spPr bwMode="auto">
                    <a:xfrm>
                      <a:off x="0" y="0"/>
                      <a:ext cx="5303520" cy="3219994"/>
                    </a:xfrm>
                    <a:prstGeom prst="rect">
                      <a:avLst/>
                    </a:prstGeom>
                    <a:noFill/>
                    <a:ln w="9525">
                      <a:noFill/>
                      <a:headEnd/>
                      <a:tailEnd/>
                    </a:ln>
                  </pic:spPr>
                </pic:pic>
              </a:graphicData>
            </a:graphic>
          </wp:inline>
        </w:drawing>
      </w:r>
    </w:p>
    <w:p>
      <w:pPr>
        <w:pStyle w:val="ImageCaption"/>
      </w:pPr>
      <w:r>
        <w:t xml:space="preserve">Kontur intonasi pernyataan dan pertanyaan</w:t>
      </w:r>
    </w:p>
    <w:p>
      <w:pPr>
        <w:pStyle w:val="BodyText"/>
      </w:pPr>
      <w:r>
        <w:t xml:space="preserve">Gambar 4.2 Kontur Intonasi: Pernyataan dan Pertanyaan</w:t>
      </w:r>
    </w:p>
    <w:bookmarkEnd w:id="157"/>
    <w:bookmarkEnd w:id="158"/>
    <w:bookmarkStart w:id="159" w:name="rangkuman-3"/>
    <w:p>
      <w:pPr>
        <w:pStyle w:val="Heading2"/>
      </w:pPr>
      <w:r>
        <w:t xml:space="preserve">Rangkuman</w:t>
      </w:r>
    </w:p>
    <w:p>
      <w:pPr>
        <w:pStyle w:val="FirstParagraph"/>
      </w:pPr>
      <w:r>
        <w:t xml:space="preserve">Bab ini membedakan dua jenis bunyi bahasa.</w:t>
      </w:r>
      <w:r>
        <w:t xml:space="preserve"> </w:t>
      </w:r>
      <w:r>
        <w:rPr>
          <w:bCs/>
          <w:b/>
        </w:rPr>
        <w:t xml:space="preserve">Bunyi segmental</w:t>
      </w:r>
      <w:r>
        <w:t xml:space="preserve"> </w:t>
      </w:r>
      <w:r>
        <w:t xml:space="preserve">adalah bunyi yang dapat dipisahkan menjadi unit fonem individual (vokal dan konsonan), tersusun secara linear dalam ujaran.</w:t>
      </w:r>
      <w:r>
        <w:t xml:space="preserve"> </w:t>
      </w:r>
      <w:r>
        <w:rPr>
          <w:bCs/>
          <w:b/>
        </w:rPr>
        <w:t xml:space="preserve">Bunyi suprasegmental</w:t>
      </w:r>
      <w:r>
        <w:t xml:space="preserve"> </w:t>
      </w:r>
      <w:r>
        <w:t xml:space="preserve">melampaui batas fonem individual dan meliputi tekanan, nada, intonasi, dan durasi.</w:t>
      </w:r>
    </w:p>
    <w:p>
      <w:pPr>
        <w:pStyle w:val="BodyText"/>
      </w:pPr>
      <w:r>
        <w:t xml:space="preserve">Dalam bahasa Indonesia, tekanan kata umumnya jatuh pada suku kata kedua dari akhir dan tidak bersifat fonemik, tetapi tekanan kalimat berperan penting dalam mengarahkan fokus informasi. Bahasa Indonesia bukan bahasa tonal, sehingga nada tidak membedakan makna kata, tetapi intonasi sangat berperan dalam membedakan pernyataan, pertanyaan, dan perintah. Durasi dalam bahasa Indonesia tidak fonemik tetapi digunakan secara ekspresif.</w:t>
      </w:r>
    </w:p>
    <w:p>
      <w:pPr>
        <w:pStyle w:val="BodyText"/>
      </w:pPr>
      <w:r>
        <w:t xml:space="preserve">Unsur suprasegmental berperan sentral dalam komunikasi sehari-hari. Intonasi, tekanan, dan jeda menambahkan lapisan makna berupa emosi, sikap, dan fokus informasi. Pemahaman tentang unsur suprasegmental juga membantu dalam komunikasi lintas budaya, karena pola suprasegmental bervariasi antarbahasa.</w:t>
      </w:r>
    </w:p>
    <w:bookmarkEnd w:id="159"/>
    <w:bookmarkStart w:id="160" w:name="latihan-akhir-bab-3"/>
    <w:p>
      <w:pPr>
        <w:pStyle w:val="Heading2"/>
      </w:pPr>
      <w:r>
        <w:t xml:space="preserve">Latihan Akhir Bab</w:t>
      </w:r>
    </w:p>
    <w:p>
      <w:pPr>
        <w:numPr>
          <w:ilvl w:val="0"/>
          <w:numId w:val="1042"/>
        </w:numPr>
      </w:pPr>
      <w:r>
        <w:t xml:space="preserve">Jelaskan perbedaan antara bunyi segmental dan suprasegmental. Mengapa keduanya sama-sama penting dalam komunikasi lisan?</w:t>
      </w:r>
    </w:p>
    <w:p>
      <w:pPr>
        <w:numPr>
          <w:ilvl w:val="0"/>
          <w:numId w:val="1042"/>
        </w:numPr>
      </w:pPr>
      <w:r>
        <w:t xml:space="preserve">Ucapkan kalimat</w:t>
      </w:r>
      <w:r>
        <w:t xml:space="preserve"> </w:t>
      </w:r>
      <w:r>
        <w:t xml:space="preserve">“</w:t>
      </w:r>
      <w:r>
        <w:t xml:space="preserve">Dia pergi ke sekolah</w:t>
      </w:r>
      <w:r>
        <w:t xml:space="preserve">”</w:t>
      </w:r>
      <w:r>
        <w:t xml:space="preserve"> </w:t>
      </w:r>
      <w:r>
        <w:t xml:space="preserve">dua kali: pertama sebagai pernyataan, kedua sebagai pertanyaan. Catat perbedaan intonasi yang kamu gunakan. Unsur suprasegmental apa yang berubah?</w:t>
      </w:r>
    </w:p>
    <w:p>
      <w:pPr>
        <w:numPr>
          <w:ilvl w:val="0"/>
          <w:numId w:val="1042"/>
        </w:numPr>
      </w:pPr>
      <w:r>
        <w:t xml:space="preserve">Berikan tiga contoh kalimat bahasa Indonesia di mana perpindahan tekanan pada kata yang berbeda mengubah fokus pesan. Jelaskan perubahan fokus pada masing-masing contoh.</w:t>
      </w:r>
    </w:p>
    <w:p>
      <w:pPr>
        <w:numPr>
          <w:ilvl w:val="0"/>
          <w:numId w:val="1042"/>
        </w:numPr>
      </w:pPr>
      <w:r>
        <w:t xml:space="preserve">Mengapa bahasa Indonesia dapat mengubah pernyataan menjadi pertanyaan hanya dengan menaikkan intonasi di akhir kalimat, tanpa mengubah kata-kata atau urutan kata? Apa implikasi fenomena ini terhadap peran intonasi dalam bahasa Indonesia?</w:t>
      </w:r>
    </w:p>
    <w:bookmarkEnd w:id="160"/>
    <w:bookmarkStart w:id="161" w:name="istilah-yang-dipelajari-pada-bab-ini-3"/>
    <w:p>
      <w:pPr>
        <w:pStyle w:val="Heading2"/>
      </w:pPr>
      <w:r>
        <w:t xml:space="preserve">🧠 Istilah yang dipelajari pada bab ini</w:t>
      </w:r>
    </w:p>
    <w:p>
      <w:pPr>
        <w:numPr>
          <w:ilvl w:val="0"/>
          <w:numId w:val="1043"/>
        </w:numPr>
        <w:pStyle w:val="Compact"/>
      </w:pPr>
      <w:r>
        <w:rPr>
          <w:bCs/>
          <w:b/>
        </w:rPr>
        <w:t xml:space="preserve">Bunyi segmental</w:t>
      </w:r>
      <w:r>
        <w:t xml:space="preserve">: bunyi bahasa yang dapat dipisahkan menjadi unit fonem individual, yaitu vokal dan konsonan, tersusun secara linear dalam ujaran.</w:t>
      </w:r>
    </w:p>
    <w:p>
      <w:pPr>
        <w:numPr>
          <w:ilvl w:val="0"/>
          <w:numId w:val="1043"/>
        </w:numPr>
        <w:pStyle w:val="Compact"/>
      </w:pPr>
      <w:r>
        <w:rPr>
          <w:bCs/>
          <w:b/>
        </w:rPr>
        <w:t xml:space="preserve">Bunyi suprasegmental</w:t>
      </w:r>
      <w:r>
        <w:t xml:space="preserve">: unsur bunyi yang melampaui batas fonem individual, meliputi tekanan, nada, intonasi, dan durasi.</w:t>
      </w:r>
    </w:p>
    <w:p>
      <w:pPr>
        <w:numPr>
          <w:ilvl w:val="0"/>
          <w:numId w:val="1043"/>
        </w:numPr>
        <w:pStyle w:val="Compact"/>
      </w:pPr>
      <w:r>
        <w:rPr>
          <w:bCs/>
          <w:b/>
        </w:rPr>
        <w:t xml:space="preserve">Tekanan</w:t>
      </w:r>
      <w:r>
        <w:t xml:space="preserve"> </w:t>
      </w:r>
      <w:r>
        <w:t xml:space="preserve">(</w:t>
      </w:r>
      <w:r>
        <w:rPr>
          <w:iCs/>
          <w:i/>
        </w:rPr>
        <w:t xml:space="preserve">stress</w:t>
      </w:r>
      <w:r>
        <w:t xml:space="preserve">): pemberian aksen pada suku kata atau kata tertentu dalam ujaran, yang memengaruhi keras, tinggi, dan durasi bunyi.</w:t>
      </w:r>
    </w:p>
    <w:p>
      <w:pPr>
        <w:numPr>
          <w:ilvl w:val="0"/>
          <w:numId w:val="1043"/>
        </w:numPr>
        <w:pStyle w:val="Compact"/>
      </w:pPr>
      <w:r>
        <w:rPr>
          <w:bCs/>
          <w:b/>
        </w:rPr>
        <w:t xml:space="preserve">Tekanan kalimat</w:t>
      </w:r>
      <w:r>
        <w:t xml:space="preserve">: penekanan pada kata tertentu dalam kalimat untuk menyoroti informasi yang dianggap paling penting.</w:t>
      </w:r>
    </w:p>
    <w:p>
      <w:pPr>
        <w:numPr>
          <w:ilvl w:val="0"/>
          <w:numId w:val="1043"/>
        </w:numPr>
        <w:pStyle w:val="Compact"/>
      </w:pPr>
      <w:r>
        <w:rPr>
          <w:bCs/>
          <w:b/>
        </w:rPr>
        <w:t xml:space="preserve">Nada</w:t>
      </w:r>
      <w:r>
        <w:t xml:space="preserve"> </w:t>
      </w:r>
      <w:r>
        <w:t xml:space="preserve">(</w:t>
      </w:r>
      <w:r>
        <w:rPr>
          <w:iCs/>
          <w:i/>
        </w:rPr>
        <w:t xml:space="preserve">tone</w:t>
      </w:r>
      <w:r>
        <w:t xml:space="preserve">): tinggi-rendah bunyi yang ditentukan oleh frekuensi getaran pita suara; dalam bahasa tonal, nada membedakan makna kata.</w:t>
      </w:r>
    </w:p>
    <w:p>
      <w:pPr>
        <w:numPr>
          <w:ilvl w:val="0"/>
          <w:numId w:val="1043"/>
        </w:numPr>
        <w:pStyle w:val="Compact"/>
      </w:pPr>
      <w:r>
        <w:rPr>
          <w:bCs/>
          <w:b/>
        </w:rPr>
        <w:t xml:space="preserve">Intonasi</w:t>
      </w:r>
      <w:r>
        <w:t xml:space="preserve"> </w:t>
      </w:r>
      <w:r>
        <w:t xml:space="preserve">(</w:t>
      </w:r>
      <w:r>
        <w:rPr>
          <w:iCs/>
          <w:i/>
        </w:rPr>
        <w:t xml:space="preserve">intonation</w:t>
      </w:r>
      <w:r>
        <w:t xml:space="preserve">): pola naik-turun nada sepanjang kalimat atau frasa yang membedakan pernyataan, pertanyaan, dan perintah.</w:t>
      </w:r>
    </w:p>
    <w:p>
      <w:pPr>
        <w:numPr>
          <w:ilvl w:val="0"/>
          <w:numId w:val="1043"/>
        </w:numPr>
        <w:pStyle w:val="Compact"/>
      </w:pPr>
      <w:r>
        <w:rPr>
          <w:bCs/>
          <w:b/>
        </w:rPr>
        <w:t xml:space="preserve">Durasi</w:t>
      </w:r>
      <w:r>
        <w:t xml:space="preserve"> </w:t>
      </w:r>
      <w:r>
        <w:t xml:space="preserve">(</w:t>
      </w:r>
      <w:r>
        <w:rPr>
          <w:iCs/>
          <w:i/>
        </w:rPr>
        <w:t xml:space="preserve">duration/length</w:t>
      </w:r>
      <w:r>
        <w:t xml:space="preserve">): panjang-pendek suatu bunyi dalam ujaran; dalam bahasa Indonesia bersifat ekspresif, bukan fonemik.</w:t>
      </w:r>
    </w:p>
    <w:p>
      <w:pPr>
        <w:numPr>
          <w:ilvl w:val="0"/>
          <w:numId w:val="1043"/>
        </w:numPr>
        <w:pStyle w:val="Compact"/>
      </w:pPr>
      <w:r>
        <w:rPr>
          <w:bCs/>
          <w:b/>
        </w:rPr>
        <w:t xml:space="preserve">Bahasa tonal</w:t>
      </w:r>
      <w:r>
        <w:t xml:space="preserve">: bahasa yang menggunakan perbedaan nada pada suku kata untuk membedakan makna kata, misalnya bahasa Mandarin.</w:t>
      </w:r>
    </w:p>
    <w:p>
      <w:pPr>
        <w:numPr>
          <w:ilvl w:val="0"/>
          <w:numId w:val="1043"/>
        </w:numPr>
        <w:pStyle w:val="Compact"/>
      </w:pPr>
      <w:r>
        <w:rPr>
          <w:iCs/>
          <w:i/>
          <w:bCs/>
          <w:b/>
        </w:rPr>
        <w:t xml:space="preserve">Penultimate stress</w:t>
      </w:r>
      <w:r>
        <w:t xml:space="preserve">: pola tekanan yang jatuh pada suku kata kedua dari akhir, yang merupakan pola umum dalam bahasa Indonesia.</w:t>
      </w:r>
    </w:p>
    <w:p>
      <w:r>
        <w:br w:type="page"/>
      </w:r>
    </w:p>
    <w:bookmarkEnd w:id="161"/>
    <w:bookmarkEnd w:id="162"/>
    <w:bookmarkStart w:id="189" w:name="bagian-05-pungtuasi"/>
    <w:p>
      <w:pPr>
        <w:pStyle w:val="Heading1"/>
      </w:pPr>
      <w:r>
        <w:t xml:space="preserve">Bab 5. Pungtuasi</w:t>
      </w:r>
    </w:p>
    <w:bookmarkStart w:id="163" w:name="tujuan-pembelajaran-4"/>
    <w:p>
      <w:pPr>
        <w:pStyle w:val="Heading2"/>
      </w:pPr>
      <w:r>
        <w:t xml:space="preserve">Tujuan Pembelajaran</w:t>
      </w:r>
    </w:p>
    <w:p>
      <w:pPr>
        <w:pStyle w:val="FirstParagraph"/>
      </w:pPr>
      <w:r>
        <w:t xml:space="preserve">Setelah mempelajari bab ini, pembaca diharapkan mampu:</w:t>
      </w:r>
    </w:p>
    <w:p>
      <w:pPr>
        <w:numPr>
          <w:ilvl w:val="0"/>
          <w:numId w:val="1044"/>
        </w:numPr>
        <w:pStyle w:val="Compact"/>
      </w:pPr>
      <w:r>
        <w:t xml:space="preserve">Menjelaskan hubungan antara tanda baca dalam tulisan dan elemen suprasegmental dalam ujaran lisan.</w:t>
      </w:r>
    </w:p>
    <w:p>
      <w:pPr>
        <w:numPr>
          <w:ilvl w:val="0"/>
          <w:numId w:val="1044"/>
        </w:numPr>
        <w:pStyle w:val="Compact"/>
      </w:pPr>
      <w:r>
        <w:t xml:space="preserve">Mengidentifikasi fungsi jeda, tekanan, dan intonasi sebagai bentuk pungtuasi dalam komunikasi lisan.</w:t>
      </w:r>
    </w:p>
    <w:p>
      <w:pPr>
        <w:numPr>
          <w:ilvl w:val="0"/>
          <w:numId w:val="1044"/>
        </w:numPr>
        <w:pStyle w:val="Compact"/>
      </w:pPr>
      <w:r>
        <w:t xml:space="preserve">Memberikan contoh bagaimana jeda dan intonasi yang berbeda dapat mengubah makna suatu ujaran.</w:t>
      </w:r>
    </w:p>
    <w:p>
      <w:pPr>
        <w:numPr>
          <w:ilvl w:val="0"/>
          <w:numId w:val="1044"/>
        </w:numPr>
        <w:pStyle w:val="Compact"/>
      </w:pPr>
      <w:r>
        <w:t xml:space="preserve">Membedakan penggunaan pungtuasi lisan dalam konteks formal dan informal.</w:t>
      </w:r>
    </w:p>
    <w:bookmarkEnd w:id="163"/>
    <w:bookmarkStart w:id="167" w:name="pengantar-bab-4"/>
    <w:p>
      <w:pPr>
        <w:pStyle w:val="Heading2"/>
      </w:pPr>
      <w:r>
        <w:t xml:space="preserve">Pengantar Bab</w:t>
      </w:r>
    </w:p>
    <w:p>
      <w:pPr>
        <w:pStyle w:val="FirstParagraph"/>
      </w:pPr>
      <w:r>
        <w:t xml:space="preserve">Pada Bab 4, kita telah membahas unsur suprasegmental seperti tekanan, nada, intonasi, dan durasi. Bab ini melangkah lebih jauh dengan mengaitkan unsur-unsur suprasegmental tersebut dengan konsep</w:t>
      </w:r>
      <w:r>
        <w:t xml:space="preserve"> </w:t>
      </w:r>
      <w:r>
        <w:rPr>
          <w:bCs/>
          <w:b/>
        </w:rPr>
        <w:t xml:space="preserve">pungtuasi</w:t>
      </w:r>
      <w:r>
        <w:t xml:space="preserve">, yaitu cara mengatur struktur dan aliran ujaran.</w:t>
      </w:r>
    </w:p>
    <w:p>
      <w:pPr>
        <w:pStyle w:val="BodyText"/>
      </w:pPr>
      <w:r>
        <w:t xml:space="preserve">Dalam konteks fonologi,</w:t>
      </w:r>
      <w:r>
        <w:t xml:space="preserve"> </w:t>
      </w:r>
      <w:r>
        <w:rPr>
          <w:iCs/>
          <w:i/>
        </w:rPr>
        <w:t xml:space="preserve">pungtuasi</w:t>
      </w:r>
      <w:r>
        <w:t xml:space="preserve"> </w:t>
      </w:r>
      <w:r>
        <w:t xml:space="preserve">tidak hanya merujuk pada tanda baca dalam tulisan (titik, koma, tanda tanya), tetapi juga pada penggunaan elemen suprasegmental seperti jeda, intonasi, tekanan, dan durasi yang berfungsi mengatur aliran ujaran lisan (Crystal, 2008; Roach, 2009). Tanda baca dalam tulisan pada dasarnya merupakan representasi grafis dari pungtuasi lisan: koma mewakili jeda pendek, titik mewakili jeda panjang dengan intonasi turun, dan tanda tanya mewakili intonasi naik di akhir kalimat.</w:t>
      </w:r>
    </w:p>
    <w:p>
      <w:pPr>
        <w:pStyle w:val="BodyText"/>
      </w:pPr>
      <w:r>
        <w:t xml:space="preserve">Memahami hubungan ini penting karena pungtuasi lisan sering kali menentukan makna ujaran secara lebih langsung daripada kata-kata itu sendiri. Jeda yang salah posisi atau intonasi yang tidak tepat dapat mengubah makna kalimat secara drastis.</w:t>
      </w:r>
    </w:p>
    <w:p>
      <w:pPr>
        <w:pStyle w:val="CaptionedFigure"/>
      </w:pPr>
      <w:r>
        <w:drawing>
          <wp:inline>
            <wp:extent cx="5303520" cy="3219994"/>
            <wp:effectExtent b="0" l="0" r="0" t="0"/>
            <wp:docPr descr="Hubungan tanda baca dan petunjuk prosodi" title="" id="165" name="Picture"/>
            <a:graphic>
              <a:graphicData uri="http://schemas.openxmlformats.org/drawingml/2006/picture">
                <pic:pic>
                  <pic:nvPicPr>
                    <pic:cNvPr descr="../assets/figures/bab-05/05-01-pungtuasi-tulisan-lisan.png" id="166" name="Picture"/>
                    <pic:cNvPicPr>
                      <a:picLocks noChangeArrowheads="1" noChangeAspect="1"/>
                    </pic:cNvPicPr>
                  </pic:nvPicPr>
                  <pic:blipFill>
                    <a:blip r:embed="rId164"/>
                    <a:stretch>
                      <a:fillRect/>
                    </a:stretch>
                  </pic:blipFill>
                  <pic:spPr bwMode="auto">
                    <a:xfrm>
                      <a:off x="0" y="0"/>
                      <a:ext cx="5303520" cy="3219994"/>
                    </a:xfrm>
                    <a:prstGeom prst="rect">
                      <a:avLst/>
                    </a:prstGeom>
                    <a:noFill/>
                    <a:ln w="9525">
                      <a:noFill/>
                      <a:headEnd/>
                      <a:tailEnd/>
                    </a:ln>
                  </pic:spPr>
                </pic:pic>
              </a:graphicData>
            </a:graphic>
          </wp:inline>
        </w:drawing>
      </w:r>
    </w:p>
    <w:p>
      <w:pPr>
        <w:pStyle w:val="ImageCaption"/>
      </w:pPr>
      <w:r>
        <w:t xml:space="preserve">Hubungan tanda baca dan petunjuk prosodi</w:t>
      </w:r>
    </w:p>
    <w:p>
      <w:pPr>
        <w:pStyle w:val="BodyText"/>
      </w:pPr>
      <w:r>
        <w:t xml:space="preserve">Gambar 5.1 Hubungan Pungtuasi Tulisan dan Pungtuasi Lisan</w:t>
      </w:r>
    </w:p>
    <w:bookmarkEnd w:id="167"/>
    <w:bookmarkStart w:id="171" w:name="fungsi-pungtuasi-dalam-ujaran-lisan"/>
    <w:p>
      <w:pPr>
        <w:pStyle w:val="Heading2"/>
      </w:pPr>
      <w:r>
        <w:t xml:space="preserve">5.1 Fungsi Pungtuasi dalam Ujaran Lisan</w:t>
      </w:r>
    </w:p>
    <w:p>
      <w:pPr>
        <w:pStyle w:val="FirstParagraph"/>
      </w:pPr>
      <w:r>
        <w:t xml:space="preserve">Dalam komunikasi lisan, pungtuasi diwakili oleh elemen-elemen suprasegmental yang bekerja secara simultan. Crystal (2008) mengidentifikasi tiga fungsi utama pungtuasi lisan dalam mengatur ujaran.</w:t>
      </w:r>
    </w:p>
    <w:bookmarkStart w:id="168" w:name="menandai-batas-gagasan"/>
    <w:p>
      <w:pPr>
        <w:pStyle w:val="Heading3"/>
      </w:pPr>
      <w:r>
        <w:t xml:space="preserve">Menandai Batas Gagasan</w:t>
      </w:r>
    </w:p>
    <w:p>
      <w:pPr>
        <w:pStyle w:val="FirstParagraph"/>
      </w:pPr>
      <w:r>
        <w:t xml:space="preserve">Jeda berfungsi memisahkan satu gagasan dari gagasan lain dalam ujaran. Tanpa jeda, pendengar akan kesulitan memilah informasi. Perhatikan perbedaan berikut:</w:t>
      </w:r>
    </w:p>
    <w:p>
      <w:pPr>
        <w:numPr>
          <w:ilvl w:val="0"/>
          <w:numId w:val="1045"/>
        </w:numPr>
        <w:pStyle w:val="Compact"/>
      </w:pPr>
      <w:r>
        <w:t xml:space="preserve">“</w:t>
      </w:r>
      <w:r>
        <w:t xml:space="preserve">Saya pergi ke pasar (jeda) lalu saya membeli buah.</w:t>
      </w:r>
      <w:r>
        <w:t xml:space="preserve">”</w:t>
      </w:r>
      <w:r>
        <w:t xml:space="preserve"> </w:t>
      </w:r>
      <w:r>
        <w:t xml:space="preserve">Jeda setelah</w:t>
      </w:r>
      <w:r>
        <w:t xml:space="preserve"> </w:t>
      </w:r>
      <w:r>
        <w:t xml:space="preserve">“</w:t>
      </w:r>
      <w:r>
        <w:t xml:space="preserve">pasar</w:t>
      </w:r>
      <w:r>
        <w:t xml:space="preserve">”</w:t>
      </w:r>
      <w:r>
        <w:t xml:space="preserve"> </w:t>
      </w:r>
      <w:r>
        <w:t xml:space="preserve">memberi waktu bagi pendengar untuk memproses informasi pertama (tujuan) sebelum menerima informasi kedua (kegiatan).</w:t>
      </w:r>
    </w:p>
    <w:p>
      <w:pPr>
        <w:numPr>
          <w:ilvl w:val="0"/>
          <w:numId w:val="1045"/>
        </w:numPr>
        <w:pStyle w:val="Compact"/>
      </w:pPr>
      <w:r>
        <w:t xml:space="preserve">Tanpa jeda:</w:t>
      </w:r>
      <w:r>
        <w:t xml:space="preserve"> </w:t>
      </w:r>
      <w:r>
        <w:t xml:space="preserve">“</w:t>
      </w:r>
      <w:r>
        <w:t xml:space="preserve">Saya pergi ke pasar lalu saya membeli buah</w:t>
      </w:r>
      <w:r>
        <w:t xml:space="preserve">”</w:t>
      </w:r>
      <w:r>
        <w:t xml:space="preserve"> </w:t>
      </w:r>
      <w:r>
        <w:t xml:space="preserve">terdengar seperti satu aliran informasi yang lebih sulit dicerna.</w:t>
      </w:r>
    </w:p>
    <w:p>
      <w:pPr>
        <w:pStyle w:val="FirstParagraph"/>
      </w:pPr>
      <w:r>
        <w:t xml:space="preserve">Halim (1984) menunjukkan bahwa jeda dalam bahasa Indonesia umumnya ditempatkan di batas klausa, batas frasa preposisional, atau sebelum konjungsi. Penempatan ini bukan kebetulan, melainkan mencerminkan struktur sintaksis kalimat.</w:t>
      </w:r>
    </w:p>
    <w:bookmarkEnd w:id="168"/>
    <w:bookmarkStart w:id="169" w:name="membedakan-fungsi-kalimat"/>
    <w:p>
      <w:pPr>
        <w:pStyle w:val="Heading3"/>
      </w:pPr>
      <w:r>
        <w:t xml:space="preserve">Membedakan Fungsi Kalimat</w:t>
      </w:r>
    </w:p>
    <w:p>
      <w:pPr>
        <w:pStyle w:val="FirstParagraph"/>
      </w:pPr>
      <w:r>
        <w:t xml:space="preserve">Intonasi merupakan alat utama untuk membedakan fungsi kalimat dalam bahasa Indonesia. Seperti telah disinggung pada Bab 4, perubahan intonasi dapat mengubah pernyataan menjadi pertanyaan tanpa mengubah kata-kata yang digunakan:</w:t>
      </w:r>
    </w:p>
    <w:p>
      <w:pPr>
        <w:numPr>
          <w:ilvl w:val="0"/>
          <w:numId w:val="1046"/>
        </w:numPr>
        <w:pStyle w:val="Compact"/>
      </w:pPr>
      <w:r>
        <w:t xml:space="preserve">“</w:t>
      </w:r>
      <w:r>
        <w:t xml:space="preserve">Kamu sudah makan.</w:t>
      </w:r>
      <w:r>
        <w:t xml:space="preserve">”</w:t>
      </w:r>
      <w:r>
        <w:t xml:space="preserve"> </w:t>
      </w:r>
      <w:r>
        <w:t xml:space="preserve">(intonasi turun di akhir = pernyataan)</w:t>
      </w:r>
    </w:p>
    <w:p>
      <w:pPr>
        <w:numPr>
          <w:ilvl w:val="0"/>
          <w:numId w:val="1046"/>
        </w:numPr>
        <w:pStyle w:val="Compact"/>
      </w:pPr>
      <w:r>
        <w:t xml:space="preserve">“</w:t>
      </w:r>
      <w:r>
        <w:t xml:space="preserve">Kamu sudah makan?</w:t>
      </w:r>
      <w:r>
        <w:t xml:space="preserve">”</w:t>
      </w:r>
      <w:r>
        <w:t xml:space="preserve"> </w:t>
      </w:r>
      <w:r>
        <w:t xml:space="preserve">(intonasi naik di akhir = pertanyaan)</w:t>
      </w:r>
    </w:p>
    <w:p>
      <w:pPr>
        <w:pStyle w:val="FirstParagraph"/>
      </w:pPr>
      <w:r>
        <w:t xml:space="preserve">Kemampuan ini sangat penting dalam bahasa Indonesia karena, berbeda dari bahasa seperti bahasa Inggris yang memiliki inversi subjek-verba untuk menandai pertanyaan (</w:t>
      </w:r>
      <w:r>
        <w:t xml:space="preserve">“</w:t>
      </w:r>
      <w:r>
        <w:t xml:space="preserve">You are going</w:t>
      </w:r>
      <w:r>
        <w:t xml:space="preserve">”</w:t>
      </w:r>
      <w:r>
        <w:t xml:space="preserve"> </w:t>
      </w:r>
      <w:r>
        <w:t xml:space="preserve">→</w:t>
      </w:r>
      <w:r>
        <w:t xml:space="preserve"> </w:t>
      </w:r>
      <w:r>
        <w:t xml:space="preserve">“</w:t>
      </w:r>
      <w:r>
        <w:t xml:space="preserve">Are you going?</w:t>
      </w:r>
      <w:r>
        <w:t xml:space="preserve">”</w:t>
      </w:r>
      <w:r>
        <w:t xml:space="preserve">), bahasa Indonesia tidak memiliki perubahan urutan kata yang wajib untuk membentuk pertanyaan (Sneddon dkk., 2010). Intonasi sering kali menjadi satu-satunya penanda.</w:t>
      </w:r>
    </w:p>
    <w:bookmarkEnd w:id="169"/>
    <w:bookmarkStart w:id="170" w:name="menekankan-informasi-penting"/>
    <w:p>
      <w:pPr>
        <w:pStyle w:val="Heading3"/>
      </w:pPr>
      <w:r>
        <w:t xml:space="preserve">Menekankan Informasi Penting</w:t>
      </w:r>
    </w:p>
    <w:p>
      <w:pPr>
        <w:pStyle w:val="FirstParagraph"/>
      </w:pPr>
      <w:r>
        <w:t xml:space="preserve">Tekanan kalimat membantu menyoroti informasi yang dianggap paling penting oleh penutur. Dalam kalimat</w:t>
      </w:r>
      <w:r>
        <w:t xml:space="preserve"> </w:t>
      </w:r>
      <w:r>
        <w:t xml:space="preserve">“</w:t>
      </w:r>
      <w:r>
        <w:t xml:space="preserve">Saya mau pergi</w:t>
      </w:r>
      <w:r>
        <w:t xml:space="preserve"> </w:t>
      </w:r>
      <w:r>
        <w:rPr>
          <w:bCs/>
          <w:b/>
        </w:rPr>
        <w:t xml:space="preserve">sekarang</w:t>
      </w:r>
      <w:r>
        <w:t xml:space="preserve">,</w:t>
      </w:r>
      <w:r>
        <w:t xml:space="preserve">”</w:t>
      </w:r>
      <w:r>
        <w:t xml:space="preserve"> </w:t>
      </w:r>
      <w:r>
        <w:t xml:space="preserve">penekanan pada kata</w:t>
      </w:r>
      <w:r>
        <w:t xml:space="preserve"> </w:t>
      </w:r>
      <w:r>
        <w:t xml:space="preserve">“</w:t>
      </w:r>
      <w:r>
        <w:t xml:space="preserve">sekarang</w:t>
      </w:r>
      <w:r>
        <w:t xml:space="preserve">”</w:t>
      </w:r>
      <w:r>
        <w:t xml:space="preserve"> </w:t>
      </w:r>
      <w:r>
        <w:t xml:space="preserve">menandakan urgensi waktu. Jika tekanan dipindahkan ke</w:t>
      </w:r>
      <w:r>
        <w:t xml:space="preserve"> </w:t>
      </w:r>
      <w:r>
        <w:t xml:space="preserve">“</w:t>
      </w:r>
      <w:r>
        <w:rPr>
          <w:bCs/>
          <w:b/>
        </w:rPr>
        <w:t xml:space="preserve">Saya</w:t>
      </w:r>
      <w:r>
        <w:t xml:space="preserve"> </w:t>
      </w:r>
      <w:r>
        <w:t xml:space="preserve">mau pergi sekarang,</w:t>
      </w:r>
      <w:r>
        <w:t xml:space="preserve">”</w:t>
      </w:r>
      <w:r>
        <w:t xml:space="preserve"> </w:t>
      </w:r>
      <w:r>
        <w:t xml:space="preserve">fokus bergeser ke identitas orang yang akan pergi.</w:t>
      </w:r>
    </w:p>
    <w:p>
      <w:pPr>
        <w:pStyle w:val="BodyText"/>
      </w:pPr>
      <w:r>
        <w:t xml:space="preserve">Muslich (2013) mencatat bahwa tekanan kalimat dalam bahasa Indonesia bersifat fleksibel dan sangat bergantung pada konteks komunikasi. Pembicara yang terampil memanfaatkan tekanan kalimat secara sadar untuk mengarahkan perhatian pendengar.</w:t>
      </w:r>
    </w:p>
    <w:bookmarkEnd w:id="170"/>
    <w:bookmarkEnd w:id="171"/>
    <w:bookmarkStart w:id="172" w:name="tanda-baca-utama-dan-padanan-lisannya"/>
    <w:p>
      <w:pPr>
        <w:pStyle w:val="Heading2"/>
      </w:pPr>
      <w:r>
        <w:t xml:space="preserve">5.2 Tanda Baca Utama dan Padanan Lisannya</w:t>
      </w:r>
    </w:p>
    <w:p>
      <w:pPr>
        <w:pStyle w:val="FirstParagraph"/>
      </w:pPr>
      <w:r>
        <w:t xml:space="preserve">Setiap tanda baca utama dalam tulisan memiliki padanan suprasegmental dalam ujaran lisan. Tabel berikut merangkum hubungan tersebut:</w:t>
      </w:r>
    </w:p>
    <w:p>
      <w:pPr>
        <w:pStyle w:val="BodyText"/>
      </w:pPr>
      <w:r>
        <w:rPr>
          <w:bCs/>
          <w:b/>
        </w:rPr>
        <w:t xml:space="preserve">Tabel 5.1</w:t>
      </w:r>
      <w:r>
        <w:t xml:space="preserve"> </w:t>
      </w:r>
      <w:r>
        <w:t xml:space="preserve">Tanda Baca dan Padanan Suprasegmentalnya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Tanda baca</w:t>
            </w:r>
          </w:p>
        </w:tc>
        <w:tc>
          <w:tcPr/>
          <w:p>
            <w:pPr>
              <w:pStyle w:val="Compact"/>
              <w:jc w:val="left"/>
            </w:pPr>
            <w:r>
              <w:rPr>
                <w:bCs/>
                <w:b/>
              </w:rPr>
              <w:t xml:space="preserve">Padanan lisan</w:t>
            </w:r>
          </w:p>
        </w:tc>
        <w:tc>
          <w:tcPr/>
          <w:p>
            <w:pPr>
              <w:pStyle w:val="Compact"/>
              <w:jc w:val="left"/>
            </w:pPr>
            <w:r>
              <w:rPr>
                <w:bCs/>
                <w:b/>
              </w:rPr>
              <w:t xml:space="preserve">Ciri suprasegmental</w:t>
            </w:r>
          </w:p>
        </w:tc>
        <w:tc>
          <w:tcPr/>
          <w:p>
            <w:pPr>
              <w:pStyle w:val="Compact"/>
              <w:jc w:val="left"/>
            </w:pPr>
            <w:r>
              <w:rPr>
                <w:bCs/>
                <w:b/>
              </w:rPr>
              <w:t xml:space="preserve">Contoh</w:t>
            </w:r>
          </w:p>
        </w:tc>
      </w:tr>
      <w:tr>
        <w:tc>
          <w:tcPr/>
          <w:p>
            <w:pPr>
              <w:pStyle w:val="Compact"/>
              <w:jc w:val="left"/>
            </w:pPr>
            <w:r>
              <w:t xml:space="preserve">Koma (,)</w:t>
            </w:r>
          </w:p>
        </w:tc>
        <w:tc>
          <w:tcPr/>
          <w:p>
            <w:pPr>
              <w:pStyle w:val="Compact"/>
              <w:jc w:val="left"/>
            </w:pPr>
            <w:r>
              <w:t xml:space="preserve">Jeda pendek</w:t>
            </w:r>
          </w:p>
        </w:tc>
        <w:tc>
          <w:tcPr/>
          <w:p>
            <w:pPr>
              <w:pStyle w:val="Compact"/>
              <w:jc w:val="left"/>
            </w:pPr>
            <w:r>
              <w:t xml:space="preserve">Jeda singkat; intonasi belum tuntas, menandakan ada kelanjutan</w:t>
            </w:r>
          </w:p>
        </w:tc>
        <w:tc>
          <w:tcPr/>
          <w:p>
            <w:pPr>
              <w:pStyle w:val="Compact"/>
              <w:jc w:val="left"/>
            </w:pPr>
            <w:r>
              <w:t xml:space="preserve">“</w:t>
            </w:r>
            <w:r>
              <w:t xml:space="preserve">Hari ini, saya pergi ke pasar.</w:t>
            </w:r>
            <w:r>
              <w:t xml:space="preserve">”</w:t>
            </w:r>
          </w:p>
        </w:tc>
      </w:tr>
      <w:tr>
        <w:tc>
          <w:tcPr/>
          <w:p>
            <w:pPr>
              <w:pStyle w:val="Compact"/>
              <w:jc w:val="left"/>
            </w:pPr>
            <w:r>
              <w:t xml:space="preserve">Titik (.)</w:t>
            </w:r>
          </w:p>
        </w:tc>
        <w:tc>
          <w:tcPr/>
          <w:p>
            <w:pPr>
              <w:pStyle w:val="Compact"/>
              <w:jc w:val="left"/>
            </w:pPr>
            <w:r>
              <w:t xml:space="preserve">Jeda panjang + intonasi turun</w:t>
            </w:r>
          </w:p>
        </w:tc>
        <w:tc>
          <w:tcPr/>
          <w:p>
            <w:pPr>
              <w:pStyle w:val="Compact"/>
              <w:jc w:val="left"/>
            </w:pPr>
            <w:r>
              <w:t xml:space="preserve">Jeda lebih lama; nada menurun di akhir, menandakan ujaran selesai</w:t>
            </w:r>
          </w:p>
        </w:tc>
        <w:tc>
          <w:tcPr/>
          <w:p>
            <w:pPr>
              <w:pStyle w:val="Compact"/>
              <w:jc w:val="left"/>
            </w:pPr>
            <w:r>
              <w:t xml:space="preserve">“</w:t>
            </w:r>
            <w:r>
              <w:t xml:space="preserve">Dia sudah pulang.</w:t>
            </w:r>
            <w:r>
              <w:t xml:space="preserve">”</w:t>
            </w:r>
          </w:p>
        </w:tc>
      </w:tr>
      <w:tr>
        <w:tc>
          <w:tcPr/>
          <w:p>
            <w:pPr>
              <w:pStyle w:val="Compact"/>
              <w:jc w:val="left"/>
            </w:pPr>
            <w:r>
              <w:t xml:space="preserve">Tanda tanya (?)</w:t>
            </w:r>
          </w:p>
        </w:tc>
        <w:tc>
          <w:tcPr/>
          <w:p>
            <w:pPr>
              <w:pStyle w:val="Compact"/>
              <w:jc w:val="left"/>
            </w:pPr>
            <w:r>
              <w:t xml:space="preserve">Intonasi naik di akhir</w:t>
            </w:r>
          </w:p>
        </w:tc>
        <w:tc>
          <w:tcPr/>
          <w:p>
            <w:pPr>
              <w:pStyle w:val="Compact"/>
              <w:jc w:val="left"/>
            </w:pPr>
            <w:r>
              <w:t xml:space="preserve">Nada naik pada suku kata terakhir atau kata terakhir</w:t>
            </w:r>
          </w:p>
        </w:tc>
        <w:tc>
          <w:tcPr/>
          <w:p>
            <w:pPr>
              <w:pStyle w:val="Compact"/>
              <w:jc w:val="left"/>
            </w:pPr>
            <w:r>
              <w:t xml:space="preserve">“</w:t>
            </w:r>
            <w:r>
              <w:t xml:space="preserve">Kamu sudah selesai?</w:t>
            </w:r>
            <w:r>
              <w:t xml:space="preserve">”</w:t>
            </w:r>
          </w:p>
        </w:tc>
      </w:tr>
      <w:tr>
        <w:tc>
          <w:tcPr/>
          <w:p>
            <w:pPr>
              <w:pStyle w:val="Compact"/>
              <w:jc w:val="left"/>
            </w:pPr>
            <w:r>
              <w:t xml:space="preserve">Tanda seru (!)</w:t>
            </w:r>
          </w:p>
        </w:tc>
        <w:tc>
          <w:tcPr/>
          <w:p>
            <w:pPr>
              <w:pStyle w:val="Compact"/>
              <w:jc w:val="left"/>
            </w:pPr>
            <w:r>
              <w:t xml:space="preserve">Intonasi tinggi, volume naik</w:t>
            </w:r>
          </w:p>
        </w:tc>
        <w:tc>
          <w:tcPr/>
          <w:p>
            <w:pPr>
              <w:pStyle w:val="Compact"/>
              <w:jc w:val="left"/>
            </w:pPr>
            <w:r>
              <w:t xml:space="preserve">Nada dan/atau volume meningkat, menandakan emosi atau urgensi</w:t>
            </w:r>
          </w:p>
        </w:tc>
        <w:tc>
          <w:tcPr/>
          <w:p>
            <w:pPr>
              <w:pStyle w:val="Compact"/>
              <w:jc w:val="left"/>
            </w:pPr>
            <w:r>
              <w:t xml:space="preserve">“</w:t>
            </w:r>
            <w:r>
              <w:t xml:space="preserve">Awas, ada lubang!</w:t>
            </w:r>
            <w:r>
              <w:t xml:space="preserve">”</w:t>
            </w:r>
          </w:p>
        </w:tc>
      </w:tr>
    </w:tbl>
    <w:p>
      <w:pPr>
        <w:pStyle w:val="BodyText"/>
      </w:pPr>
      <w:r>
        <w:rPr>
          <w:bCs/>
          <w:b/>
        </w:rPr>
        <w:t xml:space="preserve">Koma</w:t>
      </w:r>
      <w:r>
        <w:t xml:space="preserve"> </w:t>
      </w:r>
      <w:r>
        <w:t xml:space="preserve">dalam ujaran lisan diwakili oleh jeda pendek yang memberi pendengar waktu singkat untuk memproses informasi sebelum kalimat berlanjut. Intonasi pada posisi koma biasanya belum tuntas, artinya nada tidak turun sepenuhnya sehingga pendengar tahu bahwa ujaran masih berlanjut (Crystal, 2008).</w:t>
      </w:r>
    </w:p>
    <w:p>
      <w:pPr>
        <w:pStyle w:val="BodyText"/>
      </w:pPr>
      <w:r>
        <w:rPr>
          <w:bCs/>
          <w:b/>
        </w:rPr>
        <w:t xml:space="preserve">Titik</w:t>
      </w:r>
      <w:r>
        <w:t xml:space="preserve"> </w:t>
      </w:r>
      <w:r>
        <w:t xml:space="preserve">diwakili oleh jeda yang lebih panjang disertai penurunan intonasi yang menandakan bahwa ide atau kalimat telah selesai. Penurunan intonasi ini merupakan sinyal universal dalam banyak bahasa untuk menandai akhir pernyataan (Roach, 2009).</w:t>
      </w:r>
    </w:p>
    <w:p>
      <w:pPr>
        <w:pStyle w:val="BodyText"/>
      </w:pPr>
      <w:r>
        <w:rPr>
          <w:bCs/>
          <w:b/>
        </w:rPr>
        <w:t xml:space="preserve">Tanda tanya</w:t>
      </w:r>
      <w:r>
        <w:t xml:space="preserve"> </w:t>
      </w:r>
      <w:r>
        <w:t xml:space="preserve">diwakili oleh intonasi naik di akhir ujaran. Dalam bahasa Indonesia, kenaikan intonasi ini biasanya terjadi pada suku kata terakhir atau pada kata terakhir kalimat (Halim, 1984).</w:t>
      </w:r>
    </w:p>
    <w:p>
      <w:pPr>
        <w:pStyle w:val="BodyText"/>
      </w:pPr>
      <w:r>
        <w:rPr>
          <w:bCs/>
          <w:b/>
        </w:rPr>
        <w:t xml:space="preserve">Tanda seru</w:t>
      </w:r>
      <w:r>
        <w:t xml:space="preserve"> </w:t>
      </w:r>
      <w:r>
        <w:t xml:space="preserve">diwakili oleh peningkatan nada, volume, atau keduanya. Dalam ujaran perintah atau seruan, penutur biasanya meningkatkan intensitas suaranya untuk menunjukkan urgensi atau emosi yang kuat.</w:t>
      </w:r>
    </w:p>
    <w:bookmarkEnd w:id="172"/>
    <w:bookmarkStart w:id="176" w:name="tanda-baca-tambahan-dan-elemen-prosodi"/>
    <w:p>
      <w:pPr>
        <w:pStyle w:val="Heading2"/>
      </w:pPr>
      <w:r>
        <w:t xml:space="preserve">5.3 Tanda Baca Tambahan dan Elemen Prosodi</w:t>
      </w:r>
    </w:p>
    <w:p>
      <w:pPr>
        <w:pStyle w:val="FirstParagraph"/>
      </w:pPr>
      <w:r>
        <w:t xml:space="preserve">Selain tanda baca utama, beberapa elemen suprasegmental berfungsi sebagai</w:t>
      </w:r>
      <w:r>
        <w:t xml:space="preserve"> </w:t>
      </w:r>
      <w:r>
        <w:t xml:space="preserve">“</w:t>
      </w:r>
      <w:r>
        <w:t xml:space="preserve">tanda baca tambahan</w:t>
      </w:r>
      <w:r>
        <w:t xml:space="preserve">”</w:t>
      </w:r>
      <w:r>
        <w:t xml:space="preserve"> </w:t>
      </w:r>
      <w:r>
        <w:t xml:space="preserve">yang memperkaya makna ujaran dalam konteks tertentu.</w:t>
      </w:r>
    </w:p>
    <w:bookmarkStart w:id="173" w:name="X2fdc0455598c3825b98457c1a1e142f60dce4dd"/>
    <w:p>
      <w:pPr>
        <w:pStyle w:val="Heading3"/>
      </w:pPr>
      <w:r>
        <w:t xml:space="preserve">Jeda Panjang untuk Penekanan atau Keraguan</w:t>
      </w:r>
    </w:p>
    <w:p>
      <w:pPr>
        <w:pStyle w:val="FirstParagraph"/>
      </w:pPr>
      <w:r>
        <w:t xml:space="preserve">Jeda yang lebih panjang dari biasanya dapat menandakan keraguan, ketidakpastian, atau penekanan dramatis. Dalam percakapan, jeda semacam ini sering disertai bunyi pengisi (</w:t>
      </w:r>
      <w:r>
        <w:rPr>
          <w:iCs/>
          <w:i/>
        </w:rPr>
        <w:t xml:space="preserve">filler</w:t>
      </w:r>
      <w:r>
        <w:t xml:space="preserve">) seperti</w:t>
      </w:r>
      <w:r>
        <w:t xml:space="preserve"> </w:t>
      </w:r>
      <w:r>
        <w:t xml:space="preserve">“</w:t>
      </w:r>
      <w:r>
        <w:t xml:space="preserve">eh,</w:t>
      </w:r>
      <w:r>
        <w:t xml:space="preserve">”</w:t>
      </w:r>
      <w:r>
        <w:t xml:space="preserve"> </w:t>
      </w:r>
      <w:r>
        <w:t xml:space="preserve">“</w:t>
      </w:r>
      <w:r>
        <w:t xml:space="preserve">em,</w:t>
      </w:r>
      <w:r>
        <w:t xml:space="preserve">”</w:t>
      </w:r>
      <w:r>
        <w:t xml:space="preserve"> </w:t>
      </w:r>
      <w:r>
        <w:t xml:space="preserve">atau</w:t>
      </w:r>
      <w:r>
        <w:t xml:space="preserve"> </w:t>
      </w:r>
      <w:r>
        <w:t xml:space="preserve">“</w:t>
      </w:r>
      <w:r>
        <w:t xml:space="preserve">anu</w:t>
      </w:r>
      <w:r>
        <w:t xml:space="preserve">”</w:t>
      </w:r>
      <w:r>
        <w:t xml:space="preserve"> </w:t>
      </w:r>
      <w:r>
        <w:t xml:space="preserve">(Chaer, 2009).</w:t>
      </w:r>
    </w:p>
    <w:p>
      <w:pPr>
        <w:pStyle w:val="BodyText"/>
      </w:pPr>
      <w:r>
        <w:t xml:space="preserve">Contoh:</w:t>
      </w:r>
      <w:r>
        <w:t xml:space="preserve"> </w:t>
      </w:r>
      <w:r>
        <w:t xml:space="preserve">“</w:t>
      </w:r>
      <w:r>
        <w:t xml:space="preserve">Aku… tidak yakin dengan jawabannya.</w:t>
      </w:r>
      <w:r>
        <w:t xml:space="preserve">”</w:t>
      </w:r>
      <w:r>
        <w:t xml:space="preserve"> </w:t>
      </w:r>
      <w:r>
        <w:t xml:space="preserve">Jeda setelah</w:t>
      </w:r>
      <w:r>
        <w:t xml:space="preserve"> </w:t>
      </w:r>
      <w:r>
        <w:t xml:space="preserve">“</w:t>
      </w:r>
      <w:r>
        <w:t xml:space="preserve">Aku</w:t>
      </w:r>
      <w:r>
        <w:t xml:space="preserve">”</w:t>
      </w:r>
      <w:r>
        <w:t xml:space="preserve"> </w:t>
      </w:r>
      <w:r>
        <w:t xml:space="preserve">menyiratkan keraguan atau kesulitan mengartikulasikan pikiran.</w:t>
      </w:r>
    </w:p>
    <w:bookmarkEnd w:id="173"/>
    <w:bookmarkStart w:id="174" w:name="perubahan-nada-untuk-sikap"/>
    <w:p>
      <w:pPr>
        <w:pStyle w:val="Heading3"/>
      </w:pPr>
      <w:r>
        <w:t xml:space="preserve">Perubahan Nada untuk Sikap</w:t>
      </w:r>
    </w:p>
    <w:p>
      <w:pPr>
        <w:pStyle w:val="FirstParagraph"/>
      </w:pPr>
      <w:r>
        <w:t xml:space="preserve">Perubahan nada di luar pola intonasi standar dapat menandakan sikap penutur, seperti ironi, sarkasme, ketidakpercayaan, atau humor. Misalnya, ujaran</w:t>
      </w:r>
      <w:r>
        <w:t xml:space="preserve"> </w:t>
      </w:r>
      <w:r>
        <w:t xml:space="preserve">“</w:t>
      </w:r>
      <w:r>
        <w:t xml:space="preserve">Oh, jadi kamu mau pergi…?</w:t>
      </w:r>
      <w:r>
        <w:t xml:space="preserve">”</w:t>
      </w:r>
      <w:r>
        <w:t xml:space="preserve"> </w:t>
      </w:r>
      <w:r>
        <w:t xml:space="preserve">dengan nada naik yang berlebihan pada</w:t>
      </w:r>
      <w:r>
        <w:t xml:space="preserve"> </w:t>
      </w:r>
      <w:r>
        <w:t xml:space="preserve">“</w:t>
      </w:r>
      <w:r>
        <w:t xml:space="preserve">jadi</w:t>
      </w:r>
      <w:r>
        <w:t xml:space="preserve">”</w:t>
      </w:r>
      <w:r>
        <w:t xml:space="preserve"> </w:t>
      </w:r>
      <w:r>
        <w:t xml:space="preserve">dapat menandakan ketidakpercayaan atau ironi, bukan sekadar pertanyaan biasa.</w:t>
      </w:r>
    </w:p>
    <w:p>
      <w:pPr>
        <w:pStyle w:val="BodyText"/>
      </w:pPr>
      <w:r>
        <w:t xml:space="preserve">Wells (2006) menyebut penggunaan nada untuk menandai sikap ini sebagai</w:t>
      </w:r>
      <w:r>
        <w:t xml:space="preserve"> </w:t>
      </w:r>
      <w:r>
        <w:rPr>
          <w:iCs/>
          <w:i/>
        </w:rPr>
        <w:t xml:space="preserve">attitudinal function</w:t>
      </w:r>
      <w:r>
        <w:t xml:space="preserve"> </w:t>
      </w:r>
      <w:r>
        <w:t xml:space="preserve">dari intonasi, yang merupakan salah satu fungsi intonasi yang paling kompleks dan paling sulit dikuasai oleh pemelajar bahasa kedua.</w:t>
      </w:r>
    </w:p>
    <w:bookmarkEnd w:id="174"/>
    <w:bookmarkStart w:id="175" w:name="jeda-retoris"/>
    <w:p>
      <w:pPr>
        <w:pStyle w:val="Heading3"/>
      </w:pPr>
      <w:r>
        <w:t xml:space="preserve">Jeda Retoris</w:t>
      </w:r>
    </w:p>
    <w:p>
      <w:pPr>
        <w:pStyle w:val="FirstParagraph"/>
      </w:pPr>
      <w:r>
        <w:t xml:space="preserve">Dalam situasi formal seperti pidato atau presentasi, jeda panjang sering digunakan secara sengaja untuk memberikan efek retoris: menarik perhatian pendengar, memberi waktu untuk merenungkan pernyataan sebelumnya, atau membangun antisipasi terhadap pernyataan berikutnya.</w:t>
      </w:r>
    </w:p>
    <w:p>
      <w:pPr>
        <w:pStyle w:val="BlockText"/>
      </w:pPr>
      <w:r>
        <w:t xml:space="preserve">Contoh:</w:t>
      </w:r>
      <w:r>
        <w:t xml:space="preserve"> </w:t>
      </w:r>
      <w:r>
        <w:t xml:space="preserve">“</w:t>
      </w:r>
      <w:r>
        <w:t xml:space="preserve">Ini bukan hanya tentang kita. (jeda panjang) Ini tentang masa depan anak-anak kita.</w:t>
      </w:r>
      <w:r>
        <w:t xml:space="preserve">”</w:t>
      </w:r>
    </w:p>
    <w:p>
      <w:pPr>
        <w:pStyle w:val="FirstParagraph"/>
      </w:pPr>
      <w:r>
        <w:t xml:space="preserve">Jeda retoris efektif karena memanfaatkan prinsip psikologis: keheningan di tengah ujaran menciptakan ketegangan yang meningkatkan perhatian pendengar (Crystal, 2008).</w:t>
      </w:r>
    </w:p>
    <w:bookmarkEnd w:id="175"/>
    <w:bookmarkEnd w:id="176"/>
    <w:bookmarkStart w:id="179" w:name="X9c99129ee9ed0563980ccce320f28f7cd436b03"/>
    <w:p>
      <w:pPr>
        <w:pStyle w:val="Heading2"/>
      </w:pPr>
      <w:r>
        <w:t xml:space="preserve">5.4 Pungtuasi dalam Konteks Formal dan Informal</w:t>
      </w:r>
    </w:p>
    <w:p>
      <w:pPr>
        <w:pStyle w:val="FirstParagraph"/>
      </w:pPr>
      <w:r>
        <w:t xml:space="preserve">Penggunaan pungtuasi lisan berbeda secara signifikan antara konteks formal dan informal. Perbedaan ini bukan sekadar soal</w:t>
      </w:r>
      <w:r>
        <w:t xml:space="preserve"> </w:t>
      </w:r>
      <w:r>
        <w:t xml:space="preserve">“</w:t>
      </w:r>
      <w:r>
        <w:t xml:space="preserve">kebenaran,</w:t>
      </w:r>
      <w:r>
        <w:t xml:space="preserve">”</w:t>
      </w:r>
      <w:r>
        <w:t xml:space="preserve"> </w:t>
      </w:r>
      <w:r>
        <w:t xml:space="preserve">melainkan mencerminkan penyesuaian terhadap situasi komunikasi (Sneddon, 2003).</w:t>
      </w:r>
    </w:p>
    <w:bookmarkStart w:id="177" w:name="konteks-formal"/>
    <w:p>
      <w:pPr>
        <w:pStyle w:val="Heading3"/>
      </w:pPr>
      <w:r>
        <w:t xml:space="preserve">Konteks Formal</w:t>
      </w:r>
    </w:p>
    <w:p>
      <w:pPr>
        <w:pStyle w:val="FirstParagraph"/>
      </w:pPr>
      <w:r>
        <w:t xml:space="preserve">Dalam situasi formal seperti pidato, presentasi, atau ceramah, pungtuasi lisan cenderung lebih terstruktur:</w:t>
      </w:r>
    </w:p>
    <w:p>
      <w:pPr>
        <w:numPr>
          <w:ilvl w:val="0"/>
          <w:numId w:val="1047"/>
        </w:numPr>
        <w:pStyle w:val="Compact"/>
      </w:pPr>
      <w:r>
        <w:t xml:space="preserve">Jeda ditempatkan secara terencana di batas klausa dan sebelum informasi penting.</w:t>
      </w:r>
    </w:p>
    <w:p>
      <w:pPr>
        <w:numPr>
          <w:ilvl w:val="0"/>
          <w:numId w:val="1047"/>
        </w:numPr>
        <w:pStyle w:val="Compact"/>
      </w:pPr>
      <w:r>
        <w:t xml:space="preserve">Intonasi diatur untuk menjaga kejelasan dan profesionalisme.</w:t>
      </w:r>
    </w:p>
    <w:p>
      <w:pPr>
        <w:numPr>
          <w:ilvl w:val="0"/>
          <w:numId w:val="1047"/>
        </w:numPr>
        <w:pStyle w:val="Compact"/>
      </w:pPr>
      <w:r>
        <w:t xml:space="preserve">Tempo ujaran cenderung lebih lambat agar pendengar dapat mengikuti gagasan.</w:t>
      </w:r>
    </w:p>
    <w:p>
      <w:pPr>
        <w:numPr>
          <w:ilvl w:val="0"/>
          <w:numId w:val="1047"/>
        </w:numPr>
        <w:pStyle w:val="Compact"/>
      </w:pPr>
      <w:r>
        <w:t xml:space="preserve">Tekanan kata digunakan secara sadar untuk mengarahkan fokus informasi.</w:t>
      </w:r>
    </w:p>
    <w:bookmarkEnd w:id="177"/>
    <w:bookmarkStart w:id="178" w:name="konteks-informal"/>
    <w:p>
      <w:pPr>
        <w:pStyle w:val="Heading3"/>
      </w:pPr>
      <w:r>
        <w:t xml:space="preserve">Konteks Informal</w:t>
      </w:r>
    </w:p>
    <w:p>
      <w:pPr>
        <w:pStyle w:val="FirstParagraph"/>
      </w:pPr>
      <w:r>
        <w:t xml:space="preserve">Dalam percakapan sehari-hari, pungtuasi lisan lebih fleksibel dan sering kali dipengaruhi oleh kecepatan bicara serta kedekatan antarpenutur:</w:t>
      </w:r>
    </w:p>
    <w:p>
      <w:pPr>
        <w:numPr>
          <w:ilvl w:val="0"/>
          <w:numId w:val="1048"/>
        </w:numPr>
        <w:pStyle w:val="Compact"/>
      </w:pPr>
      <w:r>
        <w:t xml:space="preserve">Jeda lebih pendek atau bahkan hilang, sehingga ujaran terdengar mengalir cepat.</w:t>
      </w:r>
    </w:p>
    <w:p>
      <w:pPr>
        <w:numPr>
          <w:ilvl w:val="0"/>
          <w:numId w:val="1048"/>
        </w:numPr>
        <w:pStyle w:val="Compact"/>
      </w:pPr>
      <w:r>
        <w:t xml:space="preserve">Intonasi lebih bervariasi, mencerminkan emosi dan sikap secara lebih ekspresif.</w:t>
      </w:r>
    </w:p>
    <w:p>
      <w:pPr>
        <w:numPr>
          <w:ilvl w:val="0"/>
          <w:numId w:val="1048"/>
        </w:numPr>
        <w:pStyle w:val="Compact"/>
      </w:pPr>
      <w:r>
        <w:t xml:space="preserve">Tekanan sering kali berpindah untuk memberi efek humor, ironi, atau penekanan spontan.</w:t>
      </w:r>
    </w:p>
    <w:p>
      <w:pPr>
        <w:numPr>
          <w:ilvl w:val="0"/>
          <w:numId w:val="1048"/>
        </w:numPr>
        <w:pStyle w:val="Compact"/>
      </w:pPr>
      <w:r>
        <w:t xml:space="preserve">Elisi (penghilangan bunyi) sering terjadi, misalnya</w:t>
      </w:r>
      <w:r>
        <w:t xml:space="preserve"> </w:t>
      </w:r>
      <w:r>
        <w:t xml:space="preserve">“</w:t>
      </w:r>
      <w:r>
        <w:t xml:space="preserve">tidak apa-apa</w:t>
      </w:r>
      <w:r>
        <w:t xml:space="preserve">”</w:t>
      </w:r>
      <w:r>
        <w:t xml:space="preserve"> </w:t>
      </w:r>
      <w:r>
        <w:t xml:space="preserve">menjadi</w:t>
      </w:r>
      <w:r>
        <w:t xml:space="preserve"> </w:t>
      </w:r>
      <w:r>
        <w:t xml:space="preserve">“</w:t>
      </w:r>
      <w:r>
        <w:t xml:space="preserve">gak papa</w:t>
      </w:r>
      <w:r>
        <w:t xml:space="preserve">”</w:t>
      </w:r>
      <w:r>
        <w:t xml:space="preserve"> </w:t>
      </w:r>
      <w:r>
        <w:t xml:space="preserve">(lihat Bab 7 tentang fonem hilang dalam kolokasi).</w:t>
      </w:r>
    </w:p>
    <w:p>
      <w:pPr>
        <w:pStyle w:val="FirstParagraph"/>
      </w:pPr>
      <w:r>
        <w:rPr>
          <w:bCs/>
          <w:b/>
        </w:rPr>
        <w:t xml:space="preserve">Tabel 5.2</w:t>
      </w:r>
      <w:r>
        <w:t xml:space="preserve"> </w:t>
      </w:r>
      <w:r>
        <w:t xml:space="preserve">Perbedaan Pungtuasi Lisan dalam Konteks Formal dan Informal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Aspek</w:t>
            </w:r>
          </w:p>
        </w:tc>
        <w:tc>
          <w:tcPr/>
          <w:p>
            <w:pPr>
              <w:pStyle w:val="Compact"/>
              <w:jc w:val="left"/>
            </w:pPr>
            <w:r>
              <w:rPr>
                <w:bCs/>
                <w:b/>
              </w:rPr>
              <w:t xml:space="preserve">Formal</w:t>
            </w:r>
          </w:p>
        </w:tc>
        <w:tc>
          <w:tcPr/>
          <w:p>
            <w:pPr>
              <w:pStyle w:val="Compact"/>
              <w:jc w:val="left"/>
            </w:pPr>
            <w:r>
              <w:rPr>
                <w:bCs/>
                <w:b/>
              </w:rPr>
              <w:t xml:space="preserve">Informal</w:t>
            </w:r>
          </w:p>
        </w:tc>
      </w:tr>
      <w:tr>
        <w:tc>
          <w:tcPr/>
          <w:p>
            <w:pPr>
              <w:pStyle w:val="Compact"/>
              <w:jc w:val="left"/>
            </w:pPr>
            <w:r>
              <w:t xml:space="preserve">Jeda</w:t>
            </w:r>
          </w:p>
        </w:tc>
        <w:tc>
          <w:tcPr/>
          <w:p>
            <w:pPr>
              <w:pStyle w:val="Compact"/>
              <w:jc w:val="left"/>
            </w:pPr>
            <w:r>
              <w:t xml:space="preserve">Terencana, di batas klausa</w:t>
            </w:r>
          </w:p>
        </w:tc>
        <w:tc>
          <w:tcPr/>
          <w:p>
            <w:pPr>
              <w:pStyle w:val="Compact"/>
              <w:jc w:val="left"/>
            </w:pPr>
            <w:r>
              <w:t xml:space="preserve">Pendek, sering hilang</w:t>
            </w:r>
          </w:p>
        </w:tc>
      </w:tr>
      <w:tr>
        <w:tc>
          <w:tcPr/>
          <w:p>
            <w:pPr>
              <w:pStyle w:val="Compact"/>
              <w:jc w:val="left"/>
            </w:pPr>
            <w:r>
              <w:t xml:space="preserve">Intonasi</w:t>
            </w:r>
          </w:p>
        </w:tc>
        <w:tc>
          <w:tcPr/>
          <w:p>
            <w:pPr>
              <w:pStyle w:val="Compact"/>
              <w:jc w:val="left"/>
            </w:pPr>
            <w:r>
              <w:t xml:space="preserve">Terkendali, stabil</w:t>
            </w:r>
          </w:p>
        </w:tc>
        <w:tc>
          <w:tcPr/>
          <w:p>
            <w:pPr>
              <w:pStyle w:val="Compact"/>
              <w:jc w:val="left"/>
            </w:pPr>
            <w:r>
              <w:t xml:space="preserve">Bervariasi, ekspresif</w:t>
            </w:r>
          </w:p>
        </w:tc>
      </w:tr>
      <w:tr>
        <w:tc>
          <w:tcPr/>
          <w:p>
            <w:pPr>
              <w:pStyle w:val="Compact"/>
              <w:jc w:val="left"/>
            </w:pPr>
            <w:r>
              <w:t xml:space="preserve">Tempo</w:t>
            </w:r>
          </w:p>
        </w:tc>
        <w:tc>
          <w:tcPr/>
          <w:p>
            <w:pPr>
              <w:pStyle w:val="Compact"/>
              <w:jc w:val="left"/>
            </w:pPr>
            <w:r>
              <w:t xml:space="preserve">Lambat, terukur</w:t>
            </w:r>
          </w:p>
        </w:tc>
        <w:tc>
          <w:tcPr/>
          <w:p>
            <w:pPr>
              <w:pStyle w:val="Compact"/>
              <w:jc w:val="left"/>
            </w:pPr>
            <w:r>
              <w:t xml:space="preserve">Cepat, fleksibel</w:t>
            </w:r>
          </w:p>
        </w:tc>
      </w:tr>
      <w:tr>
        <w:tc>
          <w:tcPr/>
          <w:p>
            <w:pPr>
              <w:pStyle w:val="Compact"/>
              <w:jc w:val="left"/>
            </w:pPr>
            <w:r>
              <w:t xml:space="preserve">Tekanan</w:t>
            </w:r>
          </w:p>
        </w:tc>
        <w:tc>
          <w:tcPr/>
          <w:p>
            <w:pPr>
              <w:pStyle w:val="Compact"/>
              <w:jc w:val="left"/>
            </w:pPr>
            <w:r>
              <w:t xml:space="preserve">Sadar, untuk fokus informasi</w:t>
            </w:r>
          </w:p>
        </w:tc>
        <w:tc>
          <w:tcPr/>
          <w:p>
            <w:pPr>
              <w:pStyle w:val="Compact"/>
              <w:jc w:val="left"/>
            </w:pPr>
            <w:r>
              <w:t xml:space="preserve">Spontan, untuk efek emosi</w:t>
            </w:r>
          </w:p>
        </w:tc>
      </w:tr>
      <w:tr>
        <w:tc>
          <w:tcPr/>
          <w:p>
            <w:pPr>
              <w:pStyle w:val="Compact"/>
              <w:jc w:val="left"/>
            </w:pPr>
            <w:r>
              <w:t xml:space="preserve">Elisi</w:t>
            </w:r>
          </w:p>
        </w:tc>
        <w:tc>
          <w:tcPr/>
          <w:p>
            <w:pPr>
              <w:pStyle w:val="Compact"/>
              <w:jc w:val="left"/>
            </w:pPr>
            <w:r>
              <w:t xml:space="preserve">Jarang</w:t>
            </w:r>
          </w:p>
        </w:tc>
        <w:tc>
          <w:tcPr/>
          <w:p>
            <w:pPr>
              <w:pStyle w:val="Compact"/>
              <w:jc w:val="left"/>
            </w:pPr>
            <w:r>
              <w:t xml:space="preserve">Sering</w:t>
            </w:r>
          </w:p>
        </w:tc>
      </w:tr>
    </w:tbl>
    <w:bookmarkEnd w:id="178"/>
    <w:bookmarkEnd w:id="179"/>
    <w:bookmarkStart w:id="185" w:name="pengaruh-pungtuasi-terhadap-pemahaman"/>
    <w:p>
      <w:pPr>
        <w:pStyle w:val="Heading2"/>
      </w:pPr>
      <w:r>
        <w:t xml:space="preserve">5.5 Pengaruh Pungtuasi terhadap Pemahaman</w:t>
      </w:r>
    </w:p>
    <w:p>
      <w:pPr>
        <w:pStyle w:val="FirstParagraph"/>
      </w:pPr>
      <w:r>
        <w:t xml:space="preserve">Pungtuasi lisan bukan sekadar pelengkap ujaran; elemen ini secara langsung memengaruhi bagaimana pesan dipahami oleh pendengar (Muslich, 2013). Kesalahan dalam menempatkan jeda atau memilih intonasi dapat menyebabkan makna ujaran berubah secara drastis.</w:t>
      </w:r>
    </w:p>
    <w:bookmarkStart w:id="183" w:name="kesalahan-umum"/>
    <w:p>
      <w:pPr>
        <w:pStyle w:val="Heading3"/>
      </w:pPr>
      <w:r>
        <w:t xml:space="preserve">Kesalahan Umum</w:t>
      </w:r>
    </w:p>
    <w:p>
      <w:pPr>
        <w:pStyle w:val="FirstParagraph"/>
      </w:pPr>
      <w:r>
        <w:t xml:space="preserve">Salah satu kesalahan yang sering terjadi dalam presentasi atau pidato adalah menempatkan jeda di posisi yang salah. Perhatikan kalimat berikut:</w:t>
      </w:r>
    </w:p>
    <w:p>
      <w:pPr>
        <w:numPr>
          <w:ilvl w:val="0"/>
          <w:numId w:val="1049"/>
        </w:numPr>
        <w:pStyle w:val="Compact"/>
      </w:pPr>
      <w:r>
        <w:t xml:space="preserve">“</w:t>
      </w:r>
      <w:r>
        <w:t xml:space="preserve">Ibu guru / baru datang.</w:t>
      </w:r>
      <w:r>
        <w:t xml:space="preserve">”</w:t>
      </w:r>
      <w:r>
        <w:t xml:space="preserve"> </w:t>
      </w:r>
      <w:r>
        <w:t xml:space="preserve">(Jeda setelah</w:t>
      </w:r>
      <w:r>
        <w:t xml:space="preserve"> </w:t>
      </w:r>
      <w:r>
        <w:t xml:space="preserve">“</w:t>
      </w:r>
      <w:r>
        <w:t xml:space="preserve">guru</w:t>
      </w:r>
      <w:r>
        <w:t xml:space="preserve">”</w:t>
      </w:r>
      <w:r>
        <w:t xml:space="preserve">): Ibu guru baru saja tiba.</w:t>
      </w:r>
    </w:p>
    <w:p>
      <w:pPr>
        <w:numPr>
          <w:ilvl w:val="0"/>
          <w:numId w:val="1049"/>
        </w:numPr>
        <w:pStyle w:val="Compact"/>
      </w:pPr>
      <w:r>
        <w:t xml:space="preserve">“</w:t>
      </w:r>
      <w:r>
        <w:t xml:space="preserve">Ibu / guru baru datang.</w:t>
      </w:r>
      <w:r>
        <w:t xml:space="preserve">”</w:t>
      </w:r>
      <w:r>
        <w:t xml:space="preserve"> </w:t>
      </w:r>
      <w:r>
        <w:t xml:space="preserve">(Jeda setelah</w:t>
      </w:r>
      <w:r>
        <w:t xml:space="preserve"> </w:t>
      </w:r>
      <w:r>
        <w:t xml:space="preserve">“</w:t>
      </w:r>
      <w:r>
        <w:t xml:space="preserve">Ibu</w:t>
      </w:r>
      <w:r>
        <w:t xml:space="preserve">”</w:t>
      </w:r>
      <w:r>
        <w:t xml:space="preserve">): Seseorang memberitahu ibu bahwa guru baru telah datang.</w:t>
      </w:r>
    </w:p>
    <w:p>
      <w:pPr>
        <w:pStyle w:val="FirstParagraph"/>
      </w:pPr>
      <w:r>
        <w:t xml:space="preserve">Hanya dengan memindahkan posisi jeda, makna kalimat berubah total. Kata-kata yang digunakan persis sama, tetapi pungtuasi lisan (jeda) menentukan bagaimana pendengar mengelompokkan kata-kata tersebut dan memahami strukturnya (Halim, 1984).</w:t>
      </w:r>
    </w:p>
    <w:p>
      <w:pPr>
        <w:pStyle w:val="CaptionedFigure"/>
      </w:pPr>
      <w:r>
        <w:drawing>
          <wp:inline>
            <wp:extent cx="5303520" cy="3219994"/>
            <wp:effectExtent b="0" l="0" r="0" t="0"/>
            <wp:docPr descr="Dua posisi jeda yang menghasilkan pengelompokan makna berbeda" title="" id="181" name="Picture"/>
            <a:graphic>
              <a:graphicData uri="http://schemas.openxmlformats.org/drawingml/2006/picture">
                <pic:pic>
                  <pic:nvPicPr>
                    <pic:cNvPr descr="../assets/figures/bab-05/05-02-posisi-jeda.png" id="182" name="Picture"/>
                    <pic:cNvPicPr>
                      <a:picLocks noChangeArrowheads="1" noChangeAspect="1"/>
                    </pic:cNvPicPr>
                  </pic:nvPicPr>
                  <pic:blipFill>
                    <a:blip r:embed="rId180"/>
                    <a:stretch>
                      <a:fillRect/>
                    </a:stretch>
                  </pic:blipFill>
                  <pic:spPr bwMode="auto">
                    <a:xfrm>
                      <a:off x="0" y="0"/>
                      <a:ext cx="5303520" cy="3219994"/>
                    </a:xfrm>
                    <a:prstGeom prst="rect">
                      <a:avLst/>
                    </a:prstGeom>
                    <a:noFill/>
                    <a:ln w="9525">
                      <a:noFill/>
                      <a:headEnd/>
                      <a:tailEnd/>
                    </a:ln>
                  </pic:spPr>
                </pic:pic>
              </a:graphicData>
            </a:graphic>
          </wp:inline>
        </w:drawing>
      </w:r>
    </w:p>
    <w:p>
      <w:pPr>
        <w:pStyle w:val="ImageCaption"/>
      </w:pPr>
      <w:r>
        <w:t xml:space="preserve">Dua posisi jeda yang menghasilkan pengelompokan makna berbeda</w:t>
      </w:r>
    </w:p>
    <w:p>
      <w:pPr>
        <w:pStyle w:val="BodyText"/>
      </w:pPr>
      <w:r>
        <w:t xml:space="preserve">Gambar 5.2 Pengaruh Posisi Jeda terhadap Makna Kalimat</w:t>
      </w:r>
    </w:p>
    <w:bookmarkEnd w:id="183"/>
    <w:bookmarkStart w:id="184" w:name="contoh-nyata-1"/>
    <w:p>
      <w:pPr>
        <w:pStyle w:val="Heading3"/>
      </w:pPr>
      <w:r>
        <w:t xml:space="preserve">Contoh Nyata</w:t>
      </w:r>
    </w:p>
    <w:p>
      <w:pPr>
        <w:pStyle w:val="FirstParagraph"/>
      </w:pPr>
      <w:r>
        <w:t xml:space="preserve">Dalam konteks hukum, posisi jeda dan intonasi dalam ujaran lisan dapat menjadi sumber sengketa. Pertimbangkan kalimat</w:t>
      </w:r>
      <w:r>
        <w:t xml:space="preserve"> </w:t>
      </w:r>
      <w:r>
        <w:t xml:space="preserve">“</w:t>
      </w:r>
      <w:r>
        <w:t xml:space="preserve">Tembak, jangan biarkan dia lari</w:t>
      </w:r>
      <w:r>
        <w:t xml:space="preserve">”</w:t>
      </w:r>
      <w:r>
        <w:t xml:space="preserve"> </w:t>
      </w:r>
      <w:r>
        <w:t xml:space="preserve">vs. </w:t>
      </w:r>
      <w:r>
        <w:t xml:space="preserve">“</w:t>
      </w:r>
      <w:r>
        <w:t xml:space="preserve">Tembak jangan, biarkan dia lari.</w:t>
      </w:r>
      <w:r>
        <w:t xml:space="preserve">”</w:t>
      </w:r>
      <w:r>
        <w:t xml:space="preserve"> </w:t>
      </w:r>
      <w:r>
        <w:t xml:space="preserve">Dalam tulisan, koma menjelaskan makna. Dalam ujaran lisan, posisi jeda menentukan apakah perintahnya adalah</w:t>
      </w:r>
      <w:r>
        <w:t xml:space="preserve"> </w:t>
      </w:r>
      <w:r>
        <w:t xml:space="preserve">“</w:t>
      </w:r>
      <w:r>
        <w:t xml:space="preserve">tembak</w:t>
      </w:r>
      <w:r>
        <w:t xml:space="preserve">”</w:t>
      </w:r>
      <w:r>
        <w:t xml:space="preserve"> </w:t>
      </w:r>
      <w:r>
        <w:t xml:space="preserve">atau</w:t>
      </w:r>
      <w:r>
        <w:t xml:space="preserve"> </w:t>
      </w:r>
      <w:r>
        <w:t xml:space="preserve">“</w:t>
      </w:r>
      <w:r>
        <w:t xml:space="preserve">jangan tembak.</w:t>
      </w:r>
      <w:r>
        <w:t xml:space="preserve">”</w:t>
      </w:r>
      <w:r>
        <w:t xml:space="preserve"> </w:t>
      </w:r>
      <w:r>
        <w:t xml:space="preserve">Contoh ini menunjukkan bahwa pungtuasi, baik tertulis maupun lisan, dapat memiliki konsekuensi nyata yang serius.</w:t>
      </w:r>
    </w:p>
    <w:bookmarkEnd w:id="184"/>
    <w:bookmarkEnd w:id="185"/>
    <w:bookmarkStart w:id="186" w:name="rangkuman-4"/>
    <w:p>
      <w:pPr>
        <w:pStyle w:val="Heading2"/>
      </w:pPr>
      <w:r>
        <w:t xml:space="preserve">Rangkuman</w:t>
      </w:r>
    </w:p>
    <w:p>
      <w:pPr>
        <w:pStyle w:val="FirstParagraph"/>
      </w:pPr>
      <w:r>
        <w:t xml:space="preserve">Pungtuasi dalam konteks fonologi mencakup penggunaan elemen suprasegmental (jeda, intonasi, tekanan, durasi) untuk mengatur struktur dan aliran ujaran lisan. Tanda baca utama dalam tulisan memiliki padanan suprasegmental: koma diwakili oleh jeda pendek, titik oleh jeda panjang dengan intonasi turun, tanda tanya oleh intonasi naik, dan tanda seru oleh peningkatan nada atau volume.</w:t>
      </w:r>
    </w:p>
    <w:p>
      <w:pPr>
        <w:pStyle w:val="BodyText"/>
      </w:pPr>
      <w:r>
        <w:t xml:space="preserve">Elemen pungtuasi lisan tambahan meliputi jeda panjang untuk penekanan atau keraguan, perubahan nada untuk menandakan sikap (ironi, sarkasme), dan jeda retoris dalam situasi formal. Penggunaan pungtuasi lisan berbeda antara konteks formal (lebih terstruktur dan terkendali) dan informal (lebih fleksibel, sering disertai elisi).</w:t>
      </w:r>
    </w:p>
    <w:p>
      <w:pPr>
        <w:pStyle w:val="BodyText"/>
      </w:pPr>
      <w:r>
        <w:t xml:space="preserve">Kesalahan pungtuasi lisan, terutama penempatan jeda yang tidak tepat, dapat mengubah makna ujaran secara drastis. Oleh karena itu, pemahaman tentang pungtuasi lisan penting bagi siapa pun yang ingin menjadi komunikator yang efektif, baik dalam percakapan sehari-hari maupun dalam konteks formal seperti pidato dan presentasi.</w:t>
      </w:r>
    </w:p>
    <w:bookmarkEnd w:id="186"/>
    <w:bookmarkStart w:id="187" w:name="latihan-akhir-bab-4"/>
    <w:p>
      <w:pPr>
        <w:pStyle w:val="Heading2"/>
      </w:pPr>
      <w:r>
        <w:t xml:space="preserve">Latihan Akhir Bab</w:t>
      </w:r>
    </w:p>
    <w:p>
      <w:pPr>
        <w:numPr>
          <w:ilvl w:val="0"/>
          <w:numId w:val="1050"/>
        </w:numPr>
      </w:pPr>
      <w:r>
        <w:t xml:space="preserve">Jelaskan hubungan antara tanda baca dalam tulisan dan elemen suprasegmental dalam ujaran lisan. Berikan padanan suprasegmental untuk tanda koma, titik, tanda tanya, dan tanda seru.</w:t>
      </w:r>
    </w:p>
    <w:p>
      <w:pPr>
        <w:numPr>
          <w:ilvl w:val="0"/>
          <w:numId w:val="1050"/>
        </w:numPr>
      </w:pPr>
      <w:r>
        <w:t xml:space="preserve">Ucapkan kalimat</w:t>
      </w:r>
      <w:r>
        <w:t xml:space="preserve"> </w:t>
      </w:r>
      <w:r>
        <w:t xml:space="preserve">“</w:t>
      </w:r>
      <w:r>
        <w:t xml:space="preserve">Anak presiden itu cerdas</w:t>
      </w:r>
      <w:r>
        <w:t xml:space="preserve">”</w:t>
      </w:r>
      <w:r>
        <w:t xml:space="preserve"> </w:t>
      </w:r>
      <w:r>
        <w:t xml:space="preserve">dengan jeda di dua posisi berbeda sehingga menghasilkan dua makna yang berbeda. Jelaskan makna masing-masing dan identifikasi peran jeda dalam menentukan makna.</w:t>
      </w:r>
    </w:p>
    <w:p>
      <w:pPr>
        <w:numPr>
          <w:ilvl w:val="0"/>
          <w:numId w:val="1050"/>
        </w:numPr>
      </w:pPr>
      <w:r>
        <w:t xml:space="preserve">Perhatikan kalimat berikut:</w:t>
      </w:r>
      <w:r>
        <w:t xml:space="preserve"> </w:t>
      </w:r>
      <w:r>
        <w:t xml:space="preserve">“</w:t>
      </w:r>
      <w:r>
        <w:t xml:space="preserve">Saya tidak mau makan nasi goreng.</w:t>
      </w:r>
      <w:r>
        <w:t xml:space="preserve">”</w:t>
      </w:r>
      <w:r>
        <w:t xml:space="preserve"> </w:t>
      </w:r>
      <w:r>
        <w:t xml:space="preserve">Ucapkan kalimat ini empat kali dengan tekanan pada kata yang berbeda setiap kali. Catat bagaimana makna atau fokus pesan berubah pada setiap versi.</w:t>
      </w:r>
    </w:p>
    <w:p>
      <w:pPr>
        <w:numPr>
          <w:ilvl w:val="0"/>
          <w:numId w:val="1050"/>
        </w:numPr>
      </w:pPr>
      <w:r>
        <w:t xml:space="preserve">Jelaskan perbedaan penggunaan pungtuasi lisan dalam konteks formal (misalnya pidato) dan informal (misalnya percakapan santai). Berikan contoh konkret untuk masing-masing konteks.</w:t>
      </w:r>
    </w:p>
    <w:bookmarkEnd w:id="187"/>
    <w:bookmarkStart w:id="188" w:name="istilah-yang-dipelajari-pada-bab-ini-4"/>
    <w:p>
      <w:pPr>
        <w:pStyle w:val="Heading2"/>
      </w:pPr>
      <w:r>
        <w:t xml:space="preserve">🧠 Istilah yang dipelajari pada bab ini</w:t>
      </w:r>
    </w:p>
    <w:p>
      <w:pPr>
        <w:numPr>
          <w:ilvl w:val="0"/>
          <w:numId w:val="1051"/>
        </w:numPr>
        <w:pStyle w:val="Compact"/>
      </w:pPr>
      <w:r>
        <w:rPr>
          <w:bCs/>
          <w:b/>
        </w:rPr>
        <w:t xml:space="preserve">Pungtuasi lisan</w:t>
      </w:r>
      <w:r>
        <w:t xml:space="preserve">: penggunaan elemen suprasegmental (jeda, intonasi, tekanan) untuk mengatur struktur dan aliran ujaran lisan, padanan dari tanda baca dalam tulisan.</w:t>
      </w:r>
    </w:p>
    <w:p>
      <w:pPr>
        <w:numPr>
          <w:ilvl w:val="0"/>
          <w:numId w:val="1051"/>
        </w:numPr>
        <w:pStyle w:val="Compact"/>
      </w:pPr>
      <w:r>
        <w:rPr>
          <w:bCs/>
          <w:b/>
        </w:rPr>
        <w:t xml:space="preserve">Jeda</w:t>
      </w:r>
      <w:r>
        <w:t xml:space="preserve"> </w:t>
      </w:r>
      <w:r>
        <w:t xml:space="preserve">(</w:t>
      </w:r>
      <w:r>
        <w:rPr>
          <w:iCs/>
          <w:i/>
        </w:rPr>
        <w:t xml:space="preserve">pause</w:t>
      </w:r>
      <w:r>
        <w:t xml:space="preserve">): penghentian ujaran sesaat yang berfungsi memisahkan gagasan, memberi waktu proses, atau menandai batas kalimat.</w:t>
      </w:r>
    </w:p>
    <w:p>
      <w:pPr>
        <w:numPr>
          <w:ilvl w:val="0"/>
          <w:numId w:val="1051"/>
        </w:numPr>
        <w:pStyle w:val="Compact"/>
      </w:pPr>
      <w:r>
        <w:rPr>
          <w:bCs/>
          <w:b/>
        </w:rPr>
        <w:t xml:space="preserve">Jeda retoris</w:t>
      </w:r>
      <w:r>
        <w:t xml:space="preserve">: jeda panjang yang ditempatkan secara sengaja dalam pidato atau presentasi untuk efek dramatis atau menarik perhatian pendengar.</w:t>
      </w:r>
    </w:p>
    <w:p>
      <w:pPr>
        <w:numPr>
          <w:ilvl w:val="0"/>
          <w:numId w:val="1051"/>
        </w:numPr>
        <w:pStyle w:val="Compact"/>
      </w:pPr>
      <w:r>
        <w:rPr>
          <w:bCs/>
          <w:b/>
        </w:rPr>
        <w:t xml:space="preserve">Bunyi pengisi</w:t>
      </w:r>
      <w:r>
        <w:t xml:space="preserve"> </w:t>
      </w:r>
      <w:r>
        <w:t xml:space="preserve">(</w:t>
      </w:r>
      <w:r>
        <w:rPr>
          <w:iCs/>
          <w:i/>
        </w:rPr>
        <w:t xml:space="preserve">filler</w:t>
      </w:r>
      <w:r>
        <w:t xml:space="preserve">): bunyi atau kata yang diucapkan untuk mengisi jeda saat penutur berpikir, misalnya</w:t>
      </w:r>
      <w:r>
        <w:t xml:space="preserve"> </w:t>
      </w:r>
      <w:r>
        <w:t xml:space="preserve">“</w:t>
      </w:r>
      <w:r>
        <w:t xml:space="preserve">eh,</w:t>
      </w:r>
      <w:r>
        <w:t xml:space="preserve">”</w:t>
      </w:r>
      <w:r>
        <w:t xml:space="preserve"> </w:t>
      </w:r>
      <w:r>
        <w:t xml:space="preserve">“</w:t>
      </w:r>
      <w:r>
        <w:t xml:space="preserve">em,</w:t>
      </w:r>
      <w:r>
        <w:t xml:space="preserve">”</w:t>
      </w:r>
      <w:r>
        <w:t xml:space="preserve"> </w:t>
      </w:r>
      <w:r>
        <w:t xml:space="preserve">atau</w:t>
      </w:r>
      <w:r>
        <w:t xml:space="preserve"> </w:t>
      </w:r>
      <w:r>
        <w:t xml:space="preserve">“</w:t>
      </w:r>
      <w:r>
        <w:t xml:space="preserve">anu.</w:t>
      </w:r>
      <w:r>
        <w:t xml:space="preserve">”</w:t>
      </w:r>
    </w:p>
    <w:p>
      <w:pPr>
        <w:numPr>
          <w:ilvl w:val="0"/>
          <w:numId w:val="1051"/>
        </w:numPr>
        <w:pStyle w:val="Compact"/>
      </w:pPr>
      <w:r>
        <w:rPr>
          <w:bCs/>
          <w:b/>
        </w:rPr>
        <w:t xml:space="preserve">Fungsi atitudinal intonasi</w:t>
      </w:r>
      <w:r>
        <w:t xml:space="preserve">: penggunaan intonasi untuk menandakan sikap penutur seperti ironi, sarkasme, ketidakpercayaan, atau humor.</w:t>
      </w:r>
    </w:p>
    <w:p>
      <w:pPr>
        <w:numPr>
          <w:ilvl w:val="0"/>
          <w:numId w:val="1051"/>
        </w:numPr>
        <w:pStyle w:val="Compact"/>
      </w:pPr>
      <w:r>
        <w:rPr>
          <w:bCs/>
          <w:b/>
        </w:rPr>
        <w:t xml:space="preserve">Prosodi</w:t>
      </w:r>
      <w:r>
        <w:t xml:space="preserve"> </w:t>
      </w:r>
      <w:r>
        <w:t xml:space="preserve">(</w:t>
      </w:r>
      <w:r>
        <w:rPr>
          <w:iCs/>
          <w:i/>
        </w:rPr>
        <w:t xml:space="preserve">prosody</w:t>
      </w:r>
      <w:r>
        <w:t xml:space="preserve">): istilah umum untuk aspek-aspek suprasegmental ujaran, termasuk intonasi, tekanan, tempo, dan jeda.</w:t>
      </w:r>
    </w:p>
    <w:p>
      <w:r>
        <w:br w:type="page"/>
      </w:r>
    </w:p>
    <w:bookmarkEnd w:id="188"/>
    <w:bookmarkEnd w:id="189"/>
    <w:bookmarkStart w:id="213" w:name="bagian-06-silabel"/>
    <w:p>
      <w:pPr>
        <w:pStyle w:val="Heading1"/>
      </w:pPr>
      <w:r>
        <w:t xml:space="preserve">Bab 6. Silabel</w:t>
      </w:r>
    </w:p>
    <w:bookmarkStart w:id="190" w:name="tujuan-pembelajaran-5"/>
    <w:p>
      <w:pPr>
        <w:pStyle w:val="Heading2"/>
      </w:pPr>
      <w:r>
        <w:t xml:space="preserve">Tujuan Pembelajaran</w:t>
      </w:r>
    </w:p>
    <w:p>
      <w:pPr>
        <w:pStyle w:val="FirstParagraph"/>
      </w:pPr>
      <w:r>
        <w:t xml:space="preserve">Setelah mempelajari bab ini, pembaca diharapkan mampu:</w:t>
      </w:r>
    </w:p>
    <w:p>
      <w:pPr>
        <w:numPr>
          <w:ilvl w:val="0"/>
          <w:numId w:val="1052"/>
        </w:numPr>
        <w:pStyle w:val="Compact"/>
      </w:pPr>
      <w:r>
        <w:t xml:space="preserve">Menjelaskan pengertian silabel dan komponen-komponen penyusunnya (onset, nukleus, koda).</w:t>
      </w:r>
    </w:p>
    <w:p>
      <w:pPr>
        <w:numPr>
          <w:ilvl w:val="0"/>
          <w:numId w:val="1052"/>
        </w:numPr>
        <w:pStyle w:val="Compact"/>
      </w:pPr>
      <w:r>
        <w:t xml:space="preserve">Mengidentifikasi pola silabel yang ditemukan dalam bahasa Indonesia.</w:t>
      </w:r>
    </w:p>
    <w:p>
      <w:pPr>
        <w:numPr>
          <w:ilvl w:val="0"/>
          <w:numId w:val="1052"/>
        </w:numPr>
        <w:pStyle w:val="Compact"/>
      </w:pPr>
      <w:r>
        <w:t xml:space="preserve">Membedakan silabel terbuka dan silabel tertutup serta memberikan contoh masing-masing.</w:t>
      </w:r>
    </w:p>
    <w:p>
      <w:pPr>
        <w:numPr>
          <w:ilvl w:val="0"/>
          <w:numId w:val="1052"/>
        </w:numPr>
        <w:pStyle w:val="Compact"/>
      </w:pPr>
      <w:r>
        <w:t xml:space="preserve">Menjelaskan pengaruh struktur silabel terhadap ejaan dan pemenggalan kata dalam bahasa Indonesia.</w:t>
      </w:r>
    </w:p>
    <w:bookmarkEnd w:id="190"/>
    <w:bookmarkStart w:id="191" w:name="pengantar-bab-5"/>
    <w:p>
      <w:pPr>
        <w:pStyle w:val="Heading2"/>
      </w:pPr>
      <w:r>
        <w:t xml:space="preserve">Pengantar Bab</w:t>
      </w:r>
    </w:p>
    <w:p>
      <w:pPr>
        <w:pStyle w:val="FirstParagraph"/>
      </w:pPr>
      <w:r>
        <w:t xml:space="preserve">Sebelum sebuah kata terbentuk utuh, bunyi-bunyi bahasa terlebih dahulu diorganisasi ke dalam satuan yang lebih kecil dari kata tetapi lebih besar dari fonem individual. Satuan itu disebut</w:t>
      </w:r>
      <w:r>
        <w:t xml:space="preserve"> </w:t>
      </w:r>
      <w:r>
        <w:rPr>
          <w:bCs/>
          <w:b/>
        </w:rPr>
        <w:t xml:space="preserve">silabel</w:t>
      </w:r>
      <w:r>
        <w:t xml:space="preserve"> </w:t>
      </w:r>
      <w:r>
        <w:t xml:space="preserve">atau suku kata. Silabel adalah satuan ritmis terkecil dalam arus ujaran, biasanya terdiri dari satu vokal sebagai inti dan satu atau lebih konsonan sebagai pendamping.</w:t>
      </w:r>
    </w:p>
    <w:p>
      <w:pPr>
        <w:pStyle w:val="BodyText"/>
      </w:pPr>
      <w:r>
        <w:t xml:space="preserve">Pemahaman tentang silabel menjadi dasar penting untuk mempelajari fonotaktik (Bab 9), diftong dan kluster (Bab 10), serta deret fonem (Bab 11). Bab ini membahas struktur silabel, pola-pola silabel dalam bahasa Indonesia, perbedaan silabel terbuka dan tertutup, serta pengaruh silabel terhadap ejaan.</w:t>
      </w:r>
    </w:p>
    <w:bookmarkEnd w:id="191"/>
    <w:bookmarkStart w:id="197" w:name="struktur-dan-fungsi-silabel"/>
    <w:p>
      <w:pPr>
        <w:pStyle w:val="Heading2"/>
      </w:pPr>
      <w:r>
        <w:t xml:space="preserve">6.1 Struktur dan Fungsi Silabel</w:t>
      </w:r>
    </w:p>
    <w:p>
      <w:pPr>
        <w:pStyle w:val="FirstParagraph"/>
      </w:pPr>
      <w:r>
        <w:t xml:space="preserve">Silabel (suku kata) adalah satuan ritmis terkecil dalam arus ujaran yang ditandai oleh satu puncak kenyaringan atau</w:t>
      </w:r>
      <w:r>
        <w:t xml:space="preserve"> </w:t>
      </w:r>
      <w:r>
        <w:rPr>
          <w:iCs/>
          <w:i/>
        </w:rPr>
        <w:t xml:space="preserve">sonoritas</w:t>
      </w:r>
      <w:r>
        <w:t xml:space="preserve"> </w:t>
      </w:r>
      <w:r>
        <w:t xml:space="preserve">(Chaer, 2009). Puncak sonoritas ini hampir selalu jatuh pada vokal karena vokal memiliki tingkat kenyaringan tertinggi di antara bunyi-bunyi bahasa. Dalam bahasa Indonesia, setiap silabel tersusun dari tiga komponen (Marsono, 2019):</w:t>
      </w:r>
    </w:p>
    <w:p>
      <w:pPr>
        <w:pStyle w:val="CaptionedFigure"/>
      </w:pPr>
      <w:r>
        <w:drawing>
          <wp:inline>
            <wp:extent cx="5303520" cy="3219994"/>
            <wp:effectExtent b="0" l="0" r="0" t="0"/>
            <wp:docPr descr="Struktur silabel dengan onset dan rima yang terdiri atas nukleus dan koda" title="" id="193" name="Picture"/>
            <a:graphic>
              <a:graphicData uri="http://schemas.openxmlformats.org/drawingml/2006/picture">
                <pic:pic>
                  <pic:nvPicPr>
                    <pic:cNvPr descr="../assets/figures/bab-06/06-01-struktur-silabel.png" id="194" name="Picture"/>
                    <pic:cNvPicPr>
                      <a:picLocks noChangeArrowheads="1" noChangeAspect="1"/>
                    </pic:cNvPicPr>
                  </pic:nvPicPr>
                  <pic:blipFill>
                    <a:blip r:embed="rId192"/>
                    <a:stretch>
                      <a:fillRect/>
                    </a:stretch>
                  </pic:blipFill>
                  <pic:spPr bwMode="auto">
                    <a:xfrm>
                      <a:off x="0" y="0"/>
                      <a:ext cx="5303520" cy="3219994"/>
                    </a:xfrm>
                    <a:prstGeom prst="rect">
                      <a:avLst/>
                    </a:prstGeom>
                    <a:noFill/>
                    <a:ln w="9525">
                      <a:noFill/>
                      <a:headEnd/>
                      <a:tailEnd/>
                    </a:ln>
                  </pic:spPr>
                </pic:pic>
              </a:graphicData>
            </a:graphic>
          </wp:inline>
        </w:drawing>
      </w:r>
    </w:p>
    <w:p>
      <w:pPr>
        <w:pStyle w:val="ImageCaption"/>
      </w:pPr>
      <w:r>
        <w:t xml:space="preserve">Struktur silabel dengan onset dan rima yang terdiri atas nukleus dan koda</w:t>
      </w:r>
    </w:p>
    <w:p>
      <w:pPr>
        <w:pStyle w:val="BodyText"/>
      </w:pPr>
      <w:r>
        <w:t xml:space="preserve">Gambar 6.1 Struktur Silabel: Onset, Nukleus, dan Koda</w:t>
      </w:r>
    </w:p>
    <w:p>
      <w:pPr>
        <w:numPr>
          <w:ilvl w:val="0"/>
          <w:numId w:val="1053"/>
        </w:numPr>
        <w:pStyle w:val="Compact"/>
      </w:pPr>
      <w:r>
        <w:rPr>
          <w:bCs/>
          <w:b/>
        </w:rPr>
        <w:t xml:space="preserve">Onset</w:t>
      </w:r>
      <w:r>
        <w:t xml:space="preserve">: konsonan atau gugus konsonan yang mengawali silabel, hadir sebelum vokal. Onset bersifat opsional; tidak semua silabel harus memiliki onset. Contoh:</w:t>
      </w:r>
      <w:r>
        <w:t xml:space="preserve"> </w:t>
      </w:r>
      <w:r>
        <w:t xml:space="preserve">“</w:t>
      </w:r>
      <w:r>
        <w:t xml:space="preserve">m</w:t>
      </w:r>
      <w:r>
        <w:t xml:space="preserve">”</w:t>
      </w:r>
      <w:r>
        <w:t xml:space="preserve"> </w:t>
      </w:r>
      <w:r>
        <w:t xml:space="preserve">pada suku kata</w:t>
      </w:r>
      <w:r>
        <w:t xml:space="preserve"> </w:t>
      </w:r>
      <w:r>
        <w:rPr>
          <w:bCs/>
          <w:b/>
        </w:rPr>
        <w:t xml:space="preserve">ma</w:t>
      </w:r>
      <w:r>
        <w:t xml:space="preserve"> </w:t>
      </w:r>
      <w:r>
        <w:t xml:space="preserve">dalam kata</w:t>
      </w:r>
      <w:r>
        <w:t xml:space="preserve"> </w:t>
      </w:r>
      <w:r>
        <w:t xml:space="preserve">“</w:t>
      </w:r>
      <w:r>
        <w:t xml:space="preserve">mata.</w:t>
      </w:r>
      <w:r>
        <w:t xml:space="preserve">”</w:t>
      </w:r>
    </w:p>
    <w:p>
      <w:pPr>
        <w:numPr>
          <w:ilvl w:val="0"/>
          <w:numId w:val="1053"/>
        </w:numPr>
        <w:pStyle w:val="Compact"/>
      </w:pPr>
      <w:r>
        <w:rPr>
          <w:bCs/>
          <w:b/>
        </w:rPr>
        <w:t xml:space="preserve">Nukleus</w:t>
      </w:r>
      <w:r>
        <w:t xml:space="preserve"> </w:t>
      </w:r>
      <w:r>
        <w:t xml:space="preserve">(inti silabel): vokal yang menjadi puncak kenyaringan. Nukleus bersifat wajib; setiap silabel harus memiliki nukleus. Contoh:</w:t>
      </w:r>
      <w:r>
        <w:t xml:space="preserve"> </w:t>
      </w:r>
      <w:r>
        <w:t xml:space="preserve">“</w:t>
      </w:r>
      <w:r>
        <w:t xml:space="preserve">a</w:t>
      </w:r>
      <w:r>
        <w:t xml:space="preserve">”</w:t>
      </w:r>
      <w:r>
        <w:t xml:space="preserve"> </w:t>
      </w:r>
      <w:r>
        <w:t xml:space="preserve">pada suku kata</w:t>
      </w:r>
      <w:r>
        <w:t xml:space="preserve"> </w:t>
      </w:r>
      <w:r>
        <w:rPr>
          <w:bCs/>
          <w:b/>
        </w:rPr>
        <w:t xml:space="preserve">ma</w:t>
      </w:r>
      <w:r>
        <w:t xml:space="preserve">.</w:t>
      </w:r>
    </w:p>
    <w:p>
      <w:pPr>
        <w:numPr>
          <w:ilvl w:val="0"/>
          <w:numId w:val="1053"/>
        </w:numPr>
        <w:pStyle w:val="Compact"/>
      </w:pPr>
      <w:r>
        <w:rPr>
          <w:bCs/>
          <w:b/>
        </w:rPr>
        <w:t xml:space="preserve">Koda</w:t>
      </w:r>
      <w:r>
        <w:t xml:space="preserve">: konsonan yang mengakhiri silabel, hadir setelah vokal. Koda bersifat opsional. Contoh:</w:t>
      </w:r>
      <w:r>
        <w:t xml:space="preserve"> </w:t>
      </w:r>
      <w:r>
        <w:t xml:space="preserve">“</w:t>
      </w:r>
      <w:r>
        <w:t xml:space="preserve">n</w:t>
      </w:r>
      <w:r>
        <w:t xml:space="preserve">”</w:t>
      </w:r>
      <w:r>
        <w:t xml:space="preserve"> </w:t>
      </w:r>
      <w:r>
        <w:t xml:space="preserve">pada suku kata</w:t>
      </w:r>
      <w:r>
        <w:t xml:space="preserve"> </w:t>
      </w:r>
      <w:r>
        <w:rPr>
          <w:bCs/>
          <w:b/>
        </w:rPr>
        <w:t xml:space="preserve">man</w:t>
      </w:r>
      <w:r>
        <w:t xml:space="preserve"> </w:t>
      </w:r>
      <w:r>
        <w:t xml:space="preserve">dalam kata</w:t>
      </w:r>
      <w:r>
        <w:t xml:space="preserve"> </w:t>
      </w:r>
      <w:r>
        <w:t xml:space="preserve">“</w:t>
      </w:r>
      <w:r>
        <w:t xml:space="preserve">mandi.</w:t>
      </w:r>
      <w:r>
        <w:t xml:space="preserve">”</w:t>
      </w:r>
    </w:p>
    <w:p>
      <w:pPr>
        <w:pStyle w:val="FirstParagraph"/>
      </w:pPr>
      <w:r>
        <w:t xml:space="preserve">Kemungkinan urutan bunyi konsonan-vokal dalam silabel diatur oleh kaidah</w:t>
      </w:r>
      <w:r>
        <w:t xml:space="preserve"> </w:t>
      </w:r>
      <w:r>
        <w:rPr>
          <w:bCs/>
          <w:b/>
        </w:rPr>
        <w:t xml:space="preserve">fonotaktik</w:t>
      </w:r>
      <w:r>
        <w:t xml:space="preserve"> </w:t>
      </w:r>
      <w:r>
        <w:t xml:space="preserve">(Chaer, 2009; Marsono, 2019), yang akan dibahas secara mendalam pada Bab 9.</w:t>
      </w:r>
    </w:p>
    <w:bookmarkStart w:id="195" w:name="prinsip-dasar-silabisasi"/>
    <w:p>
      <w:pPr>
        <w:pStyle w:val="Heading3"/>
      </w:pPr>
      <w:r>
        <w:t xml:space="preserve">Prinsip Dasar Silabisasi</w:t>
      </w:r>
    </w:p>
    <w:p>
      <w:pPr>
        <w:pStyle w:val="FirstParagraph"/>
      </w:pPr>
      <w:r>
        <w:t xml:space="preserve">Silabisasi, yaitu proses penguraian kata menjadi suku-suku kata, dalam bahasa Indonesia mengikuti beberapa prinsip dasar (Chaer, 2009; Muslich, 2013):</w:t>
      </w:r>
    </w:p>
    <w:p>
      <w:pPr>
        <w:numPr>
          <w:ilvl w:val="0"/>
          <w:numId w:val="1054"/>
        </w:numPr>
      </w:pPr>
      <w:r>
        <w:rPr>
          <w:bCs/>
          <w:b/>
        </w:rPr>
        <w:t xml:space="preserve">Setiap silabel harus memiliki satu vokal sebagai inti.</w:t>
      </w:r>
      <w:r>
        <w:t xml:space="preserve"> </w:t>
      </w:r>
      <w:r>
        <w:t xml:space="preserve">Vokal adalah unsur wajib; konsonan bersifat pendamping. Jumlah silabel dalam satu kata sama dengan jumlah puncak sonoritas (umumnya sama dengan jumlah vokal).</w:t>
      </w:r>
    </w:p>
    <w:p>
      <w:pPr>
        <w:numPr>
          <w:ilvl w:val="0"/>
          <w:numId w:val="1054"/>
        </w:numPr>
      </w:pPr>
      <w:r>
        <w:rPr>
          <w:bCs/>
          <w:b/>
        </w:rPr>
        <w:t xml:space="preserve">Jika terdapat satu konsonan di antara dua vokal, konsonan itu menjadi onset silabel berikutnya.</w:t>
      </w:r>
      <w:r>
        <w:t xml:space="preserve"> </w:t>
      </w:r>
      <w:r>
        <w:t xml:space="preserve">Contoh:</w:t>
      </w:r>
      <w:r>
        <w:t xml:space="preserve"> </w:t>
      </w:r>
      <w:r>
        <w:t xml:space="preserve">“</w:t>
      </w:r>
      <w:r>
        <w:t xml:space="preserve">mata</w:t>
      </w:r>
      <w:r>
        <w:t xml:space="preserve">”</w:t>
      </w:r>
      <w:r>
        <w:t xml:space="preserve"> </w:t>
      </w:r>
      <w:r>
        <w:t xml:space="preserve">→ ma-ta (bukan mat-a).</w:t>
      </w:r>
    </w:p>
    <w:p>
      <w:pPr>
        <w:numPr>
          <w:ilvl w:val="0"/>
          <w:numId w:val="1054"/>
        </w:numPr>
      </w:pPr>
      <w:r>
        <w:rPr>
          <w:bCs/>
          <w:b/>
        </w:rPr>
        <w:t xml:space="preserve">Jika terdapat dua konsonan di antara dua vokal, umumnya konsonan pertama menjadi koda silabel sebelumnya dan konsonan kedua menjadi onset silabel berikutnya.</w:t>
      </w:r>
      <w:r>
        <w:t xml:space="preserve"> </w:t>
      </w:r>
      <w:r>
        <w:t xml:space="preserve">Contoh:</w:t>
      </w:r>
      <w:r>
        <w:t xml:space="preserve"> </w:t>
      </w:r>
      <w:r>
        <w:t xml:space="preserve">“</w:t>
      </w:r>
      <w:r>
        <w:t xml:space="preserve">tangan</w:t>
      </w:r>
      <w:r>
        <w:t xml:space="preserve">”</w:t>
      </w:r>
      <w:r>
        <w:t xml:space="preserve"> </w:t>
      </w:r>
      <w:r>
        <w:t xml:space="preserve">→ ta-ngan;</w:t>
      </w:r>
      <w:r>
        <w:t xml:space="preserve"> </w:t>
      </w:r>
      <w:r>
        <w:t xml:space="preserve">“</w:t>
      </w:r>
      <w:r>
        <w:t xml:space="preserve">panda</w:t>
      </w:r>
      <w:r>
        <w:t xml:space="preserve">”</w:t>
      </w:r>
      <w:r>
        <w:t xml:space="preserve"> </w:t>
      </w:r>
      <w:r>
        <w:t xml:space="preserve">→ pan-da.</w:t>
      </w:r>
    </w:p>
    <w:p>
      <w:pPr>
        <w:numPr>
          <w:ilvl w:val="0"/>
          <w:numId w:val="1054"/>
        </w:numPr>
      </w:pPr>
      <w:r>
        <w:rPr>
          <w:bCs/>
          <w:b/>
        </w:rPr>
        <w:t xml:space="preserve">Diftong tidak dipisahkan.</w:t>
      </w:r>
      <w:r>
        <w:t xml:space="preserve"> </w:t>
      </w:r>
      <w:r>
        <w:t xml:space="preserve">Diftong seperti /ai/ dan /au/ dianggap sebagai satu kesatuan vokal dalam satu silabel. Contoh:</w:t>
      </w:r>
      <w:r>
        <w:t xml:space="preserve"> </w:t>
      </w:r>
      <w:r>
        <w:t xml:space="preserve">“</w:t>
      </w:r>
      <w:r>
        <w:t xml:space="preserve">santai</w:t>
      </w:r>
      <w:r>
        <w:t xml:space="preserve">”</w:t>
      </w:r>
      <w:r>
        <w:t xml:space="preserve"> </w:t>
      </w:r>
      <w:r>
        <w:t xml:space="preserve">→ san-tai (bukan san-ta-i).</w:t>
      </w:r>
    </w:p>
    <w:bookmarkEnd w:id="195"/>
    <w:bookmarkStart w:id="196" w:name="fungsi-silabel"/>
    <w:p>
      <w:pPr>
        <w:pStyle w:val="Heading3"/>
      </w:pPr>
      <w:r>
        <w:t xml:space="preserve">Fungsi Silabel</w:t>
      </w:r>
    </w:p>
    <w:p>
      <w:pPr>
        <w:pStyle w:val="FirstParagraph"/>
      </w:pPr>
      <w:r>
        <w:t xml:space="preserve">Silabel memiliki beberapa fungsi dalam sistem bahasa Indonesia (Chaer, 2009):</w:t>
      </w:r>
    </w:p>
    <w:p>
      <w:pPr>
        <w:numPr>
          <w:ilvl w:val="0"/>
          <w:numId w:val="1055"/>
        </w:numPr>
        <w:pStyle w:val="Compact"/>
      </w:pPr>
      <w:r>
        <w:rPr>
          <w:bCs/>
          <w:b/>
        </w:rPr>
        <w:t xml:space="preserve">Membentuk satuan ritmis.</w:t>
      </w:r>
      <w:r>
        <w:t xml:space="preserve"> </w:t>
      </w:r>
      <w:r>
        <w:t xml:space="preserve">Silabel menjadi unit dasar ritme ujaran. Jumlah dan pola silabel memengaruhi bagaimana sebuah kata atau frasa terdengar secara ritmis.</w:t>
      </w:r>
    </w:p>
    <w:p>
      <w:pPr>
        <w:numPr>
          <w:ilvl w:val="0"/>
          <w:numId w:val="1055"/>
        </w:numPr>
        <w:pStyle w:val="Compact"/>
      </w:pPr>
      <w:r>
        <w:rPr>
          <w:bCs/>
          <w:b/>
        </w:rPr>
        <w:t xml:space="preserve">Menentukan aturan fonotaktik.</w:t>
      </w:r>
      <w:r>
        <w:t xml:space="preserve"> </w:t>
      </w:r>
      <w:r>
        <w:t xml:space="preserve">Pola silabisasi menentukan kombinasi fonem yang diizinkan dalam bahasa, termasuk gugus konsonan mana yang boleh muncul di onset dan koda (lihat Bab 9).</w:t>
      </w:r>
    </w:p>
    <w:p>
      <w:pPr>
        <w:numPr>
          <w:ilvl w:val="0"/>
          <w:numId w:val="1055"/>
        </w:numPr>
        <w:pStyle w:val="Compact"/>
      </w:pPr>
      <w:r>
        <w:rPr>
          <w:bCs/>
          <w:b/>
        </w:rPr>
        <w:t xml:space="preserve">Memengaruhi proses fonologis.</w:t>
      </w:r>
      <w:r>
        <w:t xml:space="preserve"> </w:t>
      </w:r>
      <w:r>
        <w:t xml:space="preserve">Silabisasi memengaruhi proses seperti pemenggalan kata, penempatan tekanan, dan perubahan bunyi di batas silabel.</w:t>
      </w:r>
    </w:p>
    <w:bookmarkEnd w:id="196"/>
    <w:bookmarkEnd w:id="197"/>
    <w:bookmarkStart w:id="199" w:name="pola-silabel-dalam-bahasa-indonesia"/>
    <w:p>
      <w:pPr>
        <w:pStyle w:val="Heading2"/>
      </w:pPr>
      <w:r>
        <w:t xml:space="preserve">6.2 Pola Silabel dalam Bahasa Indonesia</w:t>
      </w:r>
    </w:p>
    <w:p>
      <w:pPr>
        <w:pStyle w:val="FirstParagraph"/>
      </w:pPr>
      <w:r>
        <w:t xml:space="preserve">Bahasa Indonesia memiliki beragam pola silabel yang dilambangkan dengan K (konsonan) dan V (vokal). Tabel berikut merangkum pola-pola silabel yang ditemukan (Chaer, 2009; Muslich, 2013):</w:t>
      </w:r>
    </w:p>
    <w:p>
      <w:pPr>
        <w:pStyle w:val="BodyText"/>
      </w:pPr>
      <w:r>
        <w:rPr>
          <w:bCs/>
          <w:b/>
        </w:rPr>
        <w:t xml:space="preserve">Tabel 6.1</w:t>
      </w:r>
      <w:r>
        <w:t xml:space="preserve"> </w:t>
      </w:r>
      <w:r>
        <w:t xml:space="preserve">Pola Silabel Bahasa Indonesia</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Pola</w:t>
            </w:r>
          </w:p>
        </w:tc>
        <w:tc>
          <w:tcPr/>
          <w:p>
            <w:pPr>
              <w:pStyle w:val="Compact"/>
              <w:jc w:val="left"/>
            </w:pPr>
            <w:r>
              <w:rPr>
                <w:bCs/>
                <w:b/>
              </w:rPr>
              <w:t xml:space="preserve">Contoh suku kata</w:t>
            </w:r>
          </w:p>
        </w:tc>
        <w:tc>
          <w:tcPr/>
          <w:p>
            <w:pPr>
              <w:pStyle w:val="Compact"/>
              <w:jc w:val="left"/>
            </w:pPr>
            <w:r>
              <w:rPr>
                <w:bCs/>
                <w:b/>
              </w:rPr>
              <w:t xml:space="preserve">Dalam kata</w:t>
            </w:r>
          </w:p>
        </w:tc>
        <w:tc>
          <w:tcPr/>
          <w:p>
            <w:pPr>
              <w:pStyle w:val="Compact"/>
              <w:jc w:val="left"/>
            </w:pPr>
            <w:r>
              <w:rPr>
                <w:bCs/>
                <w:b/>
              </w:rPr>
              <w:t xml:space="preserve">Keterangan</w:t>
            </w:r>
          </w:p>
        </w:tc>
      </w:tr>
      <w:tr>
        <w:tc>
          <w:tcPr/>
          <w:p>
            <w:pPr>
              <w:pStyle w:val="Compact"/>
              <w:jc w:val="left"/>
            </w:pPr>
            <w:r>
              <w:t xml:space="preserve">V</w:t>
            </w:r>
          </w:p>
        </w:tc>
        <w:tc>
          <w:tcPr/>
          <w:p>
            <w:pPr>
              <w:pStyle w:val="Compact"/>
              <w:jc w:val="left"/>
            </w:pPr>
            <w:r>
              <w:t xml:space="preserve">a-</w:t>
            </w:r>
          </w:p>
        </w:tc>
        <w:tc>
          <w:tcPr/>
          <w:p>
            <w:pPr>
              <w:pStyle w:val="Compact"/>
              <w:jc w:val="left"/>
            </w:pPr>
            <w:r>
              <w:rPr>
                <w:bCs/>
                <w:b/>
              </w:rPr>
              <w:t xml:space="preserve">a</w:t>
            </w:r>
            <w:r>
              <w:t xml:space="preserve">-dik</w:t>
            </w:r>
          </w:p>
        </w:tc>
        <w:tc>
          <w:tcPr/>
          <w:p>
            <w:pPr>
              <w:pStyle w:val="Compact"/>
              <w:jc w:val="left"/>
            </w:pPr>
            <w:r>
              <w:t xml:space="preserve">Vokal saja, tanpa konsonan</w:t>
            </w:r>
          </w:p>
        </w:tc>
      </w:tr>
      <w:tr>
        <w:tc>
          <w:tcPr/>
          <w:p>
            <w:pPr>
              <w:pStyle w:val="Compact"/>
              <w:jc w:val="left"/>
            </w:pPr>
            <w:r>
              <w:t xml:space="preserve">VK</w:t>
            </w:r>
          </w:p>
        </w:tc>
        <w:tc>
          <w:tcPr/>
          <w:p>
            <w:pPr>
              <w:pStyle w:val="Compact"/>
              <w:jc w:val="left"/>
            </w:pPr>
            <w:r>
              <w:t xml:space="preserve">an-</w:t>
            </w:r>
          </w:p>
        </w:tc>
        <w:tc>
          <w:tcPr/>
          <w:p>
            <w:pPr>
              <w:pStyle w:val="Compact"/>
              <w:jc w:val="left"/>
            </w:pPr>
            <w:r>
              <w:rPr>
                <w:bCs/>
                <w:b/>
              </w:rPr>
              <w:t xml:space="preserve">an</w:t>
            </w:r>
            <w:r>
              <w:t xml:space="preserve">-da</w:t>
            </w:r>
          </w:p>
        </w:tc>
        <w:tc>
          <w:tcPr/>
          <w:p>
            <w:pPr>
              <w:pStyle w:val="Compact"/>
              <w:jc w:val="left"/>
            </w:pPr>
            <w:r>
              <w:t xml:space="preserve">Vokal diikuti konsonan</w:t>
            </w:r>
          </w:p>
        </w:tc>
      </w:tr>
      <w:tr>
        <w:tc>
          <w:tcPr/>
          <w:p>
            <w:pPr>
              <w:pStyle w:val="Compact"/>
              <w:jc w:val="left"/>
            </w:pPr>
            <w:r>
              <w:t xml:space="preserve">KV</w:t>
            </w:r>
          </w:p>
        </w:tc>
        <w:tc>
          <w:tcPr/>
          <w:p>
            <w:pPr>
              <w:pStyle w:val="Compact"/>
              <w:jc w:val="left"/>
            </w:pPr>
            <w:r>
              <w:t xml:space="preserve">bu</w:t>
            </w:r>
          </w:p>
        </w:tc>
        <w:tc>
          <w:tcPr/>
          <w:p>
            <w:pPr>
              <w:pStyle w:val="Compact"/>
              <w:jc w:val="left"/>
            </w:pPr>
            <w:r>
              <w:t xml:space="preserve">i-</w:t>
            </w:r>
            <w:r>
              <w:rPr>
                <w:bCs/>
                <w:b/>
              </w:rPr>
              <w:t xml:space="preserve">bu</w:t>
            </w:r>
          </w:p>
        </w:tc>
        <w:tc>
          <w:tcPr/>
          <w:p>
            <w:pPr>
              <w:pStyle w:val="Compact"/>
              <w:jc w:val="left"/>
            </w:pPr>
            <w:r>
              <w:t xml:space="preserve">Pola paling umum, silabel terbuka</w:t>
            </w:r>
          </w:p>
        </w:tc>
      </w:tr>
      <w:tr>
        <w:tc>
          <w:tcPr/>
          <w:p>
            <w:pPr>
              <w:pStyle w:val="Compact"/>
              <w:jc w:val="left"/>
            </w:pPr>
            <w:r>
              <w:t xml:space="preserve">KVK</w:t>
            </w:r>
          </w:p>
        </w:tc>
        <w:tc>
          <w:tcPr/>
          <w:p>
            <w:pPr>
              <w:pStyle w:val="Compact"/>
              <w:jc w:val="left"/>
            </w:pPr>
            <w:r>
              <w:t xml:space="preserve">duk</w:t>
            </w:r>
          </w:p>
        </w:tc>
        <w:tc>
          <w:tcPr/>
          <w:p>
            <w:pPr>
              <w:pStyle w:val="Compact"/>
              <w:jc w:val="left"/>
            </w:pPr>
            <w:r>
              <w:t xml:space="preserve">du-</w:t>
            </w:r>
            <w:r>
              <w:rPr>
                <w:bCs/>
                <w:b/>
              </w:rPr>
              <w:t xml:space="preserve">duk</w:t>
            </w:r>
          </w:p>
        </w:tc>
        <w:tc>
          <w:tcPr/>
          <w:p>
            <w:pPr>
              <w:pStyle w:val="Compact"/>
              <w:jc w:val="left"/>
            </w:pPr>
            <w:r>
              <w:t xml:space="preserve">Pola umum, silabel tertutup</w:t>
            </w:r>
          </w:p>
        </w:tc>
      </w:tr>
      <w:tr>
        <w:tc>
          <w:tcPr/>
          <w:p>
            <w:pPr>
              <w:pStyle w:val="Compact"/>
              <w:jc w:val="left"/>
            </w:pPr>
            <w:r>
              <w:t xml:space="preserve">KKV</w:t>
            </w:r>
          </w:p>
        </w:tc>
        <w:tc>
          <w:tcPr/>
          <w:p>
            <w:pPr>
              <w:pStyle w:val="Compact"/>
              <w:jc w:val="left"/>
            </w:pPr>
            <w:r>
              <w:t xml:space="preserve">tra</w:t>
            </w:r>
          </w:p>
        </w:tc>
        <w:tc>
          <w:tcPr/>
          <w:p>
            <w:pPr>
              <w:pStyle w:val="Compact"/>
              <w:jc w:val="left"/>
            </w:pPr>
            <w:r>
              <w:t xml:space="preserve">pu-</w:t>
            </w:r>
            <w:r>
              <w:rPr>
                <w:bCs/>
                <w:b/>
              </w:rPr>
              <w:t xml:space="preserve">tra</w:t>
            </w:r>
          </w:p>
        </w:tc>
        <w:tc>
          <w:tcPr/>
          <w:p>
            <w:pPr>
              <w:pStyle w:val="Compact"/>
              <w:jc w:val="left"/>
            </w:pPr>
            <w:r>
              <w:t xml:space="preserve">Gugus konsonan di onset</w:t>
            </w:r>
          </w:p>
        </w:tc>
      </w:tr>
      <w:tr>
        <w:tc>
          <w:tcPr/>
          <w:p>
            <w:pPr>
              <w:pStyle w:val="Compact"/>
              <w:jc w:val="left"/>
            </w:pPr>
            <w:r>
              <w:t xml:space="preserve">KKKV</w:t>
            </w:r>
          </w:p>
        </w:tc>
        <w:tc>
          <w:tcPr/>
          <w:p>
            <w:pPr>
              <w:pStyle w:val="Compact"/>
              <w:jc w:val="left"/>
            </w:pPr>
            <w:r>
              <w:t xml:space="preserve">stra</w:t>
            </w:r>
          </w:p>
        </w:tc>
        <w:tc>
          <w:tcPr/>
          <w:p>
            <w:pPr>
              <w:pStyle w:val="Compact"/>
              <w:jc w:val="left"/>
            </w:pPr>
            <w:r>
              <w:rPr>
                <w:bCs/>
                <w:b/>
              </w:rPr>
              <w:t xml:space="preserve">stra</w:t>
            </w:r>
            <w:r>
              <w:t xml:space="preserve">-ta</w:t>
            </w:r>
          </w:p>
        </w:tc>
        <w:tc>
          <w:tcPr/>
          <w:p>
            <w:pPr>
              <w:pStyle w:val="Compact"/>
              <w:jc w:val="left"/>
            </w:pPr>
            <w:r>
              <w:t xml:space="preserve">Tiga konsonan di onset (kata serapan)</w:t>
            </w:r>
          </w:p>
        </w:tc>
      </w:tr>
      <w:tr>
        <w:tc>
          <w:tcPr/>
          <w:p>
            <w:pPr>
              <w:pStyle w:val="Compact"/>
              <w:jc w:val="left"/>
            </w:pPr>
            <w:r>
              <w:t xml:space="preserve">KKVK</w:t>
            </w:r>
          </w:p>
        </w:tc>
        <w:tc>
          <w:tcPr/>
          <w:p>
            <w:pPr>
              <w:pStyle w:val="Compact"/>
              <w:jc w:val="left"/>
            </w:pPr>
            <w:r>
              <w:t xml:space="preserve">trak</w:t>
            </w:r>
          </w:p>
        </w:tc>
        <w:tc>
          <w:tcPr/>
          <w:p>
            <w:pPr>
              <w:pStyle w:val="Compact"/>
              <w:jc w:val="left"/>
            </w:pPr>
            <w:r>
              <w:t xml:space="preserve">kon-</w:t>
            </w:r>
            <w:r>
              <w:rPr>
                <w:bCs/>
                <w:b/>
              </w:rPr>
              <w:t xml:space="preserve">trak</w:t>
            </w:r>
          </w:p>
        </w:tc>
        <w:tc>
          <w:tcPr/>
          <w:p>
            <w:pPr>
              <w:pStyle w:val="Compact"/>
              <w:jc w:val="left"/>
            </w:pPr>
            <w:r>
              <w:t xml:space="preserve">Gugus konsonan + koda</w:t>
            </w:r>
          </w:p>
        </w:tc>
      </w:tr>
      <w:tr>
        <w:tc>
          <w:tcPr/>
          <w:p>
            <w:pPr>
              <w:pStyle w:val="Compact"/>
              <w:jc w:val="left"/>
            </w:pPr>
            <w:r>
              <w:t xml:space="preserve">KKKVK</w:t>
            </w:r>
          </w:p>
        </w:tc>
        <w:tc>
          <w:tcPr/>
          <w:p>
            <w:pPr>
              <w:pStyle w:val="Compact"/>
              <w:jc w:val="left"/>
            </w:pPr>
            <w:r>
              <w:t xml:space="preserve">struk</w:t>
            </w:r>
          </w:p>
        </w:tc>
        <w:tc>
          <w:tcPr/>
          <w:p>
            <w:pPr>
              <w:pStyle w:val="Compact"/>
              <w:jc w:val="left"/>
            </w:pPr>
            <w:r>
              <w:rPr>
                <w:bCs/>
                <w:b/>
              </w:rPr>
              <w:t xml:space="preserve">struk</w:t>
            </w:r>
            <w:r>
              <w:t xml:space="preserve">-tur</w:t>
            </w:r>
          </w:p>
        </w:tc>
        <w:tc>
          <w:tcPr/>
          <w:p>
            <w:pPr>
              <w:pStyle w:val="Compact"/>
              <w:jc w:val="left"/>
            </w:pPr>
            <w:r>
              <w:t xml:space="preserve">Tiga konsonan + koda (kata serapan)</w:t>
            </w:r>
          </w:p>
        </w:tc>
      </w:tr>
      <w:tr>
        <w:tc>
          <w:tcPr/>
          <w:p>
            <w:pPr>
              <w:pStyle w:val="Compact"/>
              <w:jc w:val="left"/>
            </w:pPr>
            <w:r>
              <w:t xml:space="preserve">VKK</w:t>
            </w:r>
          </w:p>
        </w:tc>
        <w:tc>
          <w:tcPr/>
          <w:p>
            <w:pPr>
              <w:pStyle w:val="Compact"/>
              <w:jc w:val="left"/>
            </w:pPr>
            <w:r>
              <w:t xml:space="preserve">eks</w:t>
            </w:r>
          </w:p>
        </w:tc>
        <w:tc>
          <w:tcPr/>
          <w:p>
            <w:pPr>
              <w:pStyle w:val="Compact"/>
              <w:jc w:val="left"/>
            </w:pPr>
            <w:r>
              <w:rPr>
                <w:bCs/>
                <w:b/>
              </w:rPr>
              <w:t xml:space="preserve">eks</w:t>
            </w:r>
            <w:r>
              <w:t xml:space="preserve">-plo-i-ta-si</w:t>
            </w:r>
          </w:p>
        </w:tc>
        <w:tc>
          <w:tcPr/>
          <w:p>
            <w:pPr>
              <w:pStyle w:val="Compact"/>
              <w:jc w:val="left"/>
            </w:pPr>
            <w:r>
              <w:t xml:space="preserve">Vokal + dua konsonan koda</w:t>
            </w:r>
          </w:p>
        </w:tc>
      </w:tr>
      <w:tr>
        <w:tc>
          <w:tcPr/>
          <w:p>
            <w:pPr>
              <w:pStyle w:val="Compact"/>
              <w:jc w:val="left"/>
            </w:pPr>
            <w:r>
              <w:t xml:space="preserve">KVKK</w:t>
            </w:r>
          </w:p>
        </w:tc>
        <w:tc>
          <w:tcPr/>
          <w:p>
            <w:pPr>
              <w:pStyle w:val="Compact"/>
              <w:jc w:val="left"/>
            </w:pPr>
            <w:r>
              <w:t xml:space="preserve">teks</w:t>
            </w:r>
          </w:p>
        </w:tc>
        <w:tc>
          <w:tcPr/>
          <w:p>
            <w:pPr>
              <w:pStyle w:val="Compact"/>
              <w:jc w:val="left"/>
            </w:pPr>
            <w:r>
              <w:t xml:space="preserve">kon-</w:t>
            </w:r>
            <w:r>
              <w:rPr>
                <w:bCs/>
                <w:b/>
              </w:rPr>
              <w:t xml:space="preserve">teks</w:t>
            </w:r>
          </w:p>
        </w:tc>
        <w:tc>
          <w:tcPr/>
          <w:p>
            <w:pPr>
              <w:pStyle w:val="Compact"/>
              <w:jc w:val="left"/>
            </w:pPr>
            <w:r>
              <w:t xml:space="preserve">Konsonan + vokal + dua koda</w:t>
            </w:r>
          </w:p>
        </w:tc>
      </w:tr>
    </w:tbl>
    <w:p>
      <w:pPr>
        <w:pStyle w:val="BodyText"/>
      </w:pPr>
      <w:r>
        <w:t xml:space="preserve">Dari tabel ini terlihat bahwa pola KV (konsonan-vokal) merupakan pola silabel yang paling umum dan paling khas dalam bahasa Indonesia. Pola-pola dengan gugus konsonan yang kompleks (KKV, KKKV, KKVK, KKKVK) hampir seluruhnya ditemukan pada kata serapan dari bahasa Sanskerta, Belanda, atau Inggris. Kata-kata asli bahasa Indonesia didominasi oleh pola V, VK, KV, dan KVK (Lapoliwa, 1981).</w:t>
      </w:r>
    </w:p>
    <w:bookmarkStart w:id="198" w:name="coba-perhatikan-4"/>
    <w:p>
      <w:pPr>
        <w:pStyle w:val="Heading3"/>
      </w:pPr>
      <w:r>
        <w:t xml:space="preserve">Coba Perhatikan</w:t>
      </w:r>
    </w:p>
    <w:p>
      <w:pPr>
        <w:pStyle w:val="FirstParagraph"/>
      </w:pPr>
      <w:r>
        <w:t xml:space="preserve">Pecahkan kata</w:t>
      </w:r>
      <w:r>
        <w:t xml:space="preserve"> </w:t>
      </w:r>
      <w:r>
        <w:t xml:space="preserve">“</w:t>
      </w:r>
      <w:r>
        <w:t xml:space="preserve">perpustakaan</w:t>
      </w:r>
      <w:r>
        <w:t xml:space="preserve">”</w:t>
      </w:r>
      <w:r>
        <w:t xml:space="preserve"> </w:t>
      </w:r>
      <w:r>
        <w:t xml:space="preserve">menjadi suku kata:</w:t>
      </w:r>
      <w:r>
        <w:t xml:space="preserve"> </w:t>
      </w:r>
      <w:r>
        <w:rPr>
          <w:bCs/>
          <w:b/>
        </w:rPr>
        <w:t xml:space="preserve">per-pus-ta-ka-an</w:t>
      </w:r>
      <w:r>
        <w:t xml:space="preserve">. Perhatikan pola setiap silabelnya:</w:t>
      </w:r>
      <w:r>
        <w:t xml:space="preserve"> </w:t>
      </w:r>
      <w:r>
        <w:t xml:space="preserve">“</w:t>
      </w:r>
      <w:r>
        <w:t xml:space="preserve">per</w:t>
      </w:r>
      <w:r>
        <w:t xml:space="preserve">”</w:t>
      </w:r>
      <w:r>
        <w:t xml:space="preserve"> </w:t>
      </w:r>
      <w:r>
        <w:t xml:space="preserve">(KVK),</w:t>
      </w:r>
      <w:r>
        <w:t xml:space="preserve"> </w:t>
      </w:r>
      <w:r>
        <w:t xml:space="preserve">“</w:t>
      </w:r>
      <w:r>
        <w:t xml:space="preserve">pus</w:t>
      </w:r>
      <w:r>
        <w:t xml:space="preserve">”</w:t>
      </w:r>
      <w:r>
        <w:t xml:space="preserve"> </w:t>
      </w:r>
      <w:r>
        <w:t xml:space="preserve">(KVK),</w:t>
      </w:r>
      <w:r>
        <w:t xml:space="preserve"> </w:t>
      </w:r>
      <w:r>
        <w:t xml:space="preserve">“</w:t>
      </w:r>
      <w:r>
        <w:t xml:space="preserve">ta</w:t>
      </w:r>
      <w:r>
        <w:t xml:space="preserve">”</w:t>
      </w:r>
      <w:r>
        <w:t xml:space="preserve"> </w:t>
      </w:r>
      <w:r>
        <w:t xml:space="preserve">(KV),</w:t>
      </w:r>
      <w:r>
        <w:t xml:space="preserve"> </w:t>
      </w:r>
      <w:r>
        <w:t xml:space="preserve">“</w:t>
      </w:r>
      <w:r>
        <w:t xml:space="preserve">ka</w:t>
      </w:r>
      <w:r>
        <w:t xml:space="preserve">”</w:t>
      </w:r>
      <w:r>
        <w:t xml:space="preserve"> </w:t>
      </w:r>
      <w:r>
        <w:t xml:space="preserve">(KV),</w:t>
      </w:r>
      <w:r>
        <w:t xml:space="preserve"> </w:t>
      </w:r>
      <w:r>
        <w:t xml:space="preserve">“</w:t>
      </w:r>
      <w:r>
        <w:t xml:space="preserve">an</w:t>
      </w:r>
      <w:r>
        <w:t xml:space="preserve">”</w:t>
      </w:r>
      <w:r>
        <w:t xml:space="preserve"> </w:t>
      </w:r>
      <w:r>
        <w:t xml:space="preserve">(VK). Empat dari lima silabel mengikuti pola KV atau KVK yang merupakan pola paling umum dalam bahasa Indonesia.</w:t>
      </w:r>
    </w:p>
    <w:bookmarkEnd w:id="198"/>
    <w:bookmarkEnd w:id="199"/>
    <w:bookmarkStart w:id="204" w:name="silabel-terbuka-dan-tertutup"/>
    <w:p>
      <w:pPr>
        <w:pStyle w:val="Heading2"/>
      </w:pPr>
      <w:r>
        <w:t xml:space="preserve">6.3 Silabel Terbuka dan Tertutup</w:t>
      </w:r>
    </w:p>
    <w:p>
      <w:pPr>
        <w:pStyle w:val="FirstParagraph"/>
      </w:pPr>
      <w:r>
        <w:t xml:space="preserve">Berdasarkan bunyi akhirnya, silabel dibedakan menjadi dua jenis (Chaer, 2009; Muslich, 2013):</w:t>
      </w:r>
    </w:p>
    <w:p>
      <w:pPr>
        <w:pStyle w:val="CaptionedFigure"/>
      </w:pPr>
      <w:r>
        <w:drawing>
          <wp:inline>
            <wp:extent cx="5303520" cy="3219994"/>
            <wp:effectExtent b="0" l="0" r="0" t="0"/>
            <wp:docPr descr="Perbandingan silabel terbuka dan tertutup" title="" id="201" name="Picture"/>
            <a:graphic>
              <a:graphicData uri="http://schemas.openxmlformats.org/drawingml/2006/picture">
                <pic:pic>
                  <pic:nvPicPr>
                    <pic:cNvPr descr="../assets/figures/bab-06/06-02-terbuka-tertutup.png" id="202" name="Picture"/>
                    <pic:cNvPicPr>
                      <a:picLocks noChangeArrowheads="1" noChangeAspect="1"/>
                    </pic:cNvPicPr>
                  </pic:nvPicPr>
                  <pic:blipFill>
                    <a:blip r:embed="rId200"/>
                    <a:stretch>
                      <a:fillRect/>
                    </a:stretch>
                  </pic:blipFill>
                  <pic:spPr bwMode="auto">
                    <a:xfrm>
                      <a:off x="0" y="0"/>
                      <a:ext cx="5303520" cy="3219994"/>
                    </a:xfrm>
                    <a:prstGeom prst="rect">
                      <a:avLst/>
                    </a:prstGeom>
                    <a:noFill/>
                    <a:ln w="9525">
                      <a:noFill/>
                      <a:headEnd/>
                      <a:tailEnd/>
                    </a:ln>
                  </pic:spPr>
                </pic:pic>
              </a:graphicData>
            </a:graphic>
          </wp:inline>
        </w:drawing>
      </w:r>
    </w:p>
    <w:p>
      <w:pPr>
        <w:pStyle w:val="ImageCaption"/>
      </w:pPr>
      <w:r>
        <w:t xml:space="preserve">Perbandingan silabel terbuka dan tertutup</w:t>
      </w:r>
    </w:p>
    <w:p>
      <w:pPr>
        <w:pStyle w:val="BodyText"/>
      </w:pPr>
      <w:r>
        <w:t xml:space="preserve">Gambar 6.2 Silabel Terbuka dan Silabel Tertutup</w:t>
      </w:r>
    </w:p>
    <w:p>
      <w:pPr>
        <w:pStyle w:val="BodyText"/>
      </w:pPr>
      <w:r>
        <w:rPr>
          <w:bCs/>
          <w:b/>
        </w:rPr>
        <w:t xml:space="preserve">Silabel terbuka</w:t>
      </w:r>
      <w:r>
        <w:t xml:space="preserve"> </w:t>
      </w:r>
      <w:r>
        <w:t xml:space="preserve">adalah suku kata yang berakhir dengan vokal, berpola (K)V. Contoh:</w:t>
      </w:r>
      <w:r>
        <w:t xml:space="preserve"> </w:t>
      </w:r>
      <w:r>
        <w:t xml:space="preserve">“</w:t>
      </w:r>
      <w:r>
        <w:t xml:space="preserve">ba</w:t>
      </w:r>
      <w:r>
        <w:t xml:space="preserve">”</w:t>
      </w:r>
      <w:r>
        <w:t xml:space="preserve"> </w:t>
      </w:r>
      <w:r>
        <w:t xml:space="preserve">dan</w:t>
      </w:r>
      <w:r>
        <w:t xml:space="preserve"> </w:t>
      </w:r>
      <w:r>
        <w:t xml:space="preserve">“</w:t>
      </w:r>
      <w:r>
        <w:t xml:space="preserve">ta</w:t>
      </w:r>
      <w:r>
        <w:t xml:space="preserve">”</w:t>
      </w:r>
      <w:r>
        <w:t xml:space="preserve"> </w:t>
      </w:r>
      <w:r>
        <w:t xml:space="preserve">pada kata</w:t>
      </w:r>
      <w:r>
        <w:t xml:space="preserve"> </w:t>
      </w:r>
      <w:r>
        <w:t xml:space="preserve">“</w:t>
      </w:r>
      <w:r>
        <w:t xml:space="preserve">ba-ta,</w:t>
      </w:r>
      <w:r>
        <w:t xml:space="preserve">”</w:t>
      </w:r>
      <w:r>
        <w:t xml:space="preserve"> </w:t>
      </w:r>
      <w:r>
        <w:t xml:space="preserve">“</w:t>
      </w:r>
      <w:r>
        <w:t xml:space="preserve">i</w:t>
      </w:r>
      <w:r>
        <w:t xml:space="preserve">”</w:t>
      </w:r>
      <w:r>
        <w:t xml:space="preserve"> </w:t>
      </w:r>
      <w:r>
        <w:t xml:space="preserve">pada kata</w:t>
      </w:r>
      <w:r>
        <w:t xml:space="preserve"> </w:t>
      </w:r>
      <w:r>
        <w:t xml:space="preserve">“</w:t>
      </w:r>
      <w:r>
        <w:t xml:space="preserve">i-bu.</w:t>
      </w:r>
      <w:r>
        <w:t xml:space="preserve">”</w:t>
      </w:r>
      <w:r>
        <w:t xml:space="preserve"> </w:t>
      </w:r>
      <w:r>
        <w:t xml:space="preserve">Silabel terbuka merupakan pola yang paling dominan dalam bahasa Indonesia dan umumnya lebih mudah diucapkan. Dominasi pola KV ini menjadikan bahasa Indonesia termasuk bahasa yang relatif mudah dalam hal pelafalan (Lapoliwa, 1981).</w:t>
      </w:r>
    </w:p>
    <w:p>
      <w:pPr>
        <w:pStyle w:val="BodyText"/>
      </w:pPr>
      <w:r>
        <w:rPr>
          <w:bCs/>
          <w:b/>
        </w:rPr>
        <w:t xml:space="preserve">Silabel tertutup</w:t>
      </w:r>
      <w:r>
        <w:t xml:space="preserve"> </w:t>
      </w:r>
      <w:r>
        <w:t xml:space="preserve">adalah suku kata yang berakhir dengan konsonan, berpola (K)VK. Contoh:</w:t>
      </w:r>
      <w:r>
        <w:t xml:space="preserve"> </w:t>
      </w:r>
      <w:r>
        <w:t xml:space="preserve">“</w:t>
      </w:r>
      <w:r>
        <w:t xml:space="preserve">man</w:t>
      </w:r>
      <w:r>
        <w:t xml:space="preserve">”</w:t>
      </w:r>
      <w:r>
        <w:t xml:space="preserve"> </w:t>
      </w:r>
      <w:r>
        <w:t xml:space="preserve">pada kata</w:t>
      </w:r>
      <w:r>
        <w:t xml:space="preserve"> </w:t>
      </w:r>
      <w:r>
        <w:t xml:space="preserve">“</w:t>
      </w:r>
      <w:r>
        <w:t xml:space="preserve">man-di,</w:t>
      </w:r>
      <w:r>
        <w:t xml:space="preserve">”</w:t>
      </w:r>
      <w:r>
        <w:t xml:space="preserve"> </w:t>
      </w:r>
      <w:r>
        <w:t xml:space="preserve">“</w:t>
      </w:r>
      <w:r>
        <w:t xml:space="preserve">duk</w:t>
      </w:r>
      <w:r>
        <w:t xml:space="preserve">”</w:t>
      </w:r>
      <w:r>
        <w:t xml:space="preserve"> </w:t>
      </w:r>
      <w:r>
        <w:t xml:space="preserve">pada kata</w:t>
      </w:r>
      <w:r>
        <w:t xml:space="preserve"> </w:t>
      </w:r>
      <w:r>
        <w:t xml:space="preserve">“</w:t>
      </w:r>
      <w:r>
        <w:t xml:space="preserve">du-duk.</w:t>
      </w:r>
      <w:r>
        <w:t xml:space="preserve">”</w:t>
      </w:r>
      <w:r>
        <w:t xml:space="preserve"> </w:t>
      </w:r>
      <w:r>
        <w:t xml:space="preserve">Silabel tertutup memberi kesan lebih</w:t>
      </w:r>
      <w:r>
        <w:t xml:space="preserve"> </w:t>
      </w:r>
      <w:r>
        <w:t xml:space="preserve">“</w:t>
      </w:r>
      <w:r>
        <w:t xml:space="preserve">berat</w:t>
      </w:r>
      <w:r>
        <w:t xml:space="preserve">”</w:t>
      </w:r>
      <w:r>
        <w:t xml:space="preserve"> </w:t>
      </w:r>
      <w:r>
        <w:t xml:space="preserve">dalam pengucapan dan sering muncul di akhir kata.</w:t>
      </w:r>
    </w:p>
    <w:p>
      <w:pPr>
        <w:pStyle w:val="BodyText"/>
      </w:pPr>
      <w:r>
        <w:rPr>
          <w:bCs/>
          <w:b/>
        </w:rPr>
        <w:t xml:space="preserve">Tabel 6.2</w:t>
      </w:r>
      <w:r>
        <w:t xml:space="preserve"> </w:t>
      </w:r>
      <w:r>
        <w:t xml:space="preserve">Perbandingan Silabel Terbuka dan Tertutup</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Aspek</w:t>
            </w:r>
          </w:p>
        </w:tc>
        <w:tc>
          <w:tcPr/>
          <w:p>
            <w:pPr>
              <w:pStyle w:val="Compact"/>
              <w:jc w:val="left"/>
            </w:pPr>
            <w:r>
              <w:rPr>
                <w:bCs/>
                <w:b/>
              </w:rPr>
              <w:t xml:space="preserve">Silabel terbuka</w:t>
            </w:r>
          </w:p>
        </w:tc>
        <w:tc>
          <w:tcPr/>
          <w:p>
            <w:pPr>
              <w:pStyle w:val="Compact"/>
              <w:jc w:val="left"/>
            </w:pPr>
            <w:r>
              <w:rPr>
                <w:bCs/>
                <w:b/>
              </w:rPr>
              <w:t xml:space="preserve">Silabel tertutup</w:t>
            </w:r>
          </w:p>
        </w:tc>
      </w:tr>
      <w:tr>
        <w:tc>
          <w:tcPr/>
          <w:p>
            <w:pPr>
              <w:pStyle w:val="Compact"/>
              <w:jc w:val="left"/>
            </w:pPr>
            <w:r>
              <w:t xml:space="preserve">Pola</w:t>
            </w:r>
          </w:p>
        </w:tc>
        <w:tc>
          <w:tcPr/>
          <w:p>
            <w:pPr>
              <w:pStyle w:val="Compact"/>
              <w:jc w:val="left"/>
            </w:pPr>
            <w:r>
              <w:t xml:space="preserve">Berakhir vokal: V, KV, KKV</w:t>
            </w:r>
          </w:p>
        </w:tc>
        <w:tc>
          <w:tcPr/>
          <w:p>
            <w:pPr>
              <w:pStyle w:val="Compact"/>
              <w:jc w:val="left"/>
            </w:pPr>
            <w:r>
              <w:t xml:space="preserve">Berakhir konsonan: VK, KVK, KKVK</w:t>
            </w:r>
          </w:p>
        </w:tc>
      </w:tr>
      <w:tr>
        <w:tc>
          <w:tcPr/>
          <w:p>
            <w:pPr>
              <w:pStyle w:val="Compact"/>
              <w:jc w:val="left"/>
            </w:pPr>
            <w:r>
              <w:t xml:space="preserve">Frekuensi dalam BI</w:t>
            </w:r>
          </w:p>
        </w:tc>
        <w:tc>
          <w:tcPr/>
          <w:p>
            <w:pPr>
              <w:pStyle w:val="Compact"/>
              <w:jc w:val="left"/>
            </w:pPr>
            <w:r>
              <w:t xml:space="preserve">Sangat tinggi, dominan</w:t>
            </w:r>
          </w:p>
        </w:tc>
        <w:tc>
          <w:tcPr/>
          <w:p>
            <w:pPr>
              <w:pStyle w:val="Compact"/>
              <w:jc w:val="left"/>
            </w:pPr>
            <w:r>
              <w:t xml:space="preserve">Cukup tinggi, terutama di akhir kata</w:t>
            </w:r>
          </w:p>
        </w:tc>
      </w:tr>
      <w:tr>
        <w:tc>
          <w:tcPr/>
          <w:p>
            <w:pPr>
              <w:pStyle w:val="Compact"/>
              <w:jc w:val="left"/>
            </w:pPr>
            <w:r>
              <w:t xml:space="preserve">Contoh</w:t>
            </w:r>
          </w:p>
        </w:tc>
        <w:tc>
          <w:tcPr/>
          <w:p>
            <w:pPr>
              <w:pStyle w:val="Compact"/>
              <w:jc w:val="left"/>
            </w:pPr>
            <w:r>
              <w:t xml:space="preserve">“</w:t>
            </w:r>
            <w:r>
              <w:t xml:space="preserve">ba</w:t>
            </w:r>
            <w:r>
              <w:t xml:space="preserve">”</w:t>
            </w:r>
            <w:r>
              <w:t xml:space="preserve"> </w:t>
            </w:r>
            <w:r>
              <w:t xml:space="preserve">(ba-tu),</w:t>
            </w:r>
            <w:r>
              <w:t xml:space="preserve"> </w:t>
            </w:r>
            <w:r>
              <w:t xml:space="preserve">“</w:t>
            </w:r>
            <w:r>
              <w:t xml:space="preserve">i</w:t>
            </w:r>
            <w:r>
              <w:t xml:space="preserve">”</w:t>
            </w:r>
            <w:r>
              <w:t xml:space="preserve"> </w:t>
            </w:r>
            <w:r>
              <w:t xml:space="preserve">(i-kan)</w:t>
            </w:r>
          </w:p>
        </w:tc>
        <w:tc>
          <w:tcPr/>
          <w:p>
            <w:pPr>
              <w:pStyle w:val="Compact"/>
              <w:jc w:val="left"/>
            </w:pPr>
            <w:r>
              <w:t xml:space="preserve">“</w:t>
            </w:r>
            <w:r>
              <w:t xml:space="preserve">man</w:t>
            </w:r>
            <w:r>
              <w:t xml:space="preserve">”</w:t>
            </w:r>
            <w:r>
              <w:t xml:space="preserve"> </w:t>
            </w:r>
            <w:r>
              <w:t xml:space="preserve">(man-di),</w:t>
            </w:r>
            <w:r>
              <w:t xml:space="preserve"> </w:t>
            </w:r>
            <w:r>
              <w:t xml:space="preserve">“</w:t>
            </w:r>
            <w:r>
              <w:t xml:space="preserve">rak</w:t>
            </w:r>
            <w:r>
              <w:t xml:space="preserve">”</w:t>
            </w:r>
            <w:r>
              <w:t xml:space="preserve"> </w:t>
            </w:r>
            <w:r>
              <w:t xml:space="preserve">(rak-yat)</w:t>
            </w:r>
          </w:p>
        </w:tc>
      </w:tr>
      <w:tr>
        <w:tc>
          <w:tcPr/>
          <w:p>
            <w:pPr>
              <w:pStyle w:val="Compact"/>
              <w:jc w:val="left"/>
            </w:pPr>
            <w:r>
              <w:t xml:space="preserve">Kesan artikulasi</w:t>
            </w:r>
          </w:p>
        </w:tc>
        <w:tc>
          <w:tcPr/>
          <w:p>
            <w:pPr>
              <w:pStyle w:val="Compact"/>
              <w:jc w:val="left"/>
            </w:pPr>
            <w:r>
              <w:t xml:space="preserve">Lebih ringan, mengalir</w:t>
            </w:r>
          </w:p>
        </w:tc>
        <w:tc>
          <w:tcPr/>
          <w:p>
            <w:pPr>
              <w:pStyle w:val="Compact"/>
              <w:jc w:val="left"/>
            </w:pPr>
            <w:r>
              <w:t xml:space="preserve">Lebih berat, tertahan</w:t>
            </w:r>
          </w:p>
        </w:tc>
      </w:tr>
    </w:tbl>
    <w:bookmarkStart w:id="203" w:name="trivia-4"/>
    <w:p>
      <w:pPr>
        <w:pStyle w:val="Heading3"/>
      </w:pPr>
      <w:r>
        <w:t xml:space="preserve">Trivia</w:t>
      </w:r>
    </w:p>
    <w:p>
      <w:pPr>
        <w:pStyle w:val="FirstParagraph"/>
      </w:pPr>
      <w:r>
        <w:t xml:space="preserve">Bahasa Indonesia termasuk bahasa yang didominasi oleh silabel terbuka (berakhir vokal). Jika kita menghitung silabel dalam teks bahasa Indonesia, sekitar 60–70% silabel berpola KV terbuka (Lapoliwa, 1981). Bandingkan dengan bahasa Inggris yang memiliki proporsi silabel tertutup yang jauh lebih tinggi karena banyaknya gugus konsonan di akhir kata (misalnya</w:t>
      </w:r>
      <w:r>
        <w:t xml:space="preserve"> </w:t>
      </w:r>
      <w:r>
        <w:t xml:space="preserve">“</w:t>
      </w:r>
      <w:r>
        <w:t xml:space="preserve">strengths</w:t>
      </w:r>
      <w:r>
        <w:t xml:space="preserve">”</w:t>
      </w:r>
      <w:r>
        <w:t xml:space="preserve"> </w:t>
      </w:r>
      <w:r>
        <w:t xml:space="preserve">yang berakhir dengan empat konsonan /ŋkθs/).</w:t>
      </w:r>
    </w:p>
    <w:bookmarkEnd w:id="203"/>
    <w:bookmarkEnd w:id="204"/>
    <w:bookmarkStart w:id="209" w:name="pengaruh-silabel-terhadap-ejaan"/>
    <w:p>
      <w:pPr>
        <w:pStyle w:val="Heading2"/>
      </w:pPr>
      <w:r>
        <w:t xml:space="preserve">6.4 Pengaruh Silabel terhadap Ejaan</w:t>
      </w:r>
    </w:p>
    <w:p>
      <w:pPr>
        <w:pStyle w:val="FirstParagraph"/>
      </w:pPr>
      <w:r>
        <w:t xml:space="preserve">Struktur silabel berpengaruh langsung terhadap beberapa aspek ejaan bahasa Indonesia (Muslich, 2013; Chaer, 2009):</w:t>
      </w:r>
    </w:p>
    <w:bookmarkStart w:id="205" w:name="pemenggalan-kata"/>
    <w:p>
      <w:pPr>
        <w:pStyle w:val="Heading3"/>
      </w:pPr>
      <w:r>
        <w:t xml:space="preserve">Pemenggalan Kata</w:t>
      </w:r>
    </w:p>
    <w:p>
      <w:pPr>
        <w:pStyle w:val="FirstParagraph"/>
      </w:pPr>
      <w:r>
        <w:t xml:space="preserve">Pemenggalan kata di akhir baris dalam penulisan mengikuti batas silabel. Pedoman Umum Ejaan Bahasa Indonesia (PUEBI) menetapkan bahwa kata dipenggal di antara suku kata. Misalnya, kata</w:t>
      </w:r>
      <w:r>
        <w:t xml:space="preserve"> </w:t>
      </w:r>
      <w:r>
        <w:t xml:space="preserve">“</w:t>
      </w:r>
      <w:r>
        <w:t xml:space="preserve">mengajar</w:t>
      </w:r>
      <w:r>
        <w:t xml:space="preserve">”</w:t>
      </w:r>
      <w:r>
        <w:t xml:space="preserve"> </w:t>
      </w:r>
      <w:r>
        <w:t xml:space="preserve">dipenggal menjadi</w:t>
      </w:r>
      <w:r>
        <w:t xml:space="preserve"> </w:t>
      </w:r>
      <w:r>
        <w:t xml:space="preserve">“</w:t>
      </w:r>
      <w:r>
        <w:t xml:space="preserve">meng-ajar</w:t>
      </w:r>
      <w:r>
        <w:t xml:space="preserve">”</w:t>
      </w:r>
      <w:r>
        <w:t xml:space="preserve"> </w:t>
      </w:r>
      <w:r>
        <w:t xml:space="preserve">(bukan</w:t>
      </w:r>
      <w:r>
        <w:t xml:space="preserve"> </w:t>
      </w:r>
      <w:r>
        <w:t xml:space="preserve">“</w:t>
      </w:r>
      <w:r>
        <w:t xml:space="preserve">me-ngajar</w:t>
      </w:r>
      <w:r>
        <w:t xml:space="preserve">”</w:t>
      </w:r>
      <w:r>
        <w:t xml:space="preserve"> </w:t>
      </w:r>
      <w:r>
        <w:t xml:space="preserve">atau</w:t>
      </w:r>
      <w:r>
        <w:t xml:space="preserve"> </w:t>
      </w:r>
      <w:r>
        <w:t xml:space="preserve">“</w:t>
      </w:r>
      <w:r>
        <w:t xml:space="preserve">menga-jar</w:t>
      </w:r>
      <w:r>
        <w:t xml:space="preserve">”</w:t>
      </w:r>
      <w:r>
        <w:t xml:space="preserve">) karena</w:t>
      </w:r>
      <w:r>
        <w:t xml:space="preserve"> </w:t>
      </w:r>
      <w:r>
        <w:t xml:space="preserve">“</w:t>
      </w:r>
      <w:r>
        <w:t xml:space="preserve">ng</w:t>
      </w:r>
      <w:r>
        <w:t xml:space="preserve">”</w:t>
      </w:r>
      <w:r>
        <w:t xml:space="preserve"> </w:t>
      </w:r>
      <w:r>
        <w:t xml:space="preserve">merupakan satu fonem /ŋ/ yang tidak dipisahkan dari vokal yang mengikutinya.</w:t>
      </w:r>
    </w:p>
    <w:bookmarkEnd w:id="205"/>
    <w:bookmarkStart w:id="206" w:name="perubahan-ejaan-akibat-afiksasi"/>
    <w:p>
      <w:pPr>
        <w:pStyle w:val="Heading3"/>
      </w:pPr>
      <w:r>
        <w:t xml:space="preserve">Perubahan Ejaan Akibat Afiksasi</w:t>
      </w:r>
    </w:p>
    <w:p>
      <w:pPr>
        <w:pStyle w:val="FirstParagraph"/>
      </w:pPr>
      <w:r>
        <w:t xml:space="preserve">Ketika afiks ditambahkan pada kata dasar, silabel baru dapat terbentuk dan memengaruhi ejaan. Misalnya, penambahan akhiran</w:t>
      </w:r>
      <w:r>
        <w:t xml:space="preserve"> </w:t>
      </w:r>
      <w:r>
        <w:t xml:space="preserve">“</w:t>
      </w:r>
      <w:r>
        <w:t xml:space="preserve">-an</w:t>
      </w:r>
      <w:r>
        <w:t xml:space="preserve">”</w:t>
      </w:r>
      <w:r>
        <w:t xml:space="preserve"> </w:t>
      </w:r>
      <w:r>
        <w:t xml:space="preserve">pada kata</w:t>
      </w:r>
      <w:r>
        <w:t xml:space="preserve"> </w:t>
      </w:r>
      <w:r>
        <w:t xml:space="preserve">“</w:t>
      </w:r>
      <w:r>
        <w:t xml:space="preserve">makan</w:t>
      </w:r>
      <w:r>
        <w:t xml:space="preserve">”</w:t>
      </w:r>
      <w:r>
        <w:t xml:space="preserve"> </w:t>
      </w:r>
      <w:r>
        <w:t xml:space="preserve">menghasilkan</w:t>
      </w:r>
      <w:r>
        <w:t xml:space="preserve"> </w:t>
      </w:r>
      <w:r>
        <w:t xml:space="preserve">“</w:t>
      </w:r>
      <w:r>
        <w:t xml:space="preserve">makanan</w:t>
      </w:r>
      <w:r>
        <w:t xml:space="preserve">”</w:t>
      </w:r>
      <w:r>
        <w:t xml:space="preserve"> </w:t>
      </w:r>
      <w:r>
        <w:t xml:space="preserve">dengan struktur silabel yang berubah: ma-kan → ma-ka-nan. Perubahan ini menunjukkan bahwa batas silabel dapat bergeser akibat proses morfologis.</w:t>
      </w:r>
    </w:p>
    <w:bookmarkEnd w:id="206"/>
    <w:bookmarkStart w:id="207" w:name="adaptasi-kata-serapan"/>
    <w:p>
      <w:pPr>
        <w:pStyle w:val="Heading3"/>
      </w:pPr>
      <w:r>
        <w:t xml:space="preserve">Adaptasi Kata Serapan</w:t>
      </w:r>
    </w:p>
    <w:p>
      <w:pPr>
        <w:pStyle w:val="FirstParagraph"/>
      </w:pPr>
      <w:r>
        <w:t xml:space="preserve">Kata serapan dari bahasa asing sering membawa struktur silabel yang tidak sesuai dengan pola dominan bahasa Indonesia. Proses adaptasi biasanya melibatkan penyesuaian silabel agar lebih sesuai dengan pola bahasa Indonesia. Contohnya, kata Belanda</w:t>
      </w:r>
      <w:r>
        <w:t xml:space="preserve"> </w:t>
      </w:r>
      <w:r>
        <w:rPr>
          <w:iCs/>
          <w:i/>
        </w:rPr>
        <w:t xml:space="preserve">school</w:t>
      </w:r>
      <w:r>
        <w:t xml:space="preserve"> </w:t>
      </w:r>
      <w:r>
        <w:t xml:space="preserve">[sxoːl] yang berpola KKVK diadaptasi menjadi</w:t>
      </w:r>
      <w:r>
        <w:t xml:space="preserve"> </w:t>
      </w:r>
      <w:r>
        <w:t xml:space="preserve">“</w:t>
      </w:r>
      <w:r>
        <w:t xml:space="preserve">sekolah</w:t>
      </w:r>
      <w:r>
        <w:t xml:space="preserve">”</w:t>
      </w:r>
      <w:r>
        <w:t xml:space="preserve"> </w:t>
      </w:r>
      <w:r>
        <w:t xml:space="preserve">dengan pola KV-KV-KVK yang lebih lazim. Proses adaptasi ini akan dibahas lebih lanjut pada Bab 9 (Fonotaktik).</w:t>
      </w:r>
    </w:p>
    <w:bookmarkEnd w:id="207"/>
    <w:bookmarkStart w:id="208" w:name="korespondensi-ejaan-dan-silabel"/>
    <w:p>
      <w:pPr>
        <w:pStyle w:val="Heading3"/>
      </w:pPr>
      <w:r>
        <w:t xml:space="preserve">Korespondensi Ejaan dan Silabel</w:t>
      </w:r>
    </w:p>
    <w:p>
      <w:pPr>
        <w:pStyle w:val="FirstParagraph"/>
      </w:pPr>
      <w:r>
        <w:t xml:space="preserve">Bahasa Indonesia memiliki korespondensi yang cukup teratur antara ejaan dan silabisasi. Hal ini dimungkinkan karena hubungan grafem-fonem dalam bahasa Indonesia relatif konsisten (satu huruf umumnya mewakili satu fonem). Namun, beberapa ketidakteraturan tetap ada, terutama pada digraf</w:t>
      </w:r>
      <w:r>
        <w:t xml:space="preserve"> </w:t>
      </w:r>
      <w:r>
        <w:t xml:space="preserve">“</w:t>
      </w:r>
      <w:r>
        <w:t xml:space="preserve">ng</w:t>
      </w:r>
      <w:r>
        <w:t xml:space="preserve">”</w:t>
      </w:r>
      <w:r>
        <w:t xml:space="preserve"> </w:t>
      </w:r>
      <w:r>
        <w:t xml:space="preserve">(/ŋ/) dan</w:t>
      </w:r>
      <w:r>
        <w:t xml:space="preserve"> </w:t>
      </w:r>
      <w:r>
        <w:t xml:space="preserve">“</w:t>
      </w:r>
      <w:r>
        <w:t xml:space="preserve">ny</w:t>
      </w:r>
      <w:r>
        <w:t xml:space="preserve">”</w:t>
      </w:r>
      <w:r>
        <w:t xml:space="preserve"> </w:t>
      </w:r>
      <w:r>
        <w:t xml:space="preserve">(/ɲ/) yang masing-masing dua huruf tetapi mewakili satu fonem, serta huruf</w:t>
      </w:r>
      <w:r>
        <w:t xml:space="preserve"> </w:t>
      </w:r>
      <w:r>
        <w:t xml:space="preserve">“</w:t>
      </w:r>
      <w:r>
        <w:t xml:space="preserve">e</w:t>
      </w:r>
      <w:r>
        <w:t xml:space="preserve">”</w:t>
      </w:r>
      <w:r>
        <w:t xml:space="preserve"> </w:t>
      </w:r>
      <w:r>
        <w:t xml:space="preserve">yang dapat mewakili dua fonem berbeda (/e/ atau /ə/). Pembahasan mendalam tentang hubungan grafem-fonem akan disajikan pada Bab 12 (Grafemik dan Ejaan).</w:t>
      </w:r>
    </w:p>
    <w:bookmarkEnd w:id="208"/>
    <w:bookmarkEnd w:id="209"/>
    <w:bookmarkStart w:id="210" w:name="rangkuman-5"/>
    <w:p>
      <w:pPr>
        <w:pStyle w:val="Heading2"/>
      </w:pPr>
      <w:r>
        <w:t xml:space="preserve">Rangkuman</w:t>
      </w:r>
    </w:p>
    <w:p>
      <w:pPr>
        <w:pStyle w:val="FirstParagraph"/>
      </w:pPr>
      <w:r>
        <w:t xml:space="preserve">Silabel (suku kata) adalah satuan ritmis terkecil dalam ujaran, ditandai oleh satu puncak kenyaringan yang jatuh pada vokal. Setiap silabel tersusun dari onset (konsonan awal, opsional), nukleus (vokal sebagai inti, wajib), dan koda (konsonan akhir, opsional).</w:t>
      </w:r>
    </w:p>
    <w:p>
      <w:pPr>
        <w:pStyle w:val="BodyText"/>
      </w:pPr>
      <w:r>
        <w:t xml:space="preserve">Bahasa Indonesia memiliki beragam pola silabel mulai dari yang paling sederhana (V, KV) hingga yang kompleks (KKKVK), dengan pola kompleks umumnya ditemukan pada kata serapan. Pola KV terbuka merupakan pola paling dominan. Silabel terbuka (berakhir vokal) mendominasi bahasa Indonesia, sementara silabel tertutup (berakhir konsonan) lebih sering muncul di akhir kata.</w:t>
      </w:r>
    </w:p>
    <w:p>
      <w:pPr>
        <w:pStyle w:val="BodyText"/>
      </w:pPr>
      <w:r>
        <w:t xml:space="preserve">Struktur silabel berpengaruh pada ejaan, terutama pada pemenggalan kata, perubahan ejaan akibat afiksasi, dan adaptasi kata serapan. Pemahaman tentang silabel menjadi dasar penting untuk mempelajari fonotaktik (Bab 9) dan diftong serta kluster (Bab 10).</w:t>
      </w:r>
    </w:p>
    <w:bookmarkEnd w:id="210"/>
    <w:bookmarkStart w:id="211" w:name="latihan-akhir-bab-5"/>
    <w:p>
      <w:pPr>
        <w:pStyle w:val="Heading2"/>
      </w:pPr>
      <w:r>
        <w:t xml:space="preserve">Latihan Akhir Bab</w:t>
      </w:r>
    </w:p>
    <w:p>
      <w:pPr>
        <w:numPr>
          <w:ilvl w:val="0"/>
          <w:numId w:val="1056"/>
        </w:numPr>
      </w:pPr>
      <w:r>
        <w:t xml:space="preserve">Jelaskan tiga komponen penyusun silabel (onset, nukleus, koda) dan berikan contoh masing-masing dari kata bahasa Indonesia.</w:t>
      </w:r>
    </w:p>
    <w:p>
      <w:pPr>
        <w:numPr>
          <w:ilvl w:val="0"/>
          <w:numId w:val="1056"/>
        </w:numPr>
      </w:pPr>
      <w:r>
        <w:t xml:space="preserve">Pecahkan kata-kata berikut menjadi suku kata dan tentukan pola setiap suku katanya (V, KV, KVK, KKV, dst.):</w:t>
      </w:r>
      <w:r>
        <w:t xml:space="preserve"> </w:t>
      </w:r>
      <w:r>
        <w:t xml:space="preserve">“</w:t>
      </w:r>
      <w:r>
        <w:t xml:space="preserve">universitas,</w:t>
      </w:r>
      <w:r>
        <w:t xml:space="preserve">”</w:t>
      </w:r>
      <w:r>
        <w:t xml:space="preserve"> </w:t>
      </w:r>
      <w:r>
        <w:t xml:space="preserve">“</w:t>
      </w:r>
      <w:r>
        <w:t xml:space="preserve">struktur,</w:t>
      </w:r>
      <w:r>
        <w:t xml:space="preserve">”</w:t>
      </w:r>
      <w:r>
        <w:t xml:space="preserve"> </w:t>
      </w:r>
      <w:r>
        <w:t xml:space="preserve">“</w:t>
      </w:r>
      <w:r>
        <w:t xml:space="preserve">membaca,</w:t>
      </w:r>
      <w:r>
        <w:t xml:space="preserve">”</w:t>
      </w:r>
      <w:r>
        <w:t xml:space="preserve"> </w:t>
      </w:r>
      <w:r>
        <w:t xml:space="preserve">“</w:t>
      </w:r>
      <w:r>
        <w:t xml:space="preserve">sekolah.</w:t>
      </w:r>
      <w:r>
        <w:t xml:space="preserve">”</w:t>
      </w:r>
    </w:p>
    <w:p>
      <w:pPr>
        <w:numPr>
          <w:ilvl w:val="0"/>
          <w:numId w:val="1056"/>
        </w:numPr>
      </w:pPr>
      <w:r>
        <w:t xml:space="preserve">Jelaskan perbedaan silabel terbuka dan silabel tertutup. Berikan tiga contoh kata yang seluruh silabelnya terbuka dan tiga contoh kata yang memiliki campuran silabel terbuka dan tertutup.</w:t>
      </w:r>
    </w:p>
    <w:p>
      <w:pPr>
        <w:numPr>
          <w:ilvl w:val="0"/>
          <w:numId w:val="1056"/>
        </w:numPr>
      </w:pPr>
      <w:r>
        <w:t xml:space="preserve">Mengapa kata serapan seperti</w:t>
      </w:r>
      <w:r>
        <w:t xml:space="preserve"> </w:t>
      </w:r>
      <w:r>
        <w:t xml:space="preserve">“</w:t>
      </w:r>
      <w:r>
        <w:t xml:space="preserve">struktur</w:t>
      </w:r>
      <w:r>
        <w:t xml:space="preserve">”</w:t>
      </w:r>
      <w:r>
        <w:t xml:space="preserve"> </w:t>
      </w:r>
      <w:r>
        <w:t xml:space="preserve">dan</w:t>
      </w:r>
      <w:r>
        <w:t xml:space="preserve"> </w:t>
      </w:r>
      <w:r>
        <w:t xml:space="preserve">“</w:t>
      </w:r>
      <w:r>
        <w:t xml:space="preserve">abstrak</w:t>
      </w:r>
      <w:r>
        <w:t xml:space="preserve">”</w:t>
      </w:r>
      <w:r>
        <w:t xml:space="preserve"> </w:t>
      </w:r>
      <w:r>
        <w:t xml:space="preserve">memiliki pola silabel yang berbeda dari kebanyakan kata asli bahasa Indonesia? Jelaskan dari sudut pandang pola silabel.</w:t>
      </w:r>
    </w:p>
    <w:p>
      <w:pPr>
        <w:numPr>
          <w:ilvl w:val="0"/>
          <w:numId w:val="1056"/>
        </w:numPr>
      </w:pPr>
      <w:r>
        <w:t xml:space="preserve">Pilih sebuah paragraf pendek dari buku atau artikel berbahasa Indonesia, lalu hitung jumlah silabel terbuka dan silabel tertutup. Berapa persentase silabel terbuka? Apa kesimpulan yang dapat ditarik?</w:t>
      </w:r>
    </w:p>
    <w:bookmarkEnd w:id="211"/>
    <w:bookmarkStart w:id="212" w:name="istilah-yang-dipelajari-pada-bab-ini-5"/>
    <w:p>
      <w:pPr>
        <w:pStyle w:val="Heading2"/>
      </w:pPr>
      <w:r>
        <w:t xml:space="preserve">🧠 Istilah yang dipelajari pada bab ini</w:t>
      </w:r>
    </w:p>
    <w:p>
      <w:pPr>
        <w:numPr>
          <w:ilvl w:val="0"/>
          <w:numId w:val="1057"/>
        </w:numPr>
        <w:pStyle w:val="Compact"/>
      </w:pPr>
      <w:r>
        <w:rPr>
          <w:bCs/>
          <w:b/>
        </w:rPr>
        <w:t xml:space="preserve">Silabel</w:t>
      </w:r>
      <w:r>
        <w:t xml:space="preserve"> </w:t>
      </w:r>
      <w:r>
        <w:t xml:space="preserve">(suku kata): satuan ritmis terkecil dalam arus ujaran, terdiri dari satu puncak kenyaringan yang biasanya jatuh pada vokal.</w:t>
      </w:r>
    </w:p>
    <w:p>
      <w:pPr>
        <w:numPr>
          <w:ilvl w:val="0"/>
          <w:numId w:val="1057"/>
        </w:numPr>
        <w:pStyle w:val="Compact"/>
      </w:pPr>
      <w:r>
        <w:rPr>
          <w:bCs/>
          <w:b/>
        </w:rPr>
        <w:t xml:space="preserve">Onset</w:t>
      </w:r>
      <w:r>
        <w:t xml:space="preserve">: konsonan atau gugus konsonan yang mengawali silabel, terletak sebelum nukleus. Bersifat opsional.</w:t>
      </w:r>
    </w:p>
    <w:p>
      <w:pPr>
        <w:numPr>
          <w:ilvl w:val="0"/>
          <w:numId w:val="1057"/>
        </w:numPr>
        <w:pStyle w:val="Compact"/>
      </w:pPr>
      <w:r>
        <w:rPr>
          <w:bCs/>
          <w:b/>
        </w:rPr>
        <w:t xml:space="preserve">Nukleus</w:t>
      </w:r>
      <w:r>
        <w:t xml:space="preserve"> </w:t>
      </w:r>
      <w:r>
        <w:t xml:space="preserve">(inti silabel): vokal yang menjadi puncak kenyaringan dalam silabel. Bersifat wajib.</w:t>
      </w:r>
    </w:p>
    <w:p>
      <w:pPr>
        <w:numPr>
          <w:ilvl w:val="0"/>
          <w:numId w:val="1057"/>
        </w:numPr>
        <w:pStyle w:val="Compact"/>
      </w:pPr>
      <w:r>
        <w:rPr>
          <w:bCs/>
          <w:b/>
        </w:rPr>
        <w:t xml:space="preserve">Koda</w:t>
      </w:r>
      <w:r>
        <w:t xml:space="preserve">: konsonan yang mengakhiri silabel, terletak setelah nukleus. Bersifat opsional.</w:t>
      </w:r>
    </w:p>
    <w:p>
      <w:pPr>
        <w:numPr>
          <w:ilvl w:val="0"/>
          <w:numId w:val="1057"/>
        </w:numPr>
        <w:pStyle w:val="Compact"/>
      </w:pPr>
      <w:r>
        <w:rPr>
          <w:iCs/>
          <w:i/>
          <w:bCs/>
          <w:b/>
        </w:rPr>
        <w:t xml:space="preserve">Sonoritas</w:t>
      </w:r>
      <w:r>
        <w:t xml:space="preserve"> </w:t>
      </w:r>
      <w:r>
        <w:t xml:space="preserve">(kenyaringan): tingkat kejelasan atau kelantangan relatif suatu bunyi. Vokal memiliki sonoritas tertinggi.</w:t>
      </w:r>
    </w:p>
    <w:p>
      <w:pPr>
        <w:numPr>
          <w:ilvl w:val="0"/>
          <w:numId w:val="1057"/>
        </w:numPr>
        <w:pStyle w:val="Compact"/>
      </w:pPr>
      <w:r>
        <w:rPr>
          <w:bCs/>
          <w:b/>
        </w:rPr>
        <w:t xml:space="preserve">Silabel terbuka</w:t>
      </w:r>
      <w:r>
        <w:t xml:space="preserve">: suku kata yang berakhir dengan vokal, berpola (K)V.</w:t>
      </w:r>
    </w:p>
    <w:p>
      <w:pPr>
        <w:numPr>
          <w:ilvl w:val="0"/>
          <w:numId w:val="1057"/>
        </w:numPr>
        <w:pStyle w:val="Compact"/>
      </w:pPr>
      <w:r>
        <w:rPr>
          <w:bCs/>
          <w:b/>
        </w:rPr>
        <w:t xml:space="preserve">Silabel tertutup</w:t>
      </w:r>
      <w:r>
        <w:t xml:space="preserve">: suku kata yang berakhir dengan konsonan, berpola (K)VK.</w:t>
      </w:r>
    </w:p>
    <w:p>
      <w:pPr>
        <w:numPr>
          <w:ilvl w:val="0"/>
          <w:numId w:val="1057"/>
        </w:numPr>
        <w:pStyle w:val="Compact"/>
      </w:pPr>
      <w:r>
        <w:rPr>
          <w:bCs/>
          <w:b/>
        </w:rPr>
        <w:t xml:space="preserve">Silabisasi</w:t>
      </w:r>
      <w:r>
        <w:t xml:space="preserve">: proses penguraian kata menjadi suku-suku kata berdasarkan aturan fonologis.</w:t>
      </w:r>
    </w:p>
    <w:p>
      <w:pPr>
        <w:numPr>
          <w:ilvl w:val="0"/>
          <w:numId w:val="1057"/>
        </w:numPr>
        <w:pStyle w:val="Compact"/>
      </w:pPr>
      <w:r>
        <w:rPr>
          <w:bCs/>
          <w:b/>
        </w:rPr>
        <w:t xml:space="preserve">Pemenggalan kata</w:t>
      </w:r>
      <w:r>
        <w:t xml:space="preserve">: pemisahan kata menjadi bagian-bagian saat berpindah baris dalam penulisan, mengikuti aturan silabisasi.</w:t>
      </w:r>
    </w:p>
    <w:p>
      <w:pPr>
        <w:numPr>
          <w:ilvl w:val="0"/>
          <w:numId w:val="1057"/>
        </w:numPr>
        <w:pStyle w:val="Compact"/>
      </w:pPr>
      <w:r>
        <w:rPr>
          <w:bCs/>
          <w:b/>
        </w:rPr>
        <w:t xml:space="preserve">Fonotaktik</w:t>
      </w:r>
      <w:r>
        <w:t xml:space="preserve">: aturan tentang urutan dan kombinasi fonem yang diizinkan dalam suatu bahasa (dibahas pada Bab 9).</w:t>
      </w:r>
    </w:p>
    <w:p>
      <w:r>
        <w:br w:type="page"/>
      </w:r>
    </w:p>
    <w:bookmarkEnd w:id="212"/>
    <w:bookmarkEnd w:id="213"/>
    <w:bookmarkStart w:id="246" w:name="bagian-07-variasi-fonem"/>
    <w:p>
      <w:pPr>
        <w:pStyle w:val="Heading1"/>
      </w:pPr>
      <w:r>
        <w:t xml:space="preserve">Bab 7. Variasi Fonem</w:t>
      </w:r>
    </w:p>
    <w:bookmarkStart w:id="214" w:name="tujuan-pembelajaran-6"/>
    <w:p>
      <w:pPr>
        <w:pStyle w:val="Heading2"/>
      </w:pPr>
      <w:r>
        <w:t xml:space="preserve">Tujuan Pembelajaran</w:t>
      </w:r>
    </w:p>
    <w:p>
      <w:pPr>
        <w:pStyle w:val="FirstParagraph"/>
      </w:pPr>
      <w:r>
        <w:t xml:space="preserve">Setelah mempelajari bab ini, pembaca diharapkan mampu:</w:t>
      </w:r>
    </w:p>
    <w:p>
      <w:pPr>
        <w:numPr>
          <w:ilvl w:val="0"/>
          <w:numId w:val="1058"/>
        </w:numPr>
        <w:pStyle w:val="Compact"/>
      </w:pPr>
      <w:r>
        <w:t xml:space="preserve">Menjelaskan konsep fonem, alofon, dan pasangan minimal serta hubungan ketiganya.</w:t>
      </w:r>
    </w:p>
    <w:p>
      <w:pPr>
        <w:numPr>
          <w:ilvl w:val="0"/>
          <w:numId w:val="1058"/>
        </w:numPr>
        <w:pStyle w:val="Compact"/>
      </w:pPr>
      <w:r>
        <w:t xml:space="preserve">Mengidentifikasi variasi fonem yang terjadi antardialek dalam bahasa Indonesia.</w:t>
      </w:r>
    </w:p>
    <w:p>
      <w:pPr>
        <w:numPr>
          <w:ilvl w:val="0"/>
          <w:numId w:val="1058"/>
        </w:numPr>
        <w:pStyle w:val="Compact"/>
      </w:pPr>
      <w:r>
        <w:t xml:space="preserve">Menjelaskan fenomena fonem hilang dalam kolokasi beserta proses fonologis yang mendasarinya.</w:t>
      </w:r>
    </w:p>
    <w:p>
      <w:pPr>
        <w:numPr>
          <w:ilvl w:val="0"/>
          <w:numId w:val="1058"/>
        </w:numPr>
        <w:pStyle w:val="Compact"/>
      </w:pPr>
      <w:r>
        <w:t xml:space="preserve">Mengaitkan variasi fonem dengan faktor sosiolinguistik seperti kelas sosial, gender, dan identitas regional.</w:t>
      </w:r>
    </w:p>
    <w:bookmarkEnd w:id="214"/>
    <w:bookmarkStart w:id="215" w:name="pengantar-bab-6"/>
    <w:p>
      <w:pPr>
        <w:pStyle w:val="Heading2"/>
      </w:pPr>
      <w:r>
        <w:t xml:space="preserve">Pengantar Bab</w:t>
      </w:r>
    </w:p>
    <w:p>
      <w:pPr>
        <w:pStyle w:val="FirstParagraph"/>
      </w:pPr>
      <w:r>
        <w:t xml:space="preserve">Pada bab sebelumnya, kita telah mempelajari struktur silabel sebagai satuan ritmis terkecil dalam ujaran. Kini kita bergerak dari tataran struktur ke tataran variasi: bagaimana fonem yang</w:t>
      </w:r>
      <w:r>
        <w:t xml:space="preserve"> </w:t>
      </w:r>
      <w:r>
        <w:t xml:space="preserve">“</w:t>
      </w:r>
      <w:r>
        <w:t xml:space="preserve">sama</w:t>
      </w:r>
      <w:r>
        <w:t xml:space="preserve">”</w:t>
      </w:r>
      <w:r>
        <w:t xml:space="preserve"> </w:t>
      </w:r>
      <w:r>
        <w:t xml:space="preserve">dapat diucapkan secara berbeda oleh penutur yang berbeda, di daerah yang berbeda, atau dalam situasi yang berbeda.</w:t>
      </w:r>
    </w:p>
    <w:p>
      <w:pPr>
        <w:pStyle w:val="BodyText"/>
      </w:pPr>
      <w:r>
        <w:t xml:space="preserve">Variasi fonem bukan sekadar penyimpangan dari norma. Variasi ini justru mencerminkan kekayaan linguistik dan dinamika sosial suatu bahasa. Ketika seseorang dari Jakarta mengucapkan kata</w:t>
      </w:r>
      <w:r>
        <w:t xml:space="preserve"> </w:t>
      </w:r>
      <w:r>
        <w:t xml:space="preserve">“</w:t>
      </w:r>
      <w:r>
        <w:t xml:space="preserve">apa</w:t>
      </w:r>
      <w:r>
        <w:t xml:space="preserve">”</w:t>
      </w:r>
      <w:r>
        <w:t xml:space="preserve"> </w:t>
      </w:r>
      <w:r>
        <w:t xml:space="preserve">sebagai [apɛ] dan seseorang dari Surabaya mengucapkannya sebagai [ɔpɔ], keduanya menggunakan bahasa Indonesia, tetapi dengan realisasi fonem yang berbeda. Perbedaan semacam ini, jika diamati secara sistematis, mengungkapkan banyak hal tentang hubungan antara bunyi bahasa, wilayah, dan masyarakat.</w:t>
      </w:r>
    </w:p>
    <w:p>
      <w:pPr>
        <w:pStyle w:val="BodyText"/>
      </w:pPr>
      <w:r>
        <w:t xml:space="preserve">Bab ini membahas alofon dan pasangan minimal, perubahan fonem antardialek, fonem yang hilang dalam kolokasi, serta peran sosiolinguistik dalam variasi bunyi.</w:t>
      </w:r>
    </w:p>
    <w:bookmarkEnd w:id="215"/>
    <w:bookmarkStart w:id="222" w:name="fonem-dan-variannya"/>
    <w:p>
      <w:pPr>
        <w:pStyle w:val="Heading2"/>
      </w:pPr>
      <w:r>
        <w:t xml:space="preserve">7.1 Fonem dan Variannya</w:t>
      </w:r>
    </w:p>
    <w:p>
      <w:pPr>
        <w:pStyle w:val="FirstParagraph"/>
      </w:pPr>
      <w:r>
        <w:t xml:space="preserve">Fonem adalah satuan bahasa terkecil yang bersifat fungsional, artinya fonem memiliki fungsi untuk membedakan makna (Chaer, 2009; Muslich, 2013). Sebagai satuan abstrak, fonem tidak berdiri sendiri dalam ujaran. Setiap kali seseorang berbicara, fonem terwujud sebagai</w:t>
      </w:r>
      <w:r>
        <w:t xml:space="preserve"> </w:t>
      </w:r>
      <w:r>
        <w:rPr>
          <w:bCs/>
          <w:b/>
        </w:rPr>
        <w:t xml:space="preserve">fon</w:t>
      </w:r>
      <w:r>
        <w:t xml:space="preserve">, yaitu bunyi konkret yang terdengar. Fon-fon yang merupakan variasi dari satu fonem disebut</w:t>
      </w:r>
      <w:r>
        <w:t xml:space="preserve"> </w:t>
      </w:r>
      <w:r>
        <w:rPr>
          <w:bCs/>
          <w:b/>
        </w:rPr>
        <w:t xml:space="preserve">alofon</w:t>
      </w:r>
      <w:r>
        <w:t xml:space="preserve"> </w:t>
      </w:r>
      <w:r>
        <w:t xml:space="preserve">(Marsono, 2019).</w:t>
      </w:r>
    </w:p>
    <w:p>
      <w:pPr>
        <w:pStyle w:val="BodyText"/>
      </w:pPr>
      <w:r>
        <w:t xml:space="preserve">Untuk membuktikan bahwa dua bunyi merupakan fonem yang berbeda, digunakan teknik</w:t>
      </w:r>
      <w:r>
        <w:t xml:space="preserve"> </w:t>
      </w:r>
      <w:r>
        <w:rPr>
          <w:bCs/>
          <w:b/>
        </w:rPr>
        <w:t xml:space="preserve">pasangan minimal</w:t>
      </w:r>
      <w:r>
        <w:t xml:space="preserve"> </w:t>
      </w:r>
      <w:r>
        <w:t xml:space="preserve">(</w:t>
      </w:r>
      <w:r>
        <w:rPr>
          <w:iCs/>
          <w:i/>
        </w:rPr>
        <w:t xml:space="preserve">minimal pair</w:t>
      </w:r>
      <w:r>
        <w:t xml:space="preserve">), yaitu sepasang kata yang hanya berbeda satu bunyi dan memiliki makna yang berlainan.</w:t>
      </w:r>
    </w:p>
    <w:bookmarkStart w:id="216" w:name="pasangan-minimal"/>
    <w:p>
      <w:pPr>
        <w:pStyle w:val="Heading3"/>
      </w:pPr>
      <w:r>
        <w:t xml:space="preserve">Pasangan Minimal</w:t>
      </w:r>
    </w:p>
    <w:p>
      <w:pPr>
        <w:pStyle w:val="FirstParagraph"/>
      </w:pPr>
      <w:r>
        <w:t xml:space="preserve">Pasangan minimal merupakan alat uji dasar dalam analisis fonemik (Chaer, 2009). Jika mengganti satu bunyi dalam suatu kata menghasilkan kata lain yang bermakna berbeda, maka kedua bunyi itu adalah fonem yang berbeda. Perhatikan contoh berikut:</w:t>
      </w:r>
    </w:p>
    <w:p>
      <w:pPr>
        <w:pStyle w:val="BodyText"/>
      </w:pPr>
      <w:r>
        <w:rPr>
          <w:bCs/>
          <w:b/>
        </w:rPr>
        <w:t xml:space="preserve">Tabel 7.1</w:t>
      </w:r>
      <w:r>
        <w:t xml:space="preserve"> </w:t>
      </w:r>
      <w:r>
        <w:t xml:space="preserve">Contoh Pasangan Minimal dalam Bahasa Indonesia</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Kata 1</w:t>
            </w:r>
          </w:p>
        </w:tc>
        <w:tc>
          <w:tcPr/>
          <w:p>
            <w:pPr>
              <w:pStyle w:val="Compact"/>
              <w:jc w:val="left"/>
            </w:pPr>
            <w:r>
              <w:rPr>
                <w:bCs/>
                <w:b/>
              </w:rPr>
              <w:t xml:space="preserve">Kata 2</w:t>
            </w:r>
          </w:p>
        </w:tc>
        <w:tc>
          <w:tcPr/>
          <w:p>
            <w:pPr>
              <w:pStyle w:val="Compact"/>
              <w:jc w:val="left"/>
            </w:pPr>
            <w:r>
              <w:rPr>
                <w:bCs/>
                <w:b/>
              </w:rPr>
              <w:t xml:space="preserve">Fonem yang berkontras</w:t>
            </w:r>
          </w:p>
        </w:tc>
        <w:tc>
          <w:tcPr/>
          <w:p>
            <w:pPr>
              <w:pStyle w:val="Compact"/>
              <w:jc w:val="left"/>
            </w:pPr>
            <w:r>
              <w:rPr>
                <w:bCs/>
                <w:b/>
              </w:rPr>
              <w:t xml:space="preserve">Bukti</w:t>
            </w:r>
          </w:p>
        </w:tc>
      </w:tr>
      <w:tr>
        <w:tc>
          <w:tcPr/>
          <w:p>
            <w:pPr>
              <w:pStyle w:val="Compact"/>
              <w:jc w:val="left"/>
            </w:pPr>
            <w:r>
              <w:t xml:space="preserve">/batuk/</w:t>
            </w:r>
          </w:p>
        </w:tc>
        <w:tc>
          <w:tcPr/>
          <w:p>
            <w:pPr>
              <w:pStyle w:val="Compact"/>
              <w:jc w:val="left"/>
            </w:pPr>
            <w:r>
              <w:t xml:space="preserve">/patuk/</w:t>
            </w:r>
          </w:p>
        </w:tc>
        <w:tc>
          <w:tcPr/>
          <w:p>
            <w:pPr>
              <w:pStyle w:val="Compact"/>
              <w:jc w:val="left"/>
            </w:pPr>
            <w:r>
              <w:t xml:space="preserve">/b/ ≠ /p/</w:t>
            </w:r>
          </w:p>
        </w:tc>
        <w:tc>
          <w:tcPr/>
          <w:p>
            <w:pPr>
              <w:pStyle w:val="Compact"/>
              <w:jc w:val="left"/>
            </w:pPr>
            <w:r>
              <w:t xml:space="preserve">Bersuara vs. tak bersuara</w:t>
            </w:r>
          </w:p>
        </w:tc>
      </w:tr>
      <w:tr>
        <w:tc>
          <w:tcPr/>
          <w:p>
            <w:pPr>
              <w:pStyle w:val="Compact"/>
              <w:jc w:val="left"/>
            </w:pPr>
            <w:r>
              <w:t xml:space="preserve">/dara/</w:t>
            </w:r>
          </w:p>
        </w:tc>
        <w:tc>
          <w:tcPr/>
          <w:p>
            <w:pPr>
              <w:pStyle w:val="Compact"/>
              <w:jc w:val="left"/>
            </w:pPr>
            <w:r>
              <w:t xml:space="preserve">/tara/</w:t>
            </w:r>
          </w:p>
        </w:tc>
        <w:tc>
          <w:tcPr/>
          <w:p>
            <w:pPr>
              <w:pStyle w:val="Compact"/>
              <w:jc w:val="left"/>
            </w:pPr>
            <w:r>
              <w:t xml:space="preserve">/d/ ≠ /t/</w:t>
            </w:r>
          </w:p>
        </w:tc>
        <w:tc>
          <w:tcPr/>
          <w:p>
            <w:pPr>
              <w:pStyle w:val="Compact"/>
              <w:jc w:val="left"/>
            </w:pPr>
            <w:r>
              <w:t xml:space="preserve">Bersuara vs. tak bersuara</w:t>
            </w:r>
          </w:p>
        </w:tc>
      </w:tr>
      <w:tr>
        <w:tc>
          <w:tcPr/>
          <w:p>
            <w:pPr>
              <w:pStyle w:val="Compact"/>
              <w:jc w:val="left"/>
            </w:pPr>
            <w:r>
              <w:t xml:space="preserve">/galah/</w:t>
            </w:r>
          </w:p>
        </w:tc>
        <w:tc>
          <w:tcPr/>
          <w:p>
            <w:pPr>
              <w:pStyle w:val="Compact"/>
              <w:jc w:val="left"/>
            </w:pPr>
            <w:r>
              <w:t xml:space="preserve">/kalah/</w:t>
            </w:r>
          </w:p>
        </w:tc>
        <w:tc>
          <w:tcPr/>
          <w:p>
            <w:pPr>
              <w:pStyle w:val="Compact"/>
              <w:jc w:val="left"/>
            </w:pPr>
            <w:r>
              <w:t xml:space="preserve">/g/ ≠ /k/</w:t>
            </w:r>
          </w:p>
        </w:tc>
        <w:tc>
          <w:tcPr/>
          <w:p>
            <w:pPr>
              <w:pStyle w:val="Compact"/>
              <w:jc w:val="left"/>
            </w:pPr>
            <w:r>
              <w:t xml:space="preserve">Bersuara vs. tak bersuara</w:t>
            </w:r>
          </w:p>
        </w:tc>
      </w:tr>
      <w:tr>
        <w:tc>
          <w:tcPr/>
          <w:p>
            <w:pPr>
              <w:pStyle w:val="Compact"/>
              <w:jc w:val="left"/>
            </w:pPr>
            <w:r>
              <w:t xml:space="preserve">/tali/</w:t>
            </w:r>
          </w:p>
        </w:tc>
        <w:tc>
          <w:tcPr/>
          <w:p>
            <w:pPr>
              <w:pStyle w:val="Compact"/>
              <w:jc w:val="left"/>
            </w:pPr>
            <w:r>
              <w:t xml:space="preserve">/tuli/</w:t>
            </w:r>
          </w:p>
        </w:tc>
        <w:tc>
          <w:tcPr/>
          <w:p>
            <w:pPr>
              <w:pStyle w:val="Compact"/>
              <w:jc w:val="left"/>
            </w:pPr>
            <w:r>
              <w:t xml:space="preserve">/a/ ≠ /u/</w:t>
            </w:r>
          </w:p>
        </w:tc>
        <w:tc>
          <w:tcPr/>
          <w:p>
            <w:pPr>
              <w:pStyle w:val="Compact"/>
              <w:jc w:val="left"/>
            </w:pPr>
            <w:r>
              <w:t xml:space="preserve">Vokal rendah vs. vokal tinggi</w:t>
            </w:r>
          </w:p>
        </w:tc>
      </w:tr>
      <w:tr>
        <w:tc>
          <w:tcPr/>
          <w:p>
            <w:pPr>
              <w:pStyle w:val="Compact"/>
              <w:jc w:val="left"/>
            </w:pPr>
            <w:r>
              <w:t xml:space="preserve">/baru/</w:t>
            </w:r>
          </w:p>
        </w:tc>
        <w:tc>
          <w:tcPr/>
          <w:p>
            <w:pPr>
              <w:pStyle w:val="Compact"/>
              <w:jc w:val="left"/>
            </w:pPr>
            <w:r>
              <w:t xml:space="preserve">/biru/</w:t>
            </w:r>
          </w:p>
        </w:tc>
        <w:tc>
          <w:tcPr/>
          <w:p>
            <w:pPr>
              <w:pStyle w:val="Compact"/>
              <w:jc w:val="left"/>
            </w:pPr>
            <w:r>
              <w:t xml:space="preserve">/a/ ≠ /i/</w:t>
            </w:r>
          </w:p>
        </w:tc>
        <w:tc>
          <w:tcPr/>
          <w:p>
            <w:pPr>
              <w:pStyle w:val="Compact"/>
              <w:jc w:val="left"/>
            </w:pPr>
            <w:r>
              <w:t xml:space="preserve">Vokal rendah vs. vokal tinggi depan</w:t>
            </w:r>
          </w:p>
        </w:tc>
      </w:tr>
    </w:tbl>
    <w:p>
      <w:pPr>
        <w:pStyle w:val="BodyText"/>
      </w:pPr>
      <w:r>
        <w:t xml:space="preserve">Melalui pasangan minimal, kita dapat memastikan status fonemik bunyi-bunyi bahasa Indonesia secara empiris, bukan berdasarkan asumsi semata.</w:t>
      </w:r>
    </w:p>
    <w:bookmarkEnd w:id="216"/>
    <w:bookmarkStart w:id="217" w:name="premis-fonologis"/>
    <w:p>
      <w:pPr>
        <w:pStyle w:val="Heading3"/>
      </w:pPr>
      <w:r>
        <w:t xml:space="preserve">Premis Fonologis</w:t>
      </w:r>
    </w:p>
    <w:p>
      <w:pPr>
        <w:pStyle w:val="FirstParagraph"/>
      </w:pPr>
      <w:r>
        <w:t xml:space="preserve">Analisis fonem berlandaskan beberapa premis dasar yang telah dirumuskan oleh para fonolog strukturalis (Pike, 1947; Chaer, 2009):</w:t>
      </w:r>
    </w:p>
    <w:p>
      <w:pPr>
        <w:numPr>
          <w:ilvl w:val="0"/>
          <w:numId w:val="1059"/>
        </w:numPr>
      </w:pPr>
      <w:r>
        <w:t xml:space="preserve">Bunyi bahasa cenderung dipengaruhi oleh lingkungan sekitarnya. Bunyi yang sama dapat terdengar sedikit berbeda tergantung bunyi lain yang mengapitnya.</w:t>
      </w:r>
    </w:p>
    <w:p>
      <w:pPr>
        <w:numPr>
          <w:ilvl w:val="0"/>
          <w:numId w:val="1059"/>
        </w:numPr>
      </w:pPr>
      <w:r>
        <w:t xml:space="preserve">Sistem bunyi suatu bahasa cenderung bersifat simetris. Jika bahasa memiliki seri plosif tak bersuara /p, t, k/, kemungkinan besar bahasa itu juga memiliki seri pasangan bersuaranya /b, d, g/.</w:t>
      </w:r>
    </w:p>
    <w:p>
      <w:pPr>
        <w:numPr>
          <w:ilvl w:val="0"/>
          <w:numId w:val="1059"/>
        </w:numPr>
      </w:pPr>
      <w:r>
        <w:t xml:space="preserve">Bunyi-bunyi yang secara fonetis mirip tetapi berkontras dalam lingkungan yang sama harus digolongkan ke dalam fonem yang berbeda. Inilah yang dibuktikan oleh pasangan minimal.</w:t>
      </w:r>
    </w:p>
    <w:p>
      <w:pPr>
        <w:numPr>
          <w:ilvl w:val="0"/>
          <w:numId w:val="1059"/>
        </w:numPr>
      </w:pPr>
      <w:r>
        <w:t xml:space="preserve">Bunyi-bunyi yang secara fonetis mirip dan terdapat dalam</w:t>
      </w:r>
      <w:r>
        <w:t xml:space="preserve"> </w:t>
      </w:r>
      <w:r>
        <w:rPr>
          <w:bCs/>
          <w:b/>
        </w:rPr>
        <w:t xml:space="preserve">distribusi komplementer</w:t>
      </w:r>
      <w:r>
        <w:t xml:space="preserve"> </w:t>
      </w:r>
      <w:r>
        <w:t xml:space="preserve">(tidak pernah muncul di lingkungan yang sama) harus dimasukkan ke dalam fonem yang sama sebagai alofon.</w:t>
      </w:r>
    </w:p>
    <w:bookmarkEnd w:id="217"/>
    <w:bookmarkStart w:id="221" w:name="alofon-1"/>
    <w:p>
      <w:pPr>
        <w:pStyle w:val="Heading3"/>
      </w:pPr>
      <w:r>
        <w:t xml:space="preserve">Alofon</w:t>
      </w:r>
    </w:p>
    <w:p>
      <w:pPr>
        <w:pStyle w:val="FirstParagraph"/>
      </w:pPr>
      <w:r>
        <w:t xml:space="preserve">Alofon adalah varian pengucapan dari satu fonem yang tidak membedakan makna (Muslich, 2013). Kemunculan alofon ditentukan oleh lingkungan fonetis, yaitu bunyi-bunyi lain yang berada di sekitarnya. Tabel berikut menunjukkan beberapa contoh alofon dalam bahasa Indonesia:</w:t>
      </w:r>
    </w:p>
    <w:p>
      <w:pPr>
        <w:pStyle w:val="BodyText"/>
      </w:pPr>
      <w:r>
        <w:rPr>
          <w:bCs/>
          <w:b/>
        </w:rPr>
        <w:t xml:space="preserve">Tabel 7.2</w:t>
      </w:r>
      <w:r>
        <w:t xml:space="preserve"> </w:t>
      </w:r>
      <w:r>
        <w:t xml:space="preserve">Alofon Beberapa Fonem Bahasa Indonesia</w:t>
      </w:r>
    </w:p>
    <w:tbl>
      <w:tblPr>
        <w:tblStyle w:val="Table"/>
        <w:tblW w:type="pct" w:w="5000"/>
        <w:tblLook w:firstRow="1" w:lastRow="0" w:firstColumn="0" w:lastColumn="0" w:noHBand="0" w:noVBand="0" w:val="0020"/>
        <w:jc w:val="start"/>
      </w:tblPr>
      <w:tblGrid>
        <w:gridCol w:w="1320"/>
        <w:gridCol w:w="1320"/>
        <w:gridCol w:w="1920"/>
        <w:gridCol w:w="1440"/>
        <w:gridCol w:w="1920"/>
      </w:tblGrid>
      <w:tr>
        <w:trPr>
          <w:tblHeader w:val="true"/>
        </w:trPr>
        <w:tc>
          <w:tcPr/>
          <w:p>
            <w:pPr>
              <w:pStyle w:val="Compact"/>
              <w:jc w:val="left"/>
            </w:pPr>
            <w:r>
              <w:rPr>
                <w:bCs/>
                <w:b/>
              </w:rPr>
              <w:t xml:space="preserve">Fonem</w:t>
            </w:r>
          </w:p>
        </w:tc>
        <w:tc>
          <w:tcPr/>
          <w:p>
            <w:pPr>
              <w:pStyle w:val="Compact"/>
              <w:jc w:val="left"/>
            </w:pPr>
            <w:r>
              <w:rPr>
                <w:bCs/>
                <w:b/>
              </w:rPr>
              <w:t xml:space="preserve">Alofon</w:t>
            </w:r>
          </w:p>
        </w:tc>
        <w:tc>
          <w:tcPr/>
          <w:p>
            <w:pPr>
              <w:pStyle w:val="Compact"/>
              <w:jc w:val="left"/>
            </w:pPr>
            <w:r>
              <w:rPr>
                <w:bCs/>
                <w:b/>
              </w:rPr>
              <w:t xml:space="preserve">Lingkungan</w:t>
            </w:r>
          </w:p>
        </w:tc>
        <w:tc>
          <w:tcPr/>
          <w:p>
            <w:pPr>
              <w:pStyle w:val="Compact"/>
              <w:jc w:val="left"/>
            </w:pPr>
            <w:r>
              <w:rPr>
                <w:bCs/>
                <w:b/>
              </w:rPr>
              <w:t xml:space="preserve">Contoh</w:t>
            </w:r>
          </w:p>
        </w:tc>
        <w:tc>
          <w:tcPr/>
          <w:p>
            <w:pPr>
              <w:pStyle w:val="Compact"/>
              <w:jc w:val="left"/>
            </w:pPr>
            <w:r>
              <w:rPr>
                <w:bCs/>
                <w:b/>
              </w:rPr>
              <w:t xml:space="preserve">Keterangan</w:t>
            </w:r>
          </w:p>
        </w:tc>
      </w:tr>
      <w:tr>
        <w:tc>
          <w:tcPr/>
          <w:p>
            <w:pPr>
              <w:pStyle w:val="Compact"/>
              <w:jc w:val="left"/>
            </w:pPr>
            <w:r>
              <w:t xml:space="preserve">/k/</w:t>
            </w:r>
          </w:p>
        </w:tc>
        <w:tc>
          <w:tcPr/>
          <w:p>
            <w:pPr>
              <w:pStyle w:val="Compact"/>
              <w:jc w:val="left"/>
            </w:pPr>
            <w:r>
              <w:t xml:space="preserve">[k]</w:t>
            </w:r>
          </w:p>
        </w:tc>
        <w:tc>
          <w:tcPr/>
          <w:p>
            <w:pPr>
              <w:pStyle w:val="Compact"/>
              <w:jc w:val="left"/>
            </w:pPr>
            <w:r>
              <w:t xml:space="preserve">Awal dan tengah kata</w:t>
            </w:r>
          </w:p>
        </w:tc>
        <w:tc>
          <w:tcPr/>
          <w:p>
            <w:pPr>
              <w:pStyle w:val="Compact"/>
              <w:jc w:val="left"/>
            </w:pPr>
            <w:r>
              <w:t xml:space="preserve">[k]opi, su[k]a</w:t>
            </w:r>
          </w:p>
        </w:tc>
        <w:tc>
          <w:tcPr/>
          <w:p>
            <w:pPr>
              <w:pStyle w:val="Compact"/>
              <w:jc w:val="left"/>
            </w:pPr>
            <w:r>
              <w:t xml:space="preserve">Plosif velar standar</w:t>
            </w:r>
          </w:p>
        </w:tc>
      </w:tr>
      <w:tr>
        <w:tc>
          <w:tcPr/>
          <w:p>
            <w:pPr>
              <w:pStyle w:val="Compact"/>
            </w:pPr>
          </w:p>
        </w:tc>
        <w:tc>
          <w:tcPr/>
          <w:p>
            <w:pPr>
              <w:pStyle w:val="Compact"/>
              <w:jc w:val="left"/>
            </w:pPr>
            <w:r>
              <w:t xml:space="preserve">[ʔ]</w:t>
            </w:r>
          </w:p>
        </w:tc>
        <w:tc>
          <w:tcPr/>
          <w:p>
            <w:pPr>
              <w:pStyle w:val="Compact"/>
              <w:jc w:val="left"/>
            </w:pPr>
            <w:r>
              <w:t xml:space="preserve">Akhir kata (ragam informal)</w:t>
            </w:r>
          </w:p>
        </w:tc>
        <w:tc>
          <w:tcPr/>
          <w:p>
            <w:pPr>
              <w:pStyle w:val="Compact"/>
              <w:jc w:val="left"/>
            </w:pPr>
            <w:r>
              <w:t xml:space="preserve">bapa[ʔ], masa[ʔ]</w:t>
            </w:r>
          </w:p>
        </w:tc>
        <w:tc>
          <w:tcPr/>
          <w:p>
            <w:pPr>
              <w:pStyle w:val="Compact"/>
              <w:jc w:val="left"/>
            </w:pPr>
            <w:r>
              <w:t xml:space="preserve">Hambat glotal menggantikan /k/</w:t>
            </w:r>
          </w:p>
        </w:tc>
      </w:tr>
      <w:tr>
        <w:tc>
          <w:tcPr/>
          <w:p>
            <w:pPr>
              <w:pStyle w:val="Compact"/>
              <w:jc w:val="left"/>
            </w:pPr>
            <w:r>
              <w:t xml:space="preserve">/t/</w:t>
            </w:r>
          </w:p>
        </w:tc>
        <w:tc>
          <w:tcPr/>
          <w:p>
            <w:pPr>
              <w:pStyle w:val="Compact"/>
              <w:jc w:val="left"/>
            </w:pPr>
            <w:r>
              <w:t xml:space="preserve">[t]</w:t>
            </w:r>
          </w:p>
        </w:tc>
        <w:tc>
          <w:tcPr/>
          <w:p>
            <w:pPr>
              <w:pStyle w:val="Compact"/>
              <w:jc w:val="left"/>
            </w:pPr>
            <w:r>
              <w:t xml:space="preserve">Awal dan tengah kata</w:t>
            </w:r>
          </w:p>
        </w:tc>
        <w:tc>
          <w:tcPr/>
          <w:p>
            <w:pPr>
              <w:pStyle w:val="Compact"/>
              <w:jc w:val="left"/>
            </w:pPr>
            <w:r>
              <w:t xml:space="preserve">[t]ikus, a[t]as</w:t>
            </w:r>
          </w:p>
        </w:tc>
        <w:tc>
          <w:tcPr/>
          <w:p>
            <w:pPr>
              <w:pStyle w:val="Compact"/>
              <w:jc w:val="left"/>
            </w:pPr>
            <w:r>
              <w:t xml:space="preserve">Plosif alveolar standar</w:t>
            </w:r>
          </w:p>
        </w:tc>
      </w:tr>
      <w:tr>
        <w:tc>
          <w:tcPr/>
          <w:p>
            <w:pPr>
              <w:pStyle w:val="Compact"/>
            </w:pPr>
          </w:p>
        </w:tc>
        <w:tc>
          <w:tcPr/>
          <w:p>
            <w:pPr>
              <w:pStyle w:val="Compact"/>
              <w:jc w:val="left"/>
            </w:pPr>
            <w:r>
              <w:t xml:space="preserve">[t̚]</w:t>
            </w:r>
          </w:p>
        </w:tc>
        <w:tc>
          <w:tcPr/>
          <w:p>
            <w:pPr>
              <w:pStyle w:val="Compact"/>
              <w:jc w:val="left"/>
            </w:pPr>
            <w:r>
              <w:t xml:space="preserve">Akhir kata</w:t>
            </w:r>
          </w:p>
        </w:tc>
        <w:tc>
          <w:tcPr/>
          <w:p>
            <w:pPr>
              <w:pStyle w:val="Compact"/>
              <w:jc w:val="left"/>
            </w:pPr>
            <w:r>
              <w:t xml:space="preserve">mulu[t̚]</w:t>
            </w:r>
          </w:p>
        </w:tc>
        <w:tc>
          <w:tcPr/>
          <w:p>
            <w:pPr>
              <w:pStyle w:val="Compact"/>
              <w:jc w:val="left"/>
            </w:pPr>
            <w:r>
              <w:t xml:space="preserve">Tak terlepas (</w:t>
            </w:r>
            <w:r>
              <w:rPr>
                <w:iCs/>
                <w:i/>
              </w:rPr>
              <w:t xml:space="preserve">unreleased</w:t>
            </w:r>
            <w:r>
              <w:t xml:space="preserve">)</w:t>
            </w:r>
          </w:p>
        </w:tc>
      </w:tr>
      <w:tr>
        <w:tc>
          <w:tcPr/>
          <w:p>
            <w:pPr>
              <w:pStyle w:val="Compact"/>
              <w:jc w:val="left"/>
            </w:pPr>
            <w:r>
              <w:t xml:space="preserve">/b/</w:t>
            </w:r>
          </w:p>
        </w:tc>
        <w:tc>
          <w:tcPr/>
          <w:p>
            <w:pPr>
              <w:pStyle w:val="Compact"/>
              <w:jc w:val="left"/>
            </w:pPr>
            <w:r>
              <w:t xml:space="preserve">[b]</w:t>
            </w:r>
          </w:p>
        </w:tc>
        <w:tc>
          <w:tcPr/>
          <w:p>
            <w:pPr>
              <w:pStyle w:val="Compact"/>
              <w:jc w:val="left"/>
            </w:pPr>
            <w:r>
              <w:t xml:space="preserve">Awal kata</w:t>
            </w:r>
          </w:p>
        </w:tc>
        <w:tc>
          <w:tcPr/>
          <w:p>
            <w:pPr>
              <w:pStyle w:val="Compact"/>
              <w:jc w:val="left"/>
            </w:pPr>
            <w:r>
              <w:t xml:space="preserve">[b]aju, [b]uku</w:t>
            </w:r>
          </w:p>
        </w:tc>
        <w:tc>
          <w:tcPr/>
          <w:p>
            <w:pPr>
              <w:pStyle w:val="Compact"/>
              <w:jc w:val="left"/>
            </w:pPr>
            <w:r>
              <w:t xml:space="preserve">Plosif bilabial standar</w:t>
            </w:r>
          </w:p>
        </w:tc>
      </w:tr>
      <w:tr>
        <w:tc>
          <w:tcPr/>
          <w:p>
            <w:pPr>
              <w:pStyle w:val="Compact"/>
            </w:pPr>
          </w:p>
        </w:tc>
        <w:tc>
          <w:tcPr/>
          <w:p>
            <w:pPr>
              <w:pStyle w:val="Compact"/>
              <w:jc w:val="left"/>
            </w:pPr>
            <w:r>
              <w:t xml:space="preserve">[β]</w:t>
            </w:r>
          </w:p>
        </w:tc>
        <w:tc>
          <w:tcPr/>
          <w:p>
            <w:pPr>
              <w:pStyle w:val="Compact"/>
              <w:jc w:val="left"/>
            </w:pPr>
            <w:r>
              <w:t xml:space="preserve">Antarvokal (ragam cepat)</w:t>
            </w:r>
          </w:p>
        </w:tc>
        <w:tc>
          <w:tcPr/>
          <w:p>
            <w:pPr>
              <w:pStyle w:val="Compact"/>
              <w:jc w:val="left"/>
            </w:pPr>
            <w:r>
              <w:t xml:space="preserve">a[β]i</w:t>
            </w:r>
          </w:p>
        </w:tc>
        <w:tc>
          <w:tcPr/>
          <w:p>
            <w:pPr>
              <w:pStyle w:val="Compact"/>
              <w:jc w:val="left"/>
            </w:pPr>
            <w:r>
              <w:t xml:space="preserve">Frikatif bilabial, spirantisasi</w:t>
            </w:r>
          </w:p>
        </w:tc>
      </w:tr>
    </w:tbl>
    <w:p>
      <w:pPr>
        <w:pStyle w:val="BodyText"/>
      </w:pPr>
      <w:r>
        <w:t xml:space="preserve">Perlu dicatat bahwa status alofon [β] untuk /b/ antarvokal masih diperdebatkan dalam literatur fonologi bahasa Indonesia. Tidak semua penutur menunjukkan spirantisasi ini, dan fenomena ini lebih umum dalam ragam ujaran cepat (Lapoliwa, 1981).</w:t>
      </w:r>
    </w:p>
    <w:p>
      <w:pPr>
        <w:pStyle w:val="CaptionedFigure"/>
      </w:pPr>
      <w:r>
        <w:drawing>
          <wp:inline>
            <wp:extent cx="5303520" cy="3535679"/>
            <wp:effectExtent b="0" l="0" r="0" t="0"/>
            <wp:docPr descr="Pengamatan variasi pelafalan melalui rekaman dan pencatatan data" title="" id="219" name="Picture"/>
            <a:graphic>
              <a:graphicData uri="http://schemas.openxmlformats.org/drawingml/2006/picture">
                <pic:pic>
                  <pic:nvPicPr>
                    <pic:cNvPr descr="../assets/figures/bab-07/07-01-observasi-variasi.png" id="220" name="Picture"/>
                    <pic:cNvPicPr>
                      <a:picLocks noChangeArrowheads="1" noChangeAspect="1"/>
                    </pic:cNvPicPr>
                  </pic:nvPicPr>
                  <pic:blipFill>
                    <a:blip r:embed="rId218"/>
                    <a:stretch>
                      <a:fillRect/>
                    </a:stretch>
                  </pic:blipFill>
                  <pic:spPr bwMode="auto">
                    <a:xfrm>
                      <a:off x="0" y="0"/>
                      <a:ext cx="5303520" cy="3535679"/>
                    </a:xfrm>
                    <a:prstGeom prst="rect">
                      <a:avLst/>
                    </a:prstGeom>
                    <a:noFill/>
                    <a:ln w="9525">
                      <a:noFill/>
                      <a:headEnd/>
                      <a:tailEnd/>
                    </a:ln>
                  </pic:spPr>
                </pic:pic>
              </a:graphicData>
            </a:graphic>
          </wp:inline>
        </w:drawing>
      </w:r>
    </w:p>
    <w:p>
      <w:pPr>
        <w:pStyle w:val="ImageCaption"/>
      </w:pPr>
      <w:r>
        <w:t xml:space="preserve">Pengamatan variasi pelafalan melalui rekaman dan pencatatan data</w:t>
      </w:r>
    </w:p>
    <w:p>
      <w:pPr>
        <w:pStyle w:val="BodyText"/>
      </w:pPr>
      <w:r>
        <w:t xml:space="preserve">Gambar 7.1 Pengamatan Variasi Pelafalan melalui Rekaman dan Pencatatan Data</w:t>
      </w:r>
    </w:p>
    <w:bookmarkEnd w:id="221"/>
    <w:bookmarkEnd w:id="222"/>
    <w:bookmarkStart w:id="228" w:name="perubahan-fonem-dalam-dialek"/>
    <w:p>
      <w:pPr>
        <w:pStyle w:val="Heading2"/>
      </w:pPr>
      <w:r>
        <w:t xml:space="preserve">7.2 Perubahan Fonem dalam Dialek</w:t>
      </w:r>
    </w:p>
    <w:p>
      <w:pPr>
        <w:pStyle w:val="FirstParagraph"/>
      </w:pPr>
      <w:r>
        <w:t xml:space="preserve">Setiap dialek memiliki sistem fonologis yang khas, yang sering kali berbeda dari bahasa standar maupun dialek lain (Trudgill, 2000). Perbedaan itu dapat berupa pergeseran pelafalan, hilangnya fonem tertentu, munculnya fonem baru, atau penggabungan dua fonem menjadi satu. Bagian ini menguraikan beberapa jenis perubahan fonem antardialek yang dapat diamati di Indonesia.</w:t>
      </w:r>
    </w:p>
    <w:bookmarkStart w:id="223" w:name="perbedaan-pelafalan-fonem-antardialek"/>
    <w:p>
      <w:pPr>
        <w:pStyle w:val="Heading3"/>
      </w:pPr>
      <w:r>
        <w:t xml:space="preserve">Perbedaan Pelafalan Fonem Antardialek</w:t>
      </w:r>
    </w:p>
    <w:p>
      <w:pPr>
        <w:pStyle w:val="FirstParagraph"/>
      </w:pPr>
      <w:r>
        <w:t xml:space="preserve">Perbedaan paling mendasar antardialek adalah perbedaan cara melafalkan fonem yang sama. Fonem tetap</w:t>
      </w:r>
      <w:r>
        <w:t xml:space="preserve"> </w:t>
      </w:r>
      <w:r>
        <w:t xml:space="preserve">“</w:t>
      </w:r>
      <w:r>
        <w:t xml:space="preserve">ada</w:t>
      </w:r>
      <w:r>
        <w:t xml:space="preserve">”</w:t>
      </w:r>
      <w:r>
        <w:t xml:space="preserve"> </w:t>
      </w:r>
      <w:r>
        <w:t xml:space="preserve">dalam sistem, tetapi wujud bunyinya berbeda. Beberapa contoh penting dalam konteks bahasa Indonesia dan bahasa-bahasa daerah:</w:t>
      </w:r>
    </w:p>
    <w:p>
      <w:pPr>
        <w:pStyle w:val="BodyText"/>
      </w:pPr>
      <w:r>
        <w:rPr>
          <w:bCs/>
          <w:b/>
        </w:rPr>
        <w:t xml:space="preserve">Elisi fonem /h/.</w:t>
      </w:r>
      <w:r>
        <w:t xml:space="preserve"> </w:t>
      </w:r>
      <w:r>
        <w:t xml:space="preserve">Dalam dialek Betawi, fonem /h/ di akhir kata cenderung dihilangkan (Muhadjir, 1984). Kata</w:t>
      </w:r>
      <w:r>
        <w:t xml:space="preserve"> </w:t>
      </w:r>
      <w:r>
        <w:t xml:space="preserve">“</w:t>
      </w:r>
      <w:r>
        <w:t xml:space="preserve">sudah</w:t>
      </w:r>
      <w:r>
        <w:t xml:space="preserve">”</w:t>
      </w:r>
      <w:r>
        <w:t xml:space="preserve"> </w:t>
      </w:r>
      <w:r>
        <w:t xml:space="preserve">diucapkan [suda],</w:t>
      </w:r>
      <w:r>
        <w:t xml:space="preserve"> </w:t>
      </w:r>
      <w:r>
        <w:t xml:space="preserve">“</w:t>
      </w:r>
      <w:r>
        <w:t xml:space="preserve">rumah</w:t>
      </w:r>
      <w:r>
        <w:t xml:space="preserve">”</w:t>
      </w:r>
      <w:r>
        <w:t xml:space="preserve"> </w:t>
      </w:r>
      <w:r>
        <w:t xml:space="preserve">menjadi [ruma], dan</w:t>
      </w:r>
      <w:r>
        <w:t xml:space="preserve"> </w:t>
      </w:r>
      <w:r>
        <w:t xml:space="preserve">“</w:t>
      </w:r>
      <w:r>
        <w:t xml:space="preserve">tanah</w:t>
      </w:r>
      <w:r>
        <w:t xml:space="preserve">”</w:t>
      </w:r>
      <w:r>
        <w:t xml:space="preserve"> </w:t>
      </w:r>
      <w:r>
        <w:t xml:space="preserve">menjadi [tana]. Fenomena ini juga ditemukan dalam dialek Melayu Riau dan beberapa variasi Melayu lainnya. Dalam bahasa Indonesia baku, fonem /h/ akhir tetap dilafalkan.</w:t>
      </w:r>
    </w:p>
    <w:p>
      <w:pPr>
        <w:pStyle w:val="BodyText"/>
      </w:pPr>
      <w:r>
        <w:rPr>
          <w:bCs/>
          <w:b/>
        </w:rPr>
        <w:t xml:space="preserve">Pergeseran realisasi /r/.</w:t>
      </w:r>
      <w:r>
        <w:t xml:space="preserve"> </w:t>
      </w:r>
      <w:r>
        <w:t xml:space="preserve">Fonem /r/ merupakan salah satu fonem yang paling bervariasi di Nusantara. Dalam bahasa Indonesia baku, /r/ direalisasikan sebagai getar apikal [r], yaitu ujung lidah bergetar di gusi. Dalam dialek Minangkabau, /r/ sering direalisasikan sebagai [ʀ] (getar uvular) atau [ɣ] (frikatif uvular), terutama di posisi antarvokal (Moussay, 1998). Variasi ini tidak mengubah makna tetapi langsung menandai asal daerah penuturnya.</w:t>
      </w:r>
    </w:p>
    <w:p>
      <w:pPr>
        <w:pStyle w:val="BodyText"/>
      </w:pPr>
      <w:r>
        <w:rPr>
          <w:bCs/>
          <w:b/>
        </w:rPr>
        <w:t xml:space="preserve">Devoicing konsonan akhir.</w:t>
      </w:r>
      <w:r>
        <w:t xml:space="preserve"> </w:t>
      </w:r>
      <w:r>
        <w:t xml:space="preserve">Dalam beberapa subdialek bahasa Jawa, konsonan bersuara di akhir kata mengalami</w:t>
      </w:r>
      <w:r>
        <w:t xml:space="preserve"> </w:t>
      </w:r>
      <w:r>
        <w:rPr>
          <w:iCs/>
          <w:i/>
        </w:rPr>
        <w:t xml:space="preserve">devoicing</w:t>
      </w:r>
      <w:r>
        <w:t xml:space="preserve"> </w:t>
      </w:r>
      <w:r>
        <w:t xml:space="preserve">(menjadi tak bersuara). Fenomena ini juga tampak pada kata serapan dalam bahasa Indonesia, misalnya</w:t>
      </w:r>
      <w:r>
        <w:t xml:space="preserve"> </w:t>
      </w:r>
      <w:r>
        <w:t xml:space="preserve">“</w:t>
      </w:r>
      <w:r>
        <w:t xml:space="preserve">jihad</w:t>
      </w:r>
      <w:r>
        <w:t xml:space="preserve">”</w:t>
      </w:r>
      <w:r>
        <w:t xml:space="preserve"> </w:t>
      </w:r>
      <w:r>
        <w:t xml:space="preserve">yang sering terdengar sebagai [jihat] (Chaer, 2009).</w:t>
      </w:r>
    </w:p>
    <w:bookmarkEnd w:id="223"/>
    <w:bookmarkStart w:id="224" w:name="pengurangan-dan-penggabungan-fonem"/>
    <w:p>
      <w:pPr>
        <w:pStyle w:val="Heading3"/>
      </w:pPr>
      <w:r>
        <w:t xml:space="preserve">Pengurangan dan Penggabungan Fonem</w:t>
      </w:r>
    </w:p>
    <w:p>
      <w:pPr>
        <w:pStyle w:val="FirstParagraph"/>
      </w:pPr>
      <w:r>
        <w:t xml:space="preserve">Dalam beberapa dialek, dua fonem yang berbeda dalam bahasa standar tidak lagi dibedakan. Fenomena ini disebut</w:t>
      </w:r>
      <w:r>
        <w:t xml:space="preserve"> </w:t>
      </w:r>
      <w:r>
        <w:rPr>
          <w:bCs/>
          <w:b/>
        </w:rPr>
        <w:t xml:space="preserve">penggabungan fonem</w:t>
      </w:r>
      <w:r>
        <w:t xml:space="preserve"> </w:t>
      </w:r>
      <w:r>
        <w:t xml:space="preserve">(</w:t>
      </w:r>
      <w:r>
        <w:rPr>
          <w:iCs/>
          <w:i/>
        </w:rPr>
        <w:t xml:space="preserve">merger</w:t>
      </w:r>
      <w:r>
        <w:t xml:space="preserve">). Penggabungan fonem mengurangi jumlah fonem dalam sistem fonologis dialek tersebut (Crowley &amp; Bowern, 2010).</w:t>
      </w:r>
    </w:p>
    <w:p>
      <w:pPr>
        <w:pStyle w:val="BodyText"/>
      </w:pPr>
      <w:r>
        <w:t xml:space="preserve">Contohnya, dalam beberapa variasi Melayu, fonem /s/ dan /ʃ/ tidak dibedakan. Penutur menggunakan [s] untuk kedua fonem, sehingga kata seperti</w:t>
      </w:r>
      <w:r>
        <w:t xml:space="preserve"> </w:t>
      </w:r>
      <w:r>
        <w:t xml:space="preserve">“</w:t>
      </w:r>
      <w:r>
        <w:t xml:space="preserve">syarat</w:t>
      </w:r>
      <w:r>
        <w:t xml:space="preserve">”</w:t>
      </w:r>
      <w:r>
        <w:t xml:space="preserve"> </w:t>
      </w:r>
      <w:r>
        <w:t xml:space="preserve">dan</w:t>
      </w:r>
      <w:r>
        <w:t xml:space="preserve"> </w:t>
      </w:r>
      <w:r>
        <w:t xml:space="preserve">“</w:t>
      </w:r>
      <w:r>
        <w:t xml:space="preserve">sarat</w:t>
      </w:r>
      <w:r>
        <w:t xml:space="preserve">”</w:t>
      </w:r>
      <w:r>
        <w:t xml:space="preserve"> </w:t>
      </w:r>
      <w:r>
        <w:t xml:space="preserve">dilafalkan dengan bunyi awal yang sama. Penggabungan ini terjadi karena fonem /ʃ/ berasal dari kata serapan Arab dan tidak termasuk inventaris fonem asli Melayu (Adelaar &amp; Himmelmann, 2005).</w:t>
      </w:r>
    </w:p>
    <w:bookmarkEnd w:id="224"/>
    <w:bookmarkStart w:id="225" w:name="penambahan-fonem-akibat-kontak-bahasa"/>
    <w:p>
      <w:pPr>
        <w:pStyle w:val="Heading3"/>
      </w:pPr>
      <w:r>
        <w:t xml:space="preserve">Penambahan Fonem Akibat Kontak Bahasa</w:t>
      </w:r>
    </w:p>
    <w:p>
      <w:pPr>
        <w:pStyle w:val="FirstParagraph"/>
      </w:pPr>
      <w:r>
        <w:t xml:space="preserve">Sebaliknya, kontak dengan bahasa lain dapat memperkaya inventaris fonem suatu dialek. Dalam bahasa Indonesia baku, fonem /f/, /v/, /z/, dan /ʃ/ merupakan fonem serapan yang tidak ada dalam sistem fonem Melayu asli (Chaer, 2009). Fonem-fonem ini masuk melalui bahasa Arab (/f/, /z/, /ʃ/), Belanda (/f/, /v/), dan Inggris (/z/). Tidak semua penutur bahasa Indonesia menggunakan fonem-fonem ini secara konsisten. Beberapa penutur menggantikan /f/ dengan [p] (</w:t>
      </w:r>
      <w:r>
        <w:t xml:space="preserve">“</w:t>
      </w:r>
      <w:r>
        <w:t xml:space="preserve">pikir</w:t>
      </w:r>
      <w:r>
        <w:t xml:space="preserve">”</w:t>
      </w:r>
      <w:r>
        <w:t xml:space="preserve"> </w:t>
      </w:r>
      <w:r>
        <w:t xml:space="preserve">untuk</w:t>
      </w:r>
      <w:r>
        <w:t xml:space="preserve"> </w:t>
      </w:r>
      <w:r>
        <w:t xml:space="preserve">“</w:t>
      </w:r>
      <w:r>
        <w:t xml:space="preserve">fikir</w:t>
      </w:r>
      <w:r>
        <w:t xml:space="preserve">”</w:t>
      </w:r>
      <w:r>
        <w:t xml:space="preserve">) atau /v/ dengan [p] (</w:t>
      </w:r>
      <w:r>
        <w:t xml:space="preserve">“</w:t>
      </w:r>
      <w:r>
        <w:t xml:space="preserve">pakem</w:t>
      </w:r>
      <w:r>
        <w:t xml:space="preserve">”</w:t>
      </w:r>
      <w:r>
        <w:t xml:space="preserve"> </w:t>
      </w:r>
      <w:r>
        <w:t xml:space="preserve">untuk</w:t>
      </w:r>
      <w:r>
        <w:t xml:space="preserve"> </w:t>
      </w:r>
      <w:r>
        <w:t xml:space="preserve">“</w:t>
      </w:r>
      <w:r>
        <w:t xml:space="preserve">vakum</w:t>
      </w:r>
      <w:r>
        <w:t xml:space="preserve">”</w:t>
      </w:r>
      <w:r>
        <w:t xml:space="preserve">), terutama penutur yang bahasa pertamanya tidak memiliki fonem tersebut.</w:t>
      </w:r>
    </w:p>
    <w:bookmarkEnd w:id="225"/>
    <w:bookmarkStart w:id="226" w:name="variasi-vokal-antardialek"/>
    <w:p>
      <w:pPr>
        <w:pStyle w:val="Heading3"/>
      </w:pPr>
      <w:r>
        <w:t xml:space="preserve">Variasi Vokal Antardialek</w:t>
      </w:r>
    </w:p>
    <w:p>
      <w:pPr>
        <w:pStyle w:val="FirstParagraph"/>
      </w:pPr>
      <w:r>
        <w:t xml:space="preserve">Pergeseran vokal merupakan penanda dialektal yang paling mudah dikenali di Indonesia. Beberapa pola yang sudah dikenal luas:</w:t>
      </w:r>
    </w:p>
    <w:p>
      <w:pPr>
        <w:pStyle w:val="BodyText"/>
      </w:pPr>
      <w:r>
        <w:rPr>
          <w:bCs/>
          <w:b/>
        </w:rPr>
        <w:t xml:space="preserve">Tabel 7.3</w:t>
      </w:r>
      <w:r>
        <w:t xml:space="preserve"> </w:t>
      </w:r>
      <w:r>
        <w:t xml:space="preserve">Variasi Realisasi Vokal /a/ di Akhir Kata Terbuka</w:t>
      </w:r>
    </w:p>
    <w:tbl>
      <w:tblPr>
        <w:tblStyle w:val="Table"/>
        <w:tblW w:type="pct" w:w="5000"/>
        <w:tblLook w:firstRow="1" w:lastRow="0" w:firstColumn="0" w:lastColumn="0" w:noHBand="0" w:noVBand="0" w:val="0020"/>
        <w:jc w:val="start"/>
      </w:tblPr>
      <w:tblGrid>
        <w:gridCol w:w="2119"/>
        <w:gridCol w:w="2677"/>
        <w:gridCol w:w="1338"/>
        <w:gridCol w:w="1784"/>
      </w:tblGrid>
      <w:tr>
        <w:trPr>
          <w:tblHeader w:val="true"/>
        </w:trPr>
        <w:tc>
          <w:tcPr/>
          <w:p>
            <w:pPr>
              <w:pStyle w:val="Compact"/>
              <w:jc w:val="left"/>
            </w:pPr>
            <w:r>
              <w:rPr>
                <w:bCs/>
                <w:b/>
              </w:rPr>
              <w:t xml:space="preserve">Ragam/Dialek</w:t>
            </w:r>
          </w:p>
        </w:tc>
        <w:tc>
          <w:tcPr/>
          <w:p>
            <w:pPr>
              <w:pStyle w:val="Compact"/>
              <w:jc w:val="left"/>
            </w:pPr>
            <w:r>
              <w:rPr>
                <w:bCs/>
                <w:b/>
              </w:rPr>
              <w:t xml:space="preserve">Realisasi /a/ akhir</w:t>
            </w:r>
          </w:p>
        </w:tc>
        <w:tc>
          <w:tcPr/>
          <w:p>
            <w:pPr>
              <w:pStyle w:val="Compact"/>
              <w:jc w:val="left"/>
            </w:pPr>
            <w:r>
              <w:rPr>
                <w:bCs/>
                <w:b/>
              </w:rPr>
              <w:t xml:space="preserve">Contoh</w:t>
            </w:r>
          </w:p>
        </w:tc>
        <w:tc>
          <w:tcPr/>
          <w:p>
            <w:pPr>
              <w:pStyle w:val="Compact"/>
              <w:jc w:val="left"/>
            </w:pPr>
            <w:r>
              <w:rPr>
                <w:bCs/>
                <w:b/>
              </w:rPr>
              <w:t xml:space="preserve">Keterangan</w:t>
            </w:r>
          </w:p>
        </w:tc>
      </w:tr>
      <w:tr>
        <w:tc>
          <w:tcPr/>
          <w:p>
            <w:pPr>
              <w:pStyle w:val="Compact"/>
              <w:jc w:val="left"/>
            </w:pPr>
            <w:r>
              <w:t xml:space="preserve">Baku</w:t>
            </w:r>
          </w:p>
        </w:tc>
        <w:tc>
          <w:tcPr/>
          <w:p>
            <w:pPr>
              <w:pStyle w:val="Compact"/>
              <w:jc w:val="left"/>
            </w:pPr>
            <w:r>
              <w:t xml:space="preserve">[a]</w:t>
            </w:r>
          </w:p>
        </w:tc>
        <w:tc>
          <w:tcPr/>
          <w:p>
            <w:pPr>
              <w:pStyle w:val="Compact"/>
              <w:jc w:val="left"/>
            </w:pPr>
            <w:r>
              <w:t xml:space="preserve">“</w:t>
            </w:r>
            <w:r>
              <w:t xml:space="preserve">apa</w:t>
            </w:r>
            <w:r>
              <w:t xml:space="preserve">”</w:t>
            </w:r>
            <w:r>
              <w:t xml:space="preserve"> </w:t>
            </w:r>
            <w:r>
              <w:t xml:space="preserve">[apa]</w:t>
            </w:r>
          </w:p>
        </w:tc>
        <w:tc>
          <w:tcPr/>
          <w:p>
            <w:pPr>
              <w:pStyle w:val="Compact"/>
              <w:jc w:val="left"/>
            </w:pPr>
            <w:r>
              <w:t xml:space="preserve">Vokal rendah pusat</w:t>
            </w:r>
          </w:p>
        </w:tc>
      </w:tr>
      <w:tr>
        <w:tc>
          <w:tcPr/>
          <w:p>
            <w:pPr>
              <w:pStyle w:val="Compact"/>
              <w:jc w:val="left"/>
            </w:pPr>
            <w:r>
              <w:t xml:space="preserve">Betawi/Jakarta</w:t>
            </w:r>
          </w:p>
        </w:tc>
        <w:tc>
          <w:tcPr/>
          <w:p>
            <w:pPr>
              <w:pStyle w:val="Compact"/>
              <w:jc w:val="left"/>
            </w:pPr>
            <w:r>
              <w:t xml:space="preserve">[ɛ]</w:t>
            </w:r>
          </w:p>
        </w:tc>
        <w:tc>
          <w:tcPr/>
          <w:p>
            <w:pPr>
              <w:pStyle w:val="Compact"/>
              <w:jc w:val="left"/>
            </w:pPr>
            <w:r>
              <w:t xml:space="preserve">“</w:t>
            </w:r>
            <w:r>
              <w:t xml:space="preserve">apa</w:t>
            </w:r>
            <w:r>
              <w:t xml:space="preserve">”</w:t>
            </w:r>
            <w:r>
              <w:t xml:space="preserve"> </w:t>
            </w:r>
            <w:r>
              <w:t xml:space="preserve">[apɛ]</w:t>
            </w:r>
          </w:p>
        </w:tc>
        <w:tc>
          <w:tcPr/>
          <w:p>
            <w:pPr>
              <w:pStyle w:val="Compact"/>
              <w:jc w:val="left"/>
            </w:pPr>
            <w:r>
              <w:t xml:space="preserve">Bergeser ke depan tengah</w:t>
            </w:r>
          </w:p>
        </w:tc>
      </w:tr>
      <w:tr>
        <w:tc>
          <w:tcPr/>
          <w:p>
            <w:pPr>
              <w:pStyle w:val="Compact"/>
              <w:jc w:val="left"/>
            </w:pPr>
            <w:r>
              <w:t xml:space="preserve">Jawa Timuran</w:t>
            </w:r>
          </w:p>
        </w:tc>
        <w:tc>
          <w:tcPr/>
          <w:p>
            <w:pPr>
              <w:pStyle w:val="Compact"/>
              <w:jc w:val="left"/>
            </w:pPr>
            <w:r>
              <w:t xml:space="preserve">[ɔ]</w:t>
            </w:r>
          </w:p>
        </w:tc>
        <w:tc>
          <w:tcPr/>
          <w:p>
            <w:pPr>
              <w:pStyle w:val="Compact"/>
              <w:jc w:val="left"/>
            </w:pPr>
            <w:r>
              <w:t xml:space="preserve">“</w:t>
            </w:r>
            <w:r>
              <w:t xml:space="preserve">apa</w:t>
            </w:r>
            <w:r>
              <w:t xml:space="preserve">”</w:t>
            </w:r>
            <w:r>
              <w:t xml:space="preserve"> </w:t>
            </w:r>
            <w:r>
              <w:t xml:space="preserve">[ɔpɔ]</w:t>
            </w:r>
          </w:p>
        </w:tc>
        <w:tc>
          <w:tcPr/>
          <w:p>
            <w:pPr>
              <w:pStyle w:val="Compact"/>
              <w:jc w:val="left"/>
            </w:pPr>
            <w:r>
              <w:t xml:space="preserve">Bergeser ke belakang bulat</w:t>
            </w:r>
          </w:p>
        </w:tc>
      </w:tr>
      <w:tr>
        <w:tc>
          <w:tcPr/>
          <w:p>
            <w:pPr>
              <w:pStyle w:val="Compact"/>
              <w:jc w:val="left"/>
            </w:pPr>
            <w:r>
              <w:t xml:space="preserve">Sunda (sebagian)</w:t>
            </w:r>
          </w:p>
        </w:tc>
        <w:tc>
          <w:tcPr/>
          <w:p>
            <w:pPr>
              <w:pStyle w:val="Compact"/>
              <w:jc w:val="left"/>
            </w:pPr>
            <w:r>
              <w:t xml:space="preserve">[a]</w:t>
            </w:r>
          </w:p>
        </w:tc>
        <w:tc>
          <w:tcPr/>
          <w:p>
            <w:pPr>
              <w:pStyle w:val="Compact"/>
              <w:jc w:val="left"/>
            </w:pPr>
            <w:r>
              <w:t xml:space="preserve">“</w:t>
            </w:r>
            <w:r>
              <w:t xml:space="preserve">apa</w:t>
            </w:r>
            <w:r>
              <w:t xml:space="preserve">”</w:t>
            </w:r>
            <w:r>
              <w:t xml:space="preserve"> </w:t>
            </w:r>
            <w:r>
              <w:t xml:space="preserve">[apa]</w:t>
            </w:r>
          </w:p>
        </w:tc>
        <w:tc>
          <w:tcPr/>
          <w:p>
            <w:pPr>
              <w:pStyle w:val="Compact"/>
              <w:jc w:val="left"/>
            </w:pPr>
            <w:r>
              <w:t xml:space="preserve">Relatif sama dengan baku</w:t>
            </w:r>
          </w:p>
        </w:tc>
      </w:tr>
    </w:tbl>
    <w:p>
      <w:pPr>
        <w:pStyle w:val="BodyText"/>
      </w:pPr>
      <w:r>
        <w:t xml:space="preserve">Pergeseran vokal semacam ini bersifat reguler: dalam dialek Betawi, hampir semua /a/ di akhir kata terbuka bergeser ke [ɛ], bukan hanya pada kata-kata tertentu (Muhadjir, 1984). Keteraturan ini menunjukkan bahwa perubahan tersebut bersifat sistematis, bukan acak.</w:t>
      </w:r>
    </w:p>
    <w:bookmarkEnd w:id="226"/>
    <w:bookmarkStart w:id="227" w:name="coba-perhatikan-5"/>
    <w:p>
      <w:pPr>
        <w:pStyle w:val="Heading3"/>
      </w:pPr>
      <w:r>
        <w:t xml:space="preserve">Coba Perhatikan</w:t>
      </w:r>
    </w:p>
    <w:p>
      <w:pPr>
        <w:pStyle w:val="FirstParagraph"/>
      </w:pPr>
      <w:r>
        <w:t xml:space="preserve">Ucapkan kata</w:t>
      </w:r>
      <w:r>
        <w:t xml:space="preserve"> </w:t>
      </w:r>
      <w:r>
        <w:t xml:space="preserve">“</w:t>
      </w:r>
      <w:r>
        <w:t xml:space="preserve">sudah</w:t>
      </w:r>
      <w:r>
        <w:t xml:space="preserve">”</w:t>
      </w:r>
      <w:r>
        <w:t xml:space="preserve"> </w:t>
      </w:r>
      <w:r>
        <w:t xml:space="preserve">dalam tiga konteks berikut: (1) dalam situasi formal seperti presentasi, (2) dalam percakapan santai dengan teman, (3) dalam pesan singkat lisan yang cepat. Banyak penutur akan melafalkannya sebagai [sudah], [suda], atau bahkan [uda] tergantung konteks. Perhatikan fonem mana yang hilang dan di konteks mana. Ini menunjukkan bahwa variasi fonem bukan hanya soal daerah, tetapi juga soal situasi komunikasi.</w:t>
      </w:r>
    </w:p>
    <w:bookmarkEnd w:id="227"/>
    <w:bookmarkEnd w:id="228"/>
    <w:bookmarkStart w:id="233" w:name="fonem-hilang-dalam-kolokasi"/>
    <w:p>
      <w:pPr>
        <w:pStyle w:val="Heading2"/>
      </w:pPr>
      <w:r>
        <w:t xml:space="preserve">7.3 Fonem Hilang dalam Kolokasi</w:t>
      </w:r>
    </w:p>
    <w:p>
      <w:pPr>
        <w:pStyle w:val="FirstParagraph"/>
      </w:pPr>
      <w:r>
        <w:t xml:space="preserve">Dalam percakapan sehari-hari, fonem yang seharusnya diucapkan kadang hilang ketika kata-kata tertentu diucapkan secara berurutan. Fenomena ini sering terjadi dalam</w:t>
      </w:r>
      <w:r>
        <w:t xml:space="preserve"> </w:t>
      </w:r>
      <w:r>
        <w:rPr>
          <w:bCs/>
          <w:b/>
        </w:rPr>
        <w:t xml:space="preserve">kolokasi</w:t>
      </w:r>
      <w:r>
        <w:t xml:space="preserve">, yaitu gabungan kata yang sering muncul bersama dalam ujaran (Chaer, 2009). Hilangnya fonem ini bukan kesalahan berbahasa, melainkan fenomena fonologis yang wajar dan ditemukan di hampir semua bahasa di dunia. Tiga proses utama yang menyebabkan hilangnya fonem dalam kolokasi adalah elisi, asimilasi, dan kompresi fonetik (Crowley &amp; Bowern, 2010).</w:t>
      </w:r>
    </w:p>
    <w:bookmarkStart w:id="229" w:name="elisi-1"/>
    <w:p>
      <w:pPr>
        <w:pStyle w:val="Heading3"/>
      </w:pPr>
      <w:r>
        <w:t xml:space="preserve">Elisi</w:t>
      </w:r>
    </w:p>
    <w:p>
      <w:pPr>
        <w:pStyle w:val="FirstParagraph"/>
      </w:pPr>
      <w:r>
        <w:rPr>
          <w:iCs/>
          <w:i/>
        </w:rPr>
        <w:t xml:space="preserve">Elisi</w:t>
      </w:r>
      <w:r>
        <w:t xml:space="preserve"> </w:t>
      </w:r>
      <w:r>
        <w:t xml:space="preserve">adalah hilangnya satu atau lebih fonem dalam ujaran, biasanya untuk mempermudah artikulasi. Dalam bahasa Indonesia lisan, elisi sangat produktif, terutama pada percakapan cepat.</w:t>
      </w:r>
    </w:p>
    <w:p>
      <w:pPr>
        <w:pStyle w:val="BodyText"/>
      </w:pPr>
      <w:r>
        <w:rPr>
          <w:bCs/>
          <w:b/>
        </w:rPr>
        <w:t xml:space="preserve">Tabel 7.4</w:t>
      </w:r>
      <w:r>
        <w:t xml:space="preserve"> </w:t>
      </w:r>
      <w:r>
        <w:t xml:space="preserve">Contoh Elisi dalam Bahasa Indonesia Lisan</w:t>
      </w:r>
    </w:p>
    <w:tbl>
      <w:tblPr>
        <w:tblStyle w:val="Table"/>
        <w:tblW w:type="pct" w:w="5000"/>
        <w:tblLook w:firstRow="1" w:lastRow="0" w:firstColumn="0" w:lastColumn="0" w:noHBand="0" w:noVBand="0" w:val="0020"/>
        <w:jc w:val="start"/>
      </w:tblPr>
      <w:tblGrid>
        <w:gridCol w:w="1771"/>
        <w:gridCol w:w="2501"/>
        <w:gridCol w:w="2396"/>
        <w:gridCol w:w="1250"/>
      </w:tblGrid>
      <w:tr>
        <w:trPr>
          <w:tblHeader w:val="true"/>
        </w:trPr>
        <w:tc>
          <w:tcPr/>
          <w:p>
            <w:pPr>
              <w:pStyle w:val="Compact"/>
              <w:jc w:val="left"/>
            </w:pPr>
            <w:r>
              <w:rPr>
                <w:bCs/>
                <w:b/>
              </w:rPr>
              <w:t xml:space="preserve">Bentuk baku</w:t>
            </w:r>
          </w:p>
        </w:tc>
        <w:tc>
          <w:tcPr/>
          <w:p>
            <w:pPr>
              <w:pStyle w:val="Compact"/>
              <w:jc w:val="left"/>
            </w:pPr>
            <w:r>
              <w:rPr>
                <w:bCs/>
                <w:b/>
              </w:rPr>
              <w:t xml:space="preserve">Bentuk dengan elisi</w:t>
            </w:r>
          </w:p>
        </w:tc>
        <w:tc>
          <w:tcPr/>
          <w:p>
            <w:pPr>
              <w:pStyle w:val="Compact"/>
              <w:jc w:val="left"/>
            </w:pPr>
            <w:r>
              <w:rPr>
                <w:bCs/>
                <w:b/>
              </w:rPr>
              <w:t xml:space="preserve">Fonem yang hilang</w:t>
            </w:r>
          </w:p>
        </w:tc>
        <w:tc>
          <w:tcPr/>
          <w:p>
            <w:pPr>
              <w:pStyle w:val="Compact"/>
              <w:jc w:val="left"/>
            </w:pPr>
            <w:r>
              <w:rPr>
                <w:bCs/>
                <w:b/>
              </w:rPr>
              <w:t xml:space="preserve">Proses</w:t>
            </w:r>
          </w:p>
        </w:tc>
      </w:tr>
      <w:tr>
        <w:tc>
          <w:tcPr/>
          <w:p>
            <w:pPr>
              <w:pStyle w:val="Compact"/>
              <w:jc w:val="left"/>
            </w:pPr>
            <w:r>
              <w:t xml:space="preserve">“</w:t>
            </w:r>
            <w:r>
              <w:t xml:space="preserve">apa itu</w:t>
            </w:r>
            <w:r>
              <w:t xml:space="preserve">”</w:t>
            </w:r>
          </w:p>
        </w:tc>
        <w:tc>
          <w:tcPr/>
          <w:p>
            <w:pPr>
              <w:pStyle w:val="Compact"/>
              <w:jc w:val="left"/>
            </w:pPr>
            <w:r>
              <w:t xml:space="preserve">[apitu] atau [aptu]</w:t>
            </w:r>
          </w:p>
        </w:tc>
        <w:tc>
          <w:tcPr/>
          <w:p>
            <w:pPr>
              <w:pStyle w:val="Compact"/>
              <w:jc w:val="left"/>
            </w:pPr>
            <w:r>
              <w:t xml:space="preserve">/a/ pada</w:t>
            </w:r>
            <w:r>
              <w:t xml:space="preserve"> </w:t>
            </w:r>
            <w:r>
              <w:t xml:space="preserve">“</w:t>
            </w:r>
            <w:r>
              <w:t xml:space="preserve">itu</w:t>
            </w:r>
            <w:r>
              <w:t xml:space="preserve">”</w:t>
            </w:r>
          </w:p>
        </w:tc>
        <w:tc>
          <w:tcPr/>
          <w:p>
            <w:pPr>
              <w:pStyle w:val="Compact"/>
              <w:jc w:val="left"/>
            </w:pPr>
            <w:r>
              <w:t xml:space="preserve">Elisi vokal</w:t>
            </w:r>
          </w:p>
        </w:tc>
      </w:tr>
      <w:tr>
        <w:tc>
          <w:tcPr/>
          <w:p>
            <w:pPr>
              <w:pStyle w:val="Compact"/>
              <w:jc w:val="left"/>
            </w:pPr>
            <w:r>
              <w:t xml:space="preserve">“</w:t>
            </w:r>
            <w:r>
              <w:t xml:space="preserve">tidak mau</w:t>
            </w:r>
            <w:r>
              <w:t xml:space="preserve">”</w:t>
            </w:r>
          </w:p>
        </w:tc>
        <w:tc>
          <w:tcPr/>
          <w:p>
            <w:pPr>
              <w:pStyle w:val="Compact"/>
              <w:jc w:val="left"/>
            </w:pPr>
            <w:r>
              <w:t xml:space="preserve">[tidaʔ mau] → [gaʔ mau]</w:t>
            </w:r>
          </w:p>
        </w:tc>
        <w:tc>
          <w:tcPr/>
          <w:p>
            <w:pPr>
              <w:pStyle w:val="Compact"/>
              <w:jc w:val="left"/>
            </w:pPr>
            <w:r>
              <w:t xml:space="preserve">/tid-/</w:t>
            </w:r>
          </w:p>
        </w:tc>
        <w:tc>
          <w:tcPr/>
          <w:p>
            <w:pPr>
              <w:pStyle w:val="Compact"/>
              <w:jc w:val="left"/>
            </w:pPr>
            <w:r>
              <w:t xml:space="preserve">Elisi silabel</w:t>
            </w:r>
          </w:p>
        </w:tc>
      </w:tr>
      <w:tr>
        <w:tc>
          <w:tcPr/>
          <w:p>
            <w:pPr>
              <w:pStyle w:val="Compact"/>
              <w:jc w:val="left"/>
            </w:pPr>
            <w:r>
              <w:t xml:space="preserve">“</w:t>
            </w:r>
            <w:r>
              <w:t xml:space="preserve">sudah makan</w:t>
            </w:r>
            <w:r>
              <w:t xml:space="preserve">”</w:t>
            </w:r>
          </w:p>
        </w:tc>
        <w:tc>
          <w:tcPr/>
          <w:p>
            <w:pPr>
              <w:pStyle w:val="Compact"/>
              <w:jc w:val="left"/>
            </w:pPr>
            <w:r>
              <w:t xml:space="preserve">[uda makan]</w:t>
            </w:r>
          </w:p>
        </w:tc>
        <w:tc>
          <w:tcPr/>
          <w:p>
            <w:pPr>
              <w:pStyle w:val="Compact"/>
              <w:jc w:val="left"/>
            </w:pPr>
            <w:r>
              <w:t xml:space="preserve">/s/ dan /h/</w:t>
            </w:r>
          </w:p>
        </w:tc>
        <w:tc>
          <w:tcPr/>
          <w:p>
            <w:pPr>
              <w:pStyle w:val="Compact"/>
              <w:jc w:val="left"/>
            </w:pPr>
            <w:r>
              <w:t xml:space="preserve">Elisi konsonan</w:t>
            </w:r>
          </w:p>
        </w:tc>
      </w:tr>
      <w:tr>
        <w:tc>
          <w:tcPr/>
          <w:p>
            <w:pPr>
              <w:pStyle w:val="Compact"/>
              <w:jc w:val="left"/>
            </w:pPr>
            <w:r>
              <w:t xml:space="preserve">“</w:t>
            </w:r>
            <w:r>
              <w:t xml:space="preserve">melihat</w:t>
            </w:r>
            <w:r>
              <w:t xml:space="preserve">”</w:t>
            </w:r>
          </w:p>
        </w:tc>
        <w:tc>
          <w:tcPr/>
          <w:p>
            <w:pPr>
              <w:pStyle w:val="Compact"/>
              <w:jc w:val="left"/>
            </w:pPr>
            <w:r>
              <w:t xml:space="preserve">[meliат] → [mliat]</w:t>
            </w:r>
          </w:p>
        </w:tc>
        <w:tc>
          <w:tcPr/>
          <w:p>
            <w:pPr>
              <w:pStyle w:val="Compact"/>
              <w:jc w:val="left"/>
            </w:pPr>
            <w:r>
              <w:t xml:space="preserve">/ə/</w:t>
            </w:r>
          </w:p>
        </w:tc>
        <w:tc>
          <w:tcPr/>
          <w:p>
            <w:pPr>
              <w:pStyle w:val="Compact"/>
              <w:jc w:val="left"/>
            </w:pPr>
            <w:r>
              <w:t xml:space="preserve">Elisi vokal tengah</w:t>
            </w:r>
          </w:p>
        </w:tc>
      </w:tr>
    </w:tbl>
    <w:p>
      <w:pPr>
        <w:pStyle w:val="BodyText"/>
      </w:pPr>
      <w:r>
        <w:t xml:space="preserve">Elisi terjadi lebih sering pada ujaran cepat dan ragam informal. Dalam ujaran formal atau pembacaan teks, penutur cenderung mempertahankan semua fonem. Perbedaan ini menunjukkan bahwa elisi bersifat</w:t>
      </w:r>
      <w:r>
        <w:t xml:space="preserve"> </w:t>
      </w:r>
      <w:r>
        <w:rPr>
          <w:bCs/>
          <w:b/>
        </w:rPr>
        <w:t xml:space="preserve">opsional dan bergradasi</w:t>
      </w:r>
      <w:r>
        <w:t xml:space="preserve">, bukan otomatis (Odden, 2014).</w:t>
      </w:r>
    </w:p>
    <w:bookmarkEnd w:id="229"/>
    <w:bookmarkStart w:id="230" w:name="asimilasi-1"/>
    <w:p>
      <w:pPr>
        <w:pStyle w:val="Heading3"/>
      </w:pPr>
      <w:r>
        <w:t xml:space="preserve">Asimilasi</w:t>
      </w:r>
    </w:p>
    <w:p>
      <w:pPr>
        <w:pStyle w:val="FirstParagraph"/>
      </w:pPr>
      <w:r>
        <w:rPr>
          <w:iCs/>
          <w:i/>
        </w:rPr>
        <w:t xml:space="preserve">Asimilasi</w:t>
      </w:r>
      <w:r>
        <w:t xml:space="preserve"> </w:t>
      </w:r>
      <w:r>
        <w:t xml:space="preserve">adalah proses ketika satu fonem berubah menjadi lebih mirip dengan fonem lain yang berdekatan. Dalam konteks kolokasi, asimilasi sering menyebabkan satu fonem</w:t>
      </w:r>
      <w:r>
        <w:t xml:space="preserve"> </w:t>
      </w:r>
      <w:r>
        <w:t xml:space="preserve">“</w:t>
      </w:r>
      <w:r>
        <w:t xml:space="preserve">melebur</w:t>
      </w:r>
      <w:r>
        <w:t xml:space="preserve">”</w:t>
      </w:r>
      <w:r>
        <w:t xml:space="preserve"> </w:t>
      </w:r>
      <w:r>
        <w:t xml:space="preserve">ke dalam bunyi sekitarnya sehingga tampak hilang.</w:t>
      </w:r>
    </w:p>
    <w:p>
      <w:pPr>
        <w:pStyle w:val="BodyText"/>
      </w:pPr>
      <w:r>
        <w:t xml:space="preserve">Contoh yang umum dalam bahasa Indonesia:</w:t>
      </w:r>
    </w:p>
    <w:p>
      <w:pPr>
        <w:numPr>
          <w:ilvl w:val="0"/>
          <w:numId w:val="1060"/>
        </w:numPr>
        <w:pStyle w:val="Compact"/>
      </w:pPr>
      <w:r>
        <w:t xml:space="preserve">Frasa</w:t>
      </w:r>
      <w:r>
        <w:t xml:space="preserve"> </w:t>
      </w:r>
      <w:r>
        <w:t xml:space="preserve">“</w:t>
      </w:r>
      <w:r>
        <w:t xml:space="preserve">teh panas</w:t>
      </w:r>
      <w:r>
        <w:t xml:space="preserve">”</w:t>
      </w:r>
      <w:r>
        <w:t xml:space="preserve"> </w:t>
      </w:r>
      <w:r>
        <w:t xml:space="preserve">dalam ujaran cepat sering terdengar sebagai [tepanas]. Fonem /h/ pada</w:t>
      </w:r>
      <w:r>
        <w:t xml:space="preserve"> </w:t>
      </w:r>
      <w:r>
        <w:t xml:space="preserve">“</w:t>
      </w:r>
      <w:r>
        <w:t xml:space="preserve">teh</w:t>
      </w:r>
      <w:r>
        <w:t xml:space="preserve">”</w:t>
      </w:r>
      <w:r>
        <w:t xml:space="preserve"> </w:t>
      </w:r>
      <w:r>
        <w:t xml:space="preserve">hilang karena berada di antara vokal dan plosif, posisi yang secara fonetis lemah.</w:t>
      </w:r>
    </w:p>
    <w:p>
      <w:pPr>
        <w:numPr>
          <w:ilvl w:val="0"/>
          <w:numId w:val="1060"/>
        </w:numPr>
        <w:pStyle w:val="Compact"/>
      </w:pPr>
      <w:r>
        <w:t xml:space="preserve">Frasa</w:t>
      </w:r>
      <w:r>
        <w:t xml:space="preserve"> </w:t>
      </w:r>
      <w:r>
        <w:t xml:space="preserve">“</w:t>
      </w:r>
      <w:r>
        <w:t xml:space="preserve">anak kecil</w:t>
      </w:r>
      <w:r>
        <w:t xml:space="preserve">”</w:t>
      </w:r>
      <w:r>
        <w:t xml:space="preserve"> </w:t>
      </w:r>
      <w:r>
        <w:t xml:space="preserve">dalam ujaran cepat dapat terdengar sebagai [anaʔkecil], di mana /k/ akhir</w:t>
      </w:r>
      <w:r>
        <w:t xml:space="preserve"> </w:t>
      </w:r>
      <w:r>
        <w:t xml:space="preserve">“</w:t>
      </w:r>
      <w:r>
        <w:t xml:space="preserve">anak</w:t>
      </w:r>
      <w:r>
        <w:t xml:space="preserve">”</w:t>
      </w:r>
      <w:r>
        <w:t xml:space="preserve"> </w:t>
      </w:r>
      <w:r>
        <w:t xml:space="preserve">dan /k/ awal</w:t>
      </w:r>
      <w:r>
        <w:t xml:space="preserve"> </w:t>
      </w:r>
      <w:r>
        <w:t xml:space="preserve">“</w:t>
      </w:r>
      <w:r>
        <w:t xml:space="preserve">kecil</w:t>
      </w:r>
      <w:r>
        <w:t xml:space="preserve">”</w:t>
      </w:r>
      <w:r>
        <w:t xml:space="preserve"> </w:t>
      </w:r>
      <w:r>
        <w:t xml:space="preserve">melebur menjadi satu hambatan.</w:t>
      </w:r>
    </w:p>
    <w:p>
      <w:pPr>
        <w:pStyle w:val="FirstParagraph"/>
      </w:pPr>
      <w:r>
        <w:t xml:space="preserve">Asimilasi lintas kata semacam ini merupakan fenomena yang lazim dalam bahasa-bahasa dunia. Dalam fonologi, fenomena ini disebut</w:t>
      </w:r>
      <w:r>
        <w:t xml:space="preserve"> </w:t>
      </w:r>
      <w:r>
        <w:rPr>
          <w:iCs/>
          <w:i/>
        </w:rPr>
        <w:t xml:space="preserve">sandhi</w:t>
      </w:r>
      <w:r>
        <w:t xml:space="preserve"> </w:t>
      </w:r>
      <w:r>
        <w:t xml:space="preserve">eksternal, yaitu perubahan bunyi yang terjadi di perbatasan kata (Odden, 2014).</w:t>
      </w:r>
    </w:p>
    <w:bookmarkEnd w:id="230"/>
    <w:bookmarkStart w:id="231" w:name="kompresi-fonetik"/>
    <w:p>
      <w:pPr>
        <w:pStyle w:val="Heading3"/>
      </w:pPr>
      <w:r>
        <w:t xml:space="preserve">Kompresi Fonetik</w:t>
      </w:r>
    </w:p>
    <w:p>
      <w:pPr>
        <w:pStyle w:val="FirstParagraph"/>
      </w:pPr>
      <w:r>
        <w:rPr>
          <w:iCs/>
          <w:i/>
        </w:rPr>
        <w:t xml:space="preserve">Kompresi fonetik</w:t>
      </w:r>
      <w:r>
        <w:t xml:space="preserve"> </w:t>
      </w:r>
      <w:r>
        <w:t xml:space="preserve">adalah penyederhanaan pelafalan yang melampaui hilangnya satu fonem. Dalam kompresi, serangkaian fonem atau bahkan seluruh silabel dipadatkan menjadi bentuk yang jauh lebih singkat.</w:t>
      </w:r>
    </w:p>
    <w:p>
      <w:pPr>
        <w:pStyle w:val="BodyText"/>
      </w:pPr>
      <w:r>
        <w:t xml:space="preserve">Contoh kompresi yang sangat umum dalam bahasa Indonesia sehari-hari:</w:t>
      </w:r>
    </w:p>
    <w:p>
      <w:pPr>
        <w:numPr>
          <w:ilvl w:val="0"/>
          <w:numId w:val="1061"/>
        </w:numPr>
        <w:pStyle w:val="Compact"/>
      </w:pPr>
      <w:r>
        <w:t xml:space="preserve">“</w:t>
      </w:r>
      <w:r>
        <w:t xml:space="preserve">tidak apa-apa</w:t>
      </w:r>
      <w:r>
        <w:t xml:space="preserve">”</w:t>
      </w:r>
      <w:r>
        <w:t xml:space="preserve"> </w:t>
      </w:r>
      <w:r>
        <w:t xml:space="preserve">→ [gaʔ papa]: kata</w:t>
      </w:r>
      <w:r>
        <w:t xml:space="preserve"> </w:t>
      </w:r>
      <w:r>
        <w:t xml:space="preserve">“</w:t>
      </w:r>
      <w:r>
        <w:t xml:space="preserve">tidak</w:t>
      </w:r>
      <w:r>
        <w:t xml:space="preserve">”</w:t>
      </w:r>
      <w:r>
        <w:t xml:space="preserve"> </w:t>
      </w:r>
      <w:r>
        <w:t xml:space="preserve">kehilangan seluruh silabel awal dan tengahnya, sementara</w:t>
      </w:r>
      <w:r>
        <w:t xml:space="preserve"> </w:t>
      </w:r>
      <w:r>
        <w:t xml:space="preserve">“</w:t>
      </w:r>
      <w:r>
        <w:t xml:space="preserve">apa-apa</w:t>
      </w:r>
      <w:r>
        <w:t xml:space="preserve">”</w:t>
      </w:r>
      <w:r>
        <w:t xml:space="preserve"> </w:t>
      </w:r>
      <w:r>
        <w:t xml:space="preserve">mengalami penyederhanaan.</w:t>
      </w:r>
    </w:p>
    <w:p>
      <w:pPr>
        <w:numPr>
          <w:ilvl w:val="0"/>
          <w:numId w:val="1061"/>
        </w:numPr>
        <w:pStyle w:val="Compact"/>
      </w:pPr>
      <w:r>
        <w:t xml:space="preserve">“</w:t>
      </w:r>
      <w:r>
        <w:t xml:space="preserve">bagaimana</w:t>
      </w:r>
      <w:r>
        <w:t xml:space="preserve">”</w:t>
      </w:r>
      <w:r>
        <w:t xml:space="preserve"> </w:t>
      </w:r>
      <w:r>
        <w:t xml:space="preserve">→ [gimana]: tiga silabel awal dipadatkan menjadi satu.</w:t>
      </w:r>
    </w:p>
    <w:p>
      <w:pPr>
        <w:numPr>
          <w:ilvl w:val="0"/>
          <w:numId w:val="1061"/>
        </w:numPr>
        <w:pStyle w:val="Compact"/>
      </w:pPr>
      <w:r>
        <w:t xml:space="preserve">“</w:t>
      </w:r>
      <w:r>
        <w:t xml:space="preserve">sebentar</w:t>
      </w:r>
      <w:r>
        <w:t xml:space="preserve">”</w:t>
      </w:r>
      <w:r>
        <w:t xml:space="preserve"> </w:t>
      </w:r>
      <w:r>
        <w:t xml:space="preserve">→ [bentar] atau bahkan [tar]: silabel demi silabel dihilangkan sesuai tingkat keinformalannya.</w:t>
      </w:r>
    </w:p>
    <w:p>
      <w:pPr>
        <w:pStyle w:val="FirstParagraph"/>
      </w:pPr>
      <w:r>
        <w:t xml:space="preserve">Kompresi menunjukkan bahwa penutur memiliki skala pilihan: dari pelafalan penuh (ragam formal) hingga pelafalan sangat ringkas (ragam paling informal). Pilihan ini dipengaruhi oleh konteks, kecepatan bicara, dan hubungan antarpenutur.</w:t>
      </w:r>
    </w:p>
    <w:bookmarkEnd w:id="231"/>
    <w:bookmarkStart w:id="232" w:name="konteks-dan-pemahaman"/>
    <w:p>
      <w:pPr>
        <w:pStyle w:val="Heading3"/>
      </w:pPr>
      <w:r>
        <w:t xml:space="preserve">Konteks dan Pemahaman</w:t>
      </w:r>
    </w:p>
    <w:p>
      <w:pPr>
        <w:pStyle w:val="FirstParagraph"/>
      </w:pPr>
      <w:r>
        <w:t xml:space="preserve">Meskipun fonem hilang, pendengar biasanya tidak mengalami kesulitan memahami ujaran. Hal ini dimungkinkan oleh beberapa faktor: konteks kalimat, kebiasaan kolokasi yang sudah dikenal, serta kemampuan otak untuk</w:t>
      </w:r>
      <w:r>
        <w:t xml:space="preserve"> </w:t>
      </w:r>
      <w:r>
        <w:t xml:space="preserve">“</w:t>
      </w:r>
      <w:r>
        <w:t xml:space="preserve">mengisi</w:t>
      </w:r>
      <w:r>
        <w:t xml:space="preserve">”</w:t>
      </w:r>
      <w:r>
        <w:t xml:space="preserve"> </w:t>
      </w:r>
      <w:r>
        <w:t xml:space="preserve">bunyi yang hilang berdasarkan pengalaman bahasa sebelumnya. Dalam psikolinguistik, kemampuan ini dikenal sebagai</w:t>
      </w:r>
      <w:r>
        <w:t xml:space="preserve"> </w:t>
      </w:r>
      <w:r>
        <w:rPr>
          <w:iCs/>
          <w:i/>
        </w:rPr>
        <w:t xml:space="preserve">phonemic restoration effect</w:t>
      </w:r>
      <w:r>
        <w:t xml:space="preserve"> </w:t>
      </w:r>
      <w:r>
        <w:t xml:space="preserve">(Warren, 1970). Otak pendengar secara otomatis merekonstruksi bunyi yang hilang sehingga ujaran tetap terasa utuh.</w:t>
      </w:r>
    </w:p>
    <w:bookmarkEnd w:id="232"/>
    <w:bookmarkEnd w:id="233"/>
    <w:bookmarkStart w:id="242" w:name="fonem-dan-peran-sosiolinguistik"/>
    <w:p>
      <w:pPr>
        <w:pStyle w:val="Heading2"/>
      </w:pPr>
      <w:r>
        <w:t xml:space="preserve">7.4 Fonem dan Peran Sosiolinguistik</w:t>
      </w:r>
    </w:p>
    <w:p>
      <w:pPr>
        <w:pStyle w:val="FirstParagraph"/>
      </w:pPr>
      <w:r>
        <w:t xml:space="preserve">Variasi fonem tidak terjadi dalam ruang hampa. Di balik setiap variasi, terdapat faktor sosial yang memengaruhi mengapa penutur tertentu menggunakan varian tertentu.</w:t>
      </w:r>
      <w:r>
        <w:t xml:space="preserve"> </w:t>
      </w:r>
      <w:r>
        <w:rPr>
          <w:bCs/>
          <w:b/>
        </w:rPr>
        <w:t xml:space="preserve">Sosiolinguistik</w:t>
      </w:r>
      <w:r>
        <w:t xml:space="preserve">, yaitu cabang ilmu bahasa yang mempelajari hubungan antara bahasa dan masyarakat, memberikan kerangka untuk memahami variasi ini (Wardhaugh &amp; Fuller, 2015; Trudgill, 2000).</w:t>
      </w:r>
    </w:p>
    <w:p>
      <w:pPr>
        <w:pStyle w:val="CaptionedFigure"/>
      </w:pPr>
      <w:r>
        <w:drawing>
          <wp:inline>
            <wp:extent cx="5303520" cy="3219994"/>
            <wp:effectExtent b="0" l="0" r="0" t="0"/>
            <wp:docPr descr="Faktor wilayah, sosial, situasi, dan individu yang memengaruhi variasi pelafalan" title="" id="235" name="Picture"/>
            <a:graphic>
              <a:graphicData uri="http://schemas.openxmlformats.org/drawingml/2006/picture">
                <pic:pic>
                  <pic:nvPicPr>
                    <pic:cNvPr descr="../assets/figures/bab-07/07-02-faktor-variasi.png" id="236" name="Picture"/>
                    <pic:cNvPicPr>
                      <a:picLocks noChangeArrowheads="1" noChangeAspect="1"/>
                    </pic:cNvPicPr>
                  </pic:nvPicPr>
                  <pic:blipFill>
                    <a:blip r:embed="rId234"/>
                    <a:stretch>
                      <a:fillRect/>
                    </a:stretch>
                  </pic:blipFill>
                  <pic:spPr bwMode="auto">
                    <a:xfrm>
                      <a:off x="0" y="0"/>
                      <a:ext cx="5303520" cy="3219994"/>
                    </a:xfrm>
                    <a:prstGeom prst="rect">
                      <a:avLst/>
                    </a:prstGeom>
                    <a:noFill/>
                    <a:ln w="9525">
                      <a:noFill/>
                      <a:headEnd/>
                      <a:tailEnd/>
                    </a:ln>
                  </pic:spPr>
                </pic:pic>
              </a:graphicData>
            </a:graphic>
          </wp:inline>
        </w:drawing>
      </w:r>
    </w:p>
    <w:p>
      <w:pPr>
        <w:pStyle w:val="ImageCaption"/>
      </w:pPr>
      <w:r>
        <w:t xml:space="preserve">Faktor wilayah, sosial, situasi, dan individu yang memengaruhi variasi pelafalan</w:t>
      </w:r>
    </w:p>
    <w:p>
      <w:pPr>
        <w:pStyle w:val="BodyText"/>
      </w:pPr>
      <w:r>
        <w:t xml:space="preserve">Gambar 7.2 Faktor-Faktor yang Memengaruhi Variasi Fonem</w:t>
      </w:r>
    </w:p>
    <w:bookmarkStart w:id="237" w:name="variasi-fonem-dan-kelas-sosial"/>
    <w:p>
      <w:pPr>
        <w:pStyle w:val="Heading3"/>
      </w:pPr>
      <w:r>
        <w:t xml:space="preserve">Variasi Fonem dan Kelas Sosial</w:t>
      </w:r>
    </w:p>
    <w:p>
      <w:pPr>
        <w:pStyle w:val="FirstParagraph"/>
      </w:pPr>
      <w:r>
        <w:t xml:space="preserve">Salah satu temuan paling berpengaruh dalam sosiolinguistik adalah hubungan antara variasi fonem dan kelas sosial. Studi klasik Labov (1966/2006) di New York City menunjukkan bahwa pengucapan fonem /r/ pascavokal (misalnya dalam kata</w:t>
      </w:r>
      <w:r>
        <w:t xml:space="preserve"> </w:t>
      </w:r>
      <w:r>
        <w:t xml:space="preserve">“</w:t>
      </w:r>
      <w:r>
        <w:t xml:space="preserve">car</w:t>
      </w:r>
      <w:r>
        <w:t xml:space="preserve">”</w:t>
      </w:r>
      <w:r>
        <w:t xml:space="preserve"> </w:t>
      </w:r>
      <w:r>
        <w:t xml:space="preserve">atau</w:t>
      </w:r>
      <w:r>
        <w:t xml:space="preserve"> </w:t>
      </w:r>
      <w:r>
        <w:t xml:space="preserve">“</w:t>
      </w:r>
      <w:r>
        <w:t xml:space="preserve">floor</w:t>
      </w:r>
      <w:r>
        <w:t xml:space="preserve">”</w:t>
      </w:r>
      <w:r>
        <w:t xml:space="preserve">) berkorelasi dengan kelas sosial penutur. Penutur dari kelas sosial atas cenderung melafalkan /r/ secara konsisten, sementara penutur dari kelas sosial bawah cenderung menghilangkannya. Labov juga menemukan bahwa dalam situasi formal, penutur dari semua kelas sosial meningkatkan frekuensi pelafalan /r/, fenomena yang ia sebut</w:t>
      </w:r>
      <w:r>
        <w:t xml:space="preserve"> </w:t>
      </w:r>
      <w:r>
        <w:rPr>
          <w:iCs/>
          <w:i/>
        </w:rPr>
        <w:t xml:space="preserve">style shifting</w:t>
      </w:r>
      <w:r>
        <w:t xml:space="preserve">.</w:t>
      </w:r>
    </w:p>
    <w:p>
      <w:pPr>
        <w:pStyle w:val="BodyText"/>
      </w:pPr>
      <w:r>
        <w:t xml:space="preserve">Dalam konteks Indonesia, pola serupa dapat diamati. Sneddon (2003) mencatat bahwa penutur bahasa Indonesia dalam situasi formal cenderung menghindari ciri-ciri dialektal seperti elisi /h/ akhir atau pergeseran vokal /a/ → [ɛ], dan beralih ke pelafalan yang lebih dekat dengan bahasa baku. Peralihan ini menunjukkan bahwa pilihan varian fonem bukan semata-mata kebiasaan mekanis, melainkan juga tindakan sosial yang disadari.</w:t>
      </w:r>
    </w:p>
    <w:bookmarkEnd w:id="237"/>
    <w:bookmarkStart w:id="238" w:name="variasi-fonem-dan-identitas-regional"/>
    <w:p>
      <w:pPr>
        <w:pStyle w:val="Heading3"/>
      </w:pPr>
      <w:r>
        <w:t xml:space="preserve">Variasi Fonem dan Identitas Regional</w:t>
      </w:r>
    </w:p>
    <w:p>
      <w:pPr>
        <w:pStyle w:val="FirstParagraph"/>
      </w:pPr>
      <w:r>
        <w:t xml:space="preserve">Fonem sering kali berfungsi sebagai</w:t>
      </w:r>
      <w:r>
        <w:t xml:space="preserve"> </w:t>
      </w:r>
      <w:r>
        <w:rPr>
          <w:bCs/>
          <w:b/>
        </w:rPr>
        <w:t xml:space="preserve">penanda identitas regional</w:t>
      </w:r>
      <w:r>
        <w:t xml:space="preserve">. Seorang penutur dapat langsung dikenali berasal dari Jakarta, Jawa Timur, atau Minangkabau berdasarkan cara ia melafalkan fonem tertentu. Ciri-ciri ini menjadi bagian dari identitas sosial yang kadang dipertahankan secara sadar, kadang pula ditinggalkan ketika penutur ingin menyesuaikan diri dengan lingkungan baru.</w:t>
      </w:r>
    </w:p>
    <w:p>
      <w:pPr>
        <w:pStyle w:val="BodyText"/>
      </w:pPr>
      <w:r>
        <w:t xml:space="preserve">Sneddon (2003) mengamati bahwa penutur bahasa Indonesia yang tinggal di Jakarta sering mengadopsi ciri dialek Betawi (seperti elisi /h/ dan pergeseran /a/ → [ɛ]) meskipun bukan penutur asli Betawi. Adopsi ini berfungsi sebagai penanda keanggotaan dalam komunitas Jakarta dan menunjukkan bahwa variasi fonem berperan dalam pembentukan identitas sosial.</w:t>
      </w:r>
    </w:p>
    <w:bookmarkEnd w:id="238"/>
    <w:bookmarkStart w:id="239" w:name="variasi-fonem-dan-kontak-bahasa"/>
    <w:p>
      <w:pPr>
        <w:pStyle w:val="Heading3"/>
      </w:pPr>
      <w:r>
        <w:t xml:space="preserve">Variasi Fonem dan Kontak Bahasa</w:t>
      </w:r>
    </w:p>
    <w:p>
      <w:pPr>
        <w:pStyle w:val="FirstParagraph"/>
      </w:pPr>
      <w:r>
        <w:t xml:space="preserve">Indonesia merupakan negara multilingual dengan lebih dari 700 bahasa daerah (Badan Pengembangan dan Pembinaan Bahasa, 2022). Dalam masyarakat yang multilingual seperti ini, kontak antarbahasa memengaruhi sistem fonem secara signifikan.</w:t>
      </w:r>
    </w:p>
    <w:p>
      <w:pPr>
        <w:pStyle w:val="BodyText"/>
      </w:pPr>
      <w:r>
        <w:t xml:space="preserve">Pengaruh kontak bahasa terhadap fonem bahasa Indonesia dapat diamati dalam beberapa fenomena:</w:t>
      </w:r>
    </w:p>
    <w:p>
      <w:pPr>
        <w:numPr>
          <w:ilvl w:val="0"/>
          <w:numId w:val="1062"/>
        </w:numPr>
      </w:pPr>
      <w:r>
        <w:rPr>
          <w:bCs/>
          <w:b/>
        </w:rPr>
        <w:t xml:space="preserve">Penambahan fonem serapan.</w:t>
      </w:r>
      <w:r>
        <w:t xml:space="preserve"> </w:t>
      </w:r>
      <w:r>
        <w:t xml:space="preserve">Kontak dengan bahasa Arab, Belanda, dan Inggris telah menambahkan fonem /f/, /v/, /z/, dan /ʃ/ ke dalam bahasa Indonesia (Chaer, 2009). Namun, tingkat penerimaan fonem-fonem ini bervariasi antarkelompok penutur.</w:t>
      </w:r>
    </w:p>
    <w:p>
      <w:pPr>
        <w:numPr>
          <w:ilvl w:val="0"/>
          <w:numId w:val="1062"/>
        </w:numPr>
      </w:pPr>
      <w:r>
        <w:rPr>
          <w:bCs/>
          <w:b/>
        </w:rPr>
        <w:t xml:space="preserve">Transfer fonologis.</w:t>
      </w:r>
      <w:r>
        <w:t xml:space="preserve"> </w:t>
      </w:r>
      <w:r>
        <w:t xml:space="preserve">Penutur yang bahasa pertamanya adalah bahasa daerah sering mentransfer ciri fonologis bahasa daerah ke bahasa Indonesia. Misalnya, penutur bahasa Jawa yang tidak memiliki fonem /f/ dalam bahasa ibunya cenderung menggantikan /f/ dengan [p] dalam bahasa Indonesia:</w:t>
      </w:r>
      <w:r>
        <w:t xml:space="preserve"> </w:t>
      </w:r>
      <w:r>
        <w:t xml:space="preserve">“</w:t>
      </w:r>
      <w:r>
        <w:t xml:space="preserve">fikir</w:t>
      </w:r>
      <w:r>
        <w:t xml:space="preserve">”</w:t>
      </w:r>
      <w:r>
        <w:t xml:space="preserve"> </w:t>
      </w:r>
      <w:r>
        <w:t xml:space="preserve">menjadi [pikir] (Chaer, 2009).</w:t>
      </w:r>
    </w:p>
    <w:p>
      <w:pPr>
        <w:numPr>
          <w:ilvl w:val="0"/>
          <w:numId w:val="1062"/>
        </w:numPr>
      </w:pPr>
      <w:r>
        <w:rPr>
          <w:bCs/>
          <w:b/>
        </w:rPr>
        <w:t xml:space="preserve">Campur kode fonologis.</w:t>
      </w:r>
      <w:r>
        <w:t xml:space="preserve"> </w:t>
      </w:r>
      <w:r>
        <w:t xml:space="preserve">Dalam percakapan informal, penutur bilingual sering kali mencampur sistem fonologis dua bahasa, menghasilkan ujaran yang menampilkan ciri fonologis dari kedua bahasa secara bergantian.</w:t>
      </w:r>
    </w:p>
    <w:bookmarkEnd w:id="239"/>
    <w:bookmarkStart w:id="240" w:name="contoh-nyata-2"/>
    <w:p>
      <w:pPr>
        <w:pStyle w:val="Heading3"/>
      </w:pPr>
      <w:r>
        <w:t xml:space="preserve">Contoh Nyata</w:t>
      </w:r>
    </w:p>
    <w:p>
      <w:pPr>
        <w:pStyle w:val="FirstParagraph"/>
      </w:pPr>
      <w:r>
        <w:t xml:space="preserve">Perhatikan bagaimana fonem /f/ diucapkan oleh penutur Indonesia dari berbagai latar belakang. Seorang penutur yang terbiasa dengan bahasa Inggris atau Arab mungkin mengucapkan</w:t>
      </w:r>
      <w:r>
        <w:t xml:space="preserve"> </w:t>
      </w:r>
      <w:r>
        <w:t xml:space="preserve">“</w:t>
      </w:r>
      <w:r>
        <w:t xml:space="preserve">film</w:t>
      </w:r>
      <w:r>
        <w:t xml:space="preserve">”</w:t>
      </w:r>
      <w:r>
        <w:t xml:space="preserve"> </w:t>
      </w:r>
      <w:r>
        <w:t xml:space="preserve">dengan [f] labiodental yang jelas. Seorang penutur yang bahasa pertamanya adalah bahasa Jawa mungkin mengucapkannya sebagai [pilm] atau [pilem]. Seorang penutur bahasa Sunda mungkin mengucapkannya sebagai [pilm]. Ketiga pelafalan ini merujuk pada kata yang sama, tetapi mencerminkan latar belakang fonologis yang berbeda. Tidak satu pun dari pelafalan ini</w:t>
      </w:r>
      <w:r>
        <w:t xml:space="preserve"> </w:t>
      </w:r>
      <w:r>
        <w:t xml:space="preserve">“</w:t>
      </w:r>
      <w:r>
        <w:t xml:space="preserve">salah</w:t>
      </w:r>
      <w:r>
        <w:t xml:space="preserve">”</w:t>
      </w:r>
      <w:r>
        <w:t xml:space="preserve"> </w:t>
      </w:r>
      <w:r>
        <w:t xml:space="preserve">dalam percakapan sehari-hari, tetapi dalam konteks baku, [film] dengan /f/ labiodental yang dianggap standar.</w:t>
      </w:r>
    </w:p>
    <w:bookmarkEnd w:id="240"/>
    <w:bookmarkStart w:id="241" w:name="trivia-5"/>
    <w:p>
      <w:pPr>
        <w:pStyle w:val="Heading3"/>
      </w:pPr>
      <w:r>
        <w:t xml:space="preserve">Trivia</w:t>
      </w:r>
    </w:p>
    <w:p>
      <w:pPr>
        <w:pStyle w:val="FirstParagraph"/>
      </w:pPr>
      <w:r>
        <w:t xml:space="preserve">Variasi fonem tidak hanya ditemukan dalam percakapan alami. Dalam dunia hiburan, penyanyi dangdut dan pop Indonesia sering kali sengaja memodifikasi pelafalan fonem untuk efek estetis atau humor. Misalnya, pelafalan /r/ yang digetarkan panjang [rː] pada genre dangdut merupakan pilihan stilistis, bukan dialek alami. Fenomena ini menunjukkan bahwa variasi fonem juga dapat bersifat performatif, yaitu ditampilkan secara sengaja untuk tujuan tertentu.</w:t>
      </w:r>
    </w:p>
    <w:bookmarkEnd w:id="241"/>
    <w:bookmarkEnd w:id="242"/>
    <w:bookmarkStart w:id="243" w:name="rangkuman-6"/>
    <w:p>
      <w:pPr>
        <w:pStyle w:val="Heading2"/>
      </w:pPr>
      <w:r>
        <w:t xml:space="preserve">Rangkuman</w:t>
      </w:r>
    </w:p>
    <w:p>
      <w:pPr>
        <w:pStyle w:val="FirstParagraph"/>
      </w:pPr>
      <w:r>
        <w:t xml:space="preserve">Bab ini membahas variasi fonem dari beberapa sudut pandang. Fonem sebagai satuan pembeda makna memiliki varian pengucapan (alofon) yang muncul karena lingkungan fonetis, dan keberadaannya dapat diuji melalui pasangan minimal. Premis fonologis dasar memandu pengelompokan bunyi ke dalam fonem berdasarkan kontras dan distribusi komplementer.</w:t>
      </w:r>
    </w:p>
    <w:p>
      <w:pPr>
        <w:pStyle w:val="BodyText"/>
      </w:pPr>
      <w:r>
        <w:t xml:space="preserve">Variasi fonem terjadi antardialek: beberapa dialek menghilangkan fonem tertentu (elisi /h/ akhir dalam dialek Betawi), mengubah realisasinya (getar apikal /r/ vs. getar uvular [ʀ] dalam dialek Minangkabau), atau menggabungkan dua fonem menjadi satu (</w:t>
      </w:r>
      <w:r>
        <w:rPr>
          <w:iCs/>
          <w:i/>
        </w:rPr>
        <w:t xml:space="preserve">merger</w:t>
      </w:r>
      <w:r>
        <w:t xml:space="preserve">). Pergeseran vokal /a/ di akhir kata terbuka merupakan salah satu penanda dialektal yang paling mudah dikenali di Indonesia.</w:t>
      </w:r>
    </w:p>
    <w:p>
      <w:pPr>
        <w:pStyle w:val="BodyText"/>
      </w:pPr>
      <w:r>
        <w:t xml:space="preserve">Dalam kolokasi dan percakapan cepat, fonem dapat hilang melalui proses elisi, asimilasi, atau kompresi fonetik. Hilangnya fonem ini bersifat opsional, bergradasi sesuai tingkat keformalan, dan umumnya tidak menghambat pemahaman berkat dukungan konteks dan kemampuan rekonstruksi fonemis pendengar.</w:t>
      </w:r>
    </w:p>
    <w:p>
      <w:pPr>
        <w:pStyle w:val="BodyText"/>
      </w:pPr>
      <w:r>
        <w:t xml:space="preserve">Dari perspektif sosiolinguistik, variasi fonem terkait erat dengan identitas sosial, kelas, dan kontak bahasa. Studi Labov (1966/2006) menunjukkan bahwa pengucapan fonem tertentu dipengaruhi oleh kelas sosial penuturnya. Di Indonesia, pilihan varian fonem juga mencerminkan identitas regional dan hubungan antara bahasa Indonesia dengan bahasa-bahasa daerah. Variasi fonem dengan demikian bukan sekadar fenomena bunyi, melainkan juga fenomena sosial yang mencerminkan keragaman masyarakat Indonesia.</w:t>
      </w:r>
    </w:p>
    <w:bookmarkEnd w:id="243"/>
    <w:bookmarkStart w:id="244" w:name="latihan-akhir-bab-6"/>
    <w:p>
      <w:pPr>
        <w:pStyle w:val="Heading2"/>
      </w:pPr>
      <w:r>
        <w:t xml:space="preserve">Latihan Akhir Bab</w:t>
      </w:r>
    </w:p>
    <w:p>
      <w:pPr>
        <w:numPr>
          <w:ilvl w:val="0"/>
          <w:numId w:val="1063"/>
        </w:numPr>
      </w:pPr>
      <w:r>
        <w:t xml:space="preserve">Jelaskan pengertian alofon dan berikan satu contoh alofon dari bahasa Indonesia beserta lingkungan kemunculannya.</w:t>
      </w:r>
    </w:p>
    <w:p>
      <w:pPr>
        <w:numPr>
          <w:ilvl w:val="0"/>
          <w:numId w:val="1063"/>
        </w:numPr>
      </w:pPr>
      <w:r>
        <w:t xml:space="preserve">Susunlah tiga pasangan minimal dalam bahasa Indonesia yang membuktikan bahwa bunyi-bunyi berikut merupakan fonem yang berbeda: (a) /p/ dan /b/, (b) /i/ dan /u/, (c) /m/ dan /n/.</w:t>
      </w:r>
    </w:p>
    <w:p>
      <w:pPr>
        <w:numPr>
          <w:ilvl w:val="0"/>
          <w:numId w:val="1063"/>
        </w:numPr>
      </w:pPr>
      <w:r>
        <w:t xml:space="preserve">Berikan dua contoh variasi fonem antardialek di Indonesia. Untuk setiap contoh, sebutkan dialeknya, fonem yang bervariasi, dan bagaimana realisasinya berbeda dari bahasa baku.</w:t>
      </w:r>
    </w:p>
    <w:p>
      <w:pPr>
        <w:numPr>
          <w:ilvl w:val="0"/>
          <w:numId w:val="1063"/>
        </w:numPr>
      </w:pPr>
      <w:r>
        <w:t xml:space="preserve">Rekam diri sendiri mengucapkan frasa berikut dalam ragam formal dan ragam santai:</w:t>
      </w:r>
      <w:r>
        <w:t xml:space="preserve"> </w:t>
      </w:r>
      <w:r>
        <w:t xml:space="preserve">“</w:t>
      </w:r>
      <w:r>
        <w:t xml:space="preserve">tidak apa-apa,</w:t>
      </w:r>
      <w:r>
        <w:t xml:space="preserve">”</w:t>
      </w:r>
      <w:r>
        <w:t xml:space="preserve"> </w:t>
      </w:r>
      <w:r>
        <w:t xml:space="preserve">“</w:t>
      </w:r>
      <w:r>
        <w:t xml:space="preserve">sudah makan,</w:t>
      </w:r>
      <w:r>
        <w:t xml:space="preserve">”</w:t>
      </w:r>
      <w:r>
        <w:t xml:space="preserve"> </w:t>
      </w:r>
      <w:r>
        <w:t xml:space="preserve">dan</w:t>
      </w:r>
      <w:r>
        <w:t xml:space="preserve"> </w:t>
      </w:r>
      <w:r>
        <w:t xml:space="preserve">“</w:t>
      </w:r>
      <w:r>
        <w:t xml:space="preserve">bagaimana.</w:t>
      </w:r>
      <w:r>
        <w:t xml:space="preserve">”</w:t>
      </w:r>
      <w:r>
        <w:t xml:space="preserve"> </w:t>
      </w:r>
      <w:r>
        <w:t xml:space="preserve">Catat fonem-fonem yang hilang atau berubah pada ragam santai dan identifikasi apakah prosesnya termasuk elisi, asimilasi, atau kompresi.</w:t>
      </w:r>
    </w:p>
    <w:p>
      <w:pPr>
        <w:numPr>
          <w:ilvl w:val="0"/>
          <w:numId w:val="1063"/>
        </w:numPr>
      </w:pPr>
      <w:r>
        <w:t xml:space="preserve">Jelaskan bagaimana kontak bahasa memengaruhi sistem fonem bahasa Indonesia. Berikan contoh fonem serapan dan jelaskan bagaimana penutur dari latar belakang bahasa daerah yang berbeda mungkin merealisasikan fonem tersebut secara berbeda.</w:t>
      </w:r>
    </w:p>
    <w:bookmarkEnd w:id="244"/>
    <w:bookmarkStart w:id="245" w:name="istilah-yang-dipelajari-pada-bab-ini-6"/>
    <w:p>
      <w:pPr>
        <w:pStyle w:val="Heading2"/>
      </w:pPr>
      <w:r>
        <w:t xml:space="preserve">🧠 Istilah yang dipelajari pada bab ini</w:t>
      </w:r>
    </w:p>
    <w:p>
      <w:pPr>
        <w:numPr>
          <w:ilvl w:val="0"/>
          <w:numId w:val="1064"/>
        </w:numPr>
        <w:pStyle w:val="Compact"/>
      </w:pPr>
      <w:r>
        <w:rPr>
          <w:bCs/>
          <w:b/>
        </w:rPr>
        <w:t xml:space="preserve">Fonemisasi</w:t>
      </w:r>
      <w:r>
        <w:t xml:space="preserve">: proses penentuan fonem dari alofon-alofon dalam suatu lingkungan fonologis.</w:t>
      </w:r>
    </w:p>
    <w:p>
      <w:pPr>
        <w:numPr>
          <w:ilvl w:val="0"/>
          <w:numId w:val="1064"/>
        </w:numPr>
        <w:pStyle w:val="Compact"/>
      </w:pPr>
      <w:r>
        <w:rPr>
          <w:bCs/>
          <w:b/>
        </w:rPr>
        <w:t xml:space="preserve">Pasangan minimal</w:t>
      </w:r>
      <w:r>
        <w:t xml:space="preserve"> </w:t>
      </w:r>
      <w:r>
        <w:t xml:space="preserve">(</w:t>
      </w:r>
      <w:r>
        <w:rPr>
          <w:iCs/>
          <w:i/>
        </w:rPr>
        <w:t xml:space="preserve">minimal pair</w:t>
      </w:r>
      <w:r>
        <w:t xml:space="preserve">): dua bentuk bahasa yang sama kecuali satu bunyi, digunakan untuk membuktikan bahwa dua bunyi merupakan fonem yang berbeda.</w:t>
      </w:r>
    </w:p>
    <w:p>
      <w:pPr>
        <w:numPr>
          <w:ilvl w:val="0"/>
          <w:numId w:val="1064"/>
        </w:numPr>
        <w:pStyle w:val="Compact"/>
      </w:pPr>
      <w:r>
        <w:rPr>
          <w:bCs/>
          <w:b/>
        </w:rPr>
        <w:t xml:space="preserve">Premis fonologis</w:t>
      </w:r>
      <w:r>
        <w:t xml:space="preserve">: prinsip-prinsip dasar yang mengatur penggolongan bunyi ke dalam fonem, termasuk pengaruh lingkungan, distribusi komplementer, dan kemiripan fonetis.</w:t>
      </w:r>
    </w:p>
    <w:p>
      <w:pPr>
        <w:numPr>
          <w:ilvl w:val="0"/>
          <w:numId w:val="1064"/>
        </w:numPr>
        <w:pStyle w:val="Compact"/>
      </w:pPr>
      <w:r>
        <w:rPr>
          <w:bCs/>
          <w:b/>
        </w:rPr>
        <w:t xml:space="preserve">Distribusi komplementer</w:t>
      </w:r>
      <w:r>
        <w:t xml:space="preserve">: kondisi ketika dua bunyi tidak pernah muncul di lingkungan yang sama, sehingga digolongkan sebagai alofon dari fonem yang sama.</w:t>
      </w:r>
    </w:p>
    <w:p>
      <w:pPr>
        <w:numPr>
          <w:ilvl w:val="0"/>
          <w:numId w:val="1064"/>
        </w:numPr>
        <w:pStyle w:val="Compact"/>
      </w:pPr>
      <w:r>
        <w:rPr>
          <w:bCs/>
          <w:b/>
        </w:rPr>
        <w:t xml:space="preserve">Penggabungan fonem</w:t>
      </w:r>
      <w:r>
        <w:t xml:space="preserve"> </w:t>
      </w:r>
      <w:r>
        <w:t xml:space="preserve">(</w:t>
      </w:r>
      <w:r>
        <w:rPr>
          <w:iCs/>
          <w:i/>
        </w:rPr>
        <w:t xml:space="preserve">merger</w:t>
      </w:r>
      <w:r>
        <w:t xml:space="preserve">): proses ketika dua fonem yang berbeda tidak lagi dibedakan dalam suatu dialek, sehingga jumlah fonem berkurang.</w:t>
      </w:r>
    </w:p>
    <w:p>
      <w:pPr>
        <w:numPr>
          <w:ilvl w:val="0"/>
          <w:numId w:val="1064"/>
        </w:numPr>
        <w:pStyle w:val="Compact"/>
      </w:pPr>
      <w:r>
        <w:rPr>
          <w:iCs/>
          <w:i/>
          <w:bCs/>
          <w:b/>
        </w:rPr>
        <w:t xml:space="preserve">Sound shift</w:t>
      </w:r>
      <w:r>
        <w:t xml:space="preserve"> </w:t>
      </w:r>
      <w:r>
        <w:t xml:space="preserve">(pergeseran bunyi): perubahan sistematis dalam realisasi fonem yang terjadi dalam suatu dialek atau sepanjang sejarah bahasa.</w:t>
      </w:r>
    </w:p>
    <w:p>
      <w:pPr>
        <w:numPr>
          <w:ilvl w:val="0"/>
          <w:numId w:val="1064"/>
        </w:numPr>
        <w:pStyle w:val="Compact"/>
      </w:pPr>
      <w:r>
        <w:rPr>
          <w:bCs/>
          <w:b/>
        </w:rPr>
        <w:t xml:space="preserve">Kolokasi</w:t>
      </w:r>
      <w:r>
        <w:t xml:space="preserve">: gabungan dua atau lebih kata yang sering muncul bersama dalam ujaran.</w:t>
      </w:r>
    </w:p>
    <w:p>
      <w:pPr>
        <w:numPr>
          <w:ilvl w:val="0"/>
          <w:numId w:val="1064"/>
        </w:numPr>
        <w:pStyle w:val="Compact"/>
      </w:pPr>
      <w:r>
        <w:rPr>
          <w:bCs/>
          <w:b/>
        </w:rPr>
        <w:t xml:space="preserve">Kompresi fonetik</w:t>
      </w:r>
      <w:r>
        <w:t xml:space="preserve">: penyederhanaan pelafalan yang melampaui hilangnya satu fonem, melibatkan pemadatan silabel atau seluruh kata.</w:t>
      </w:r>
    </w:p>
    <w:p>
      <w:pPr>
        <w:numPr>
          <w:ilvl w:val="0"/>
          <w:numId w:val="1064"/>
        </w:numPr>
        <w:pStyle w:val="Compact"/>
      </w:pPr>
      <w:r>
        <w:rPr>
          <w:iCs/>
          <w:i/>
          <w:bCs/>
          <w:b/>
        </w:rPr>
        <w:t xml:space="preserve">Sandhi</w:t>
      </w:r>
      <w:r>
        <w:t xml:space="preserve">: perubahan bunyi yang terjadi di perbatasan kata atau morfem ketika diucapkan berurutan.</w:t>
      </w:r>
    </w:p>
    <w:p>
      <w:pPr>
        <w:numPr>
          <w:ilvl w:val="0"/>
          <w:numId w:val="1064"/>
        </w:numPr>
        <w:pStyle w:val="Compact"/>
      </w:pPr>
      <w:r>
        <w:rPr>
          <w:bCs/>
          <w:b/>
        </w:rPr>
        <w:t xml:space="preserve">Sosiolinguistik</w:t>
      </w:r>
      <w:r>
        <w:t xml:space="preserve">: cabang ilmu bahasa yang mempelajari hubungan antara bahasa dan masyarakat, termasuk bagaimana variasi bahasa dipengaruhi faktor sosial.</w:t>
      </w:r>
    </w:p>
    <w:p>
      <w:pPr>
        <w:numPr>
          <w:ilvl w:val="0"/>
          <w:numId w:val="1064"/>
        </w:numPr>
        <w:pStyle w:val="Compact"/>
      </w:pPr>
      <w:r>
        <w:rPr>
          <w:iCs/>
          <w:i/>
          <w:bCs/>
          <w:b/>
        </w:rPr>
        <w:t xml:space="preserve">Style shifting</w:t>
      </w:r>
      <w:r>
        <w:t xml:space="preserve">: perubahan cara berbahasa (termasuk pelafalan fonem) yang dilakukan penutur ketika berpindah dari situasi formal ke informal atau sebaliknya.</w:t>
      </w:r>
    </w:p>
    <w:p>
      <w:pPr>
        <w:numPr>
          <w:ilvl w:val="0"/>
          <w:numId w:val="1064"/>
        </w:numPr>
        <w:pStyle w:val="Compact"/>
      </w:pPr>
      <w:r>
        <w:rPr>
          <w:bCs/>
          <w:b/>
        </w:rPr>
        <w:t xml:space="preserve">Transfer fonologis</w:t>
      </w:r>
      <w:r>
        <w:t xml:space="preserve">: pemindahan ciri fonologis bahasa pertama ke bahasa kedua, misalnya penutur bahasa Jawa yang menggantikan /f/ dengan [p] dalam bahasa Indonesia.</w:t>
      </w:r>
    </w:p>
    <w:p>
      <w:r>
        <w:br w:type="page"/>
      </w:r>
    </w:p>
    <w:bookmarkEnd w:id="245"/>
    <w:bookmarkEnd w:id="246"/>
    <w:bookmarkStart w:id="277" w:name="bagian-08-realisasi-fonem"/>
    <w:p>
      <w:pPr>
        <w:pStyle w:val="Heading1"/>
      </w:pPr>
      <w:r>
        <w:t xml:space="preserve">Bab 8. Realisasi Fonem</w:t>
      </w:r>
    </w:p>
    <w:bookmarkStart w:id="247" w:name="tujuan-pembelajaran-7"/>
    <w:p>
      <w:pPr>
        <w:pStyle w:val="Heading2"/>
      </w:pPr>
      <w:r>
        <w:t xml:space="preserve">Tujuan Pembelajaran</w:t>
      </w:r>
    </w:p>
    <w:p>
      <w:pPr>
        <w:pStyle w:val="FirstParagraph"/>
      </w:pPr>
      <w:r>
        <w:t xml:space="preserve">Setelah mempelajari bab ini, pembaca diharapkan mampu:</w:t>
      </w:r>
    </w:p>
    <w:p>
      <w:pPr>
        <w:numPr>
          <w:ilvl w:val="0"/>
          <w:numId w:val="1065"/>
        </w:numPr>
        <w:pStyle w:val="Compact"/>
      </w:pPr>
      <w:r>
        <w:t xml:space="preserve">Membedakan fonem sebagai satuan abstrak dan fon sebagai wujud bunyi konkretnya.</w:t>
      </w:r>
    </w:p>
    <w:p>
      <w:pPr>
        <w:numPr>
          <w:ilvl w:val="0"/>
          <w:numId w:val="1065"/>
        </w:numPr>
        <w:pStyle w:val="Compact"/>
      </w:pPr>
      <w:r>
        <w:t xml:space="preserve">Mengidentifikasi alofon dari fonem tertentu dalam bahasa Indonesia beserta lingkungan kemunculannya.</w:t>
      </w:r>
    </w:p>
    <w:p>
      <w:pPr>
        <w:numPr>
          <w:ilvl w:val="0"/>
          <w:numId w:val="1065"/>
        </w:numPr>
        <w:pStyle w:val="Compact"/>
      </w:pPr>
      <w:r>
        <w:t xml:space="preserve">Menjelaskan proses fonologis utama yang memengaruhi realisasi fonem (nasalisasi, aspirasi, glotalisasi, dan palatalisasi).</w:t>
      </w:r>
    </w:p>
    <w:p>
      <w:pPr>
        <w:numPr>
          <w:ilvl w:val="0"/>
          <w:numId w:val="1065"/>
        </w:numPr>
        <w:pStyle w:val="Compact"/>
      </w:pPr>
      <w:r>
        <w:t xml:space="preserve">Membandingkan perbedaan realisasi fonem antardialek dengan menggunakan data yang jelas.</w:t>
      </w:r>
    </w:p>
    <w:bookmarkEnd w:id="247"/>
    <w:bookmarkStart w:id="248" w:name="pengantar-bab-7"/>
    <w:p>
      <w:pPr>
        <w:pStyle w:val="Heading2"/>
      </w:pPr>
      <w:r>
        <w:t xml:space="preserve">Pengantar Bab</w:t>
      </w:r>
    </w:p>
    <w:p>
      <w:pPr>
        <w:pStyle w:val="FirstParagraph"/>
      </w:pPr>
      <w:r>
        <w:t xml:space="preserve">Pada bab-bab sebelumnya, kita telah mengenal fonem sebagai satuan bunyi terkecil yang membedakan makna. Kita juga telah membahas bagaimana fonem bervariasi dalam dialek yang berbeda dan dalam kolokasi tertentu. Namun, ada satu pertanyaan yang belum dijawab secara mendalam: bagaimana sebenarnya fonem</w:t>
      </w:r>
      <w:r>
        <w:t xml:space="preserve"> </w:t>
      </w:r>
      <w:r>
        <w:t xml:space="preserve">“</w:t>
      </w:r>
      <w:r>
        <w:t xml:space="preserve">hidup</w:t>
      </w:r>
      <w:r>
        <w:t xml:space="preserve">”</w:t>
      </w:r>
      <w:r>
        <w:t xml:space="preserve"> </w:t>
      </w:r>
      <w:r>
        <w:t xml:space="preserve">dalam ujaran sehari-hari?</w:t>
      </w:r>
    </w:p>
    <w:p>
      <w:pPr>
        <w:pStyle w:val="BodyText"/>
      </w:pPr>
      <w:r>
        <w:t xml:space="preserve">Fonem bersifat abstrak. Fonem /k/, misalnya, bukanlah satu bunyi tunggal yang selalu terdengar sama. Ketika kita mengucapkan kata</w:t>
      </w:r>
      <w:r>
        <w:t xml:space="preserve"> </w:t>
      </w:r>
      <w:r>
        <w:t xml:space="preserve">“</w:t>
      </w:r>
      <w:r>
        <w:t xml:space="preserve">kaki</w:t>
      </w:r>
      <w:r>
        <w:t xml:space="preserve">”</w:t>
      </w:r>
      <w:r>
        <w:t xml:space="preserve">, bunyi [k] di awal terdengar berbeda dari bunyi [k] di akhir kata</w:t>
      </w:r>
      <w:r>
        <w:t xml:space="preserve"> </w:t>
      </w:r>
      <w:r>
        <w:t xml:space="preserve">“</w:t>
      </w:r>
      <w:r>
        <w:t xml:space="preserve">bapak</w:t>
      </w:r>
      <w:r>
        <w:t xml:space="preserve">”</w:t>
      </w:r>
      <w:r>
        <w:t xml:space="preserve"> </w:t>
      </w:r>
      <w:r>
        <w:t xml:space="preserve">yang sering terealisasi sebagai hambat glotal [ʔ]. Keduanya adalah fonem /k/, tetapi wujud bunyinya (yang disebut</w:t>
      </w:r>
      <w:r>
        <w:t xml:space="preserve"> </w:t>
      </w:r>
      <w:r>
        <w:rPr>
          <w:iCs/>
          <w:i/>
        </w:rPr>
        <w:t xml:space="preserve">fon</w:t>
      </w:r>
      <w:r>
        <w:t xml:space="preserve"> </w:t>
      </w:r>
      <w:r>
        <w:t xml:space="preserve">atau</w:t>
      </w:r>
      <w:r>
        <w:t xml:space="preserve"> </w:t>
      </w:r>
      <w:r>
        <w:rPr>
          <w:iCs/>
          <w:i/>
        </w:rPr>
        <w:t xml:space="preserve">alofon</w:t>
      </w:r>
      <w:r>
        <w:t xml:space="preserve">) berbeda tergantung posisi dan lingkungan fonetisnya.</w:t>
      </w:r>
    </w:p>
    <w:p>
      <w:pPr>
        <w:pStyle w:val="BodyText"/>
      </w:pPr>
      <w:r>
        <w:t xml:space="preserve">Bab ini mengajak kita menyelidiki realisasi fonem secara sistematis. Kita akan mengamati data ujaran nyata, mengidentifikasi alofon dari beberapa fonem bahasa Indonesia, menelusuri proses fonologis yang mendasari variasi tersebut, dan membandingkan realisasi fonem antardialek.</w:t>
      </w:r>
    </w:p>
    <w:bookmarkEnd w:id="248"/>
    <w:bookmarkStart w:id="253" w:name="fonem-dalam-konteks-nyata"/>
    <w:p>
      <w:pPr>
        <w:pStyle w:val="Heading2"/>
      </w:pPr>
      <w:r>
        <w:t xml:space="preserve">8.1 Fonem dalam Konteks Nyata</w:t>
      </w:r>
    </w:p>
    <w:p>
      <w:pPr>
        <w:pStyle w:val="FirstParagraph"/>
      </w:pPr>
      <w:r>
        <w:t xml:space="preserve">Dalam kajian fonologi, kita membedakan dua tataran bunyi (Chaer, 2009). Tataran pertama adalah</w:t>
      </w:r>
      <w:r>
        <w:t xml:space="preserve"> </w:t>
      </w:r>
      <w:r>
        <w:rPr>
          <w:bCs/>
          <w:b/>
        </w:rPr>
        <w:t xml:space="preserve">fonem</w:t>
      </w:r>
      <w:r>
        <w:t xml:space="preserve">, satuan abstrak yang tersimpan dalam sistem bahasa (</w:t>
      </w:r>
      <w:r>
        <w:rPr>
          <w:iCs/>
          <w:i/>
        </w:rPr>
        <w:t xml:space="preserve">langue</w:t>
      </w:r>
      <w:r>
        <w:t xml:space="preserve">). Tataran kedua adalah</w:t>
      </w:r>
      <w:r>
        <w:t xml:space="preserve"> </w:t>
      </w:r>
      <w:r>
        <w:rPr>
          <w:bCs/>
          <w:b/>
        </w:rPr>
        <w:t xml:space="preserve">fon</w:t>
      </w:r>
      <w:r>
        <w:t xml:space="preserve">, wujud bunyi konkret yang benar-benar terdengar ketika seseorang berbicara (</w:t>
      </w:r>
      <w:r>
        <w:rPr>
          <w:iCs/>
          <w:i/>
        </w:rPr>
        <w:t xml:space="preserve">parole</w:t>
      </w:r>
      <w:r>
        <w:t xml:space="preserve">). Hubungan keduanya dapat diilustrasikan sebagai berikut: fonem adalah</w:t>
      </w:r>
      <w:r>
        <w:t xml:space="preserve"> </w:t>
      </w:r>
      <w:r>
        <w:t xml:space="preserve">“</w:t>
      </w:r>
      <w:r>
        <w:t xml:space="preserve">cetak biru,</w:t>
      </w:r>
      <w:r>
        <w:t xml:space="preserve">”</w:t>
      </w:r>
      <w:r>
        <w:t xml:space="preserve"> </w:t>
      </w:r>
      <w:r>
        <w:t xml:space="preserve">sedangkan fon adalah</w:t>
      </w:r>
      <w:r>
        <w:t xml:space="preserve"> </w:t>
      </w:r>
      <w:r>
        <w:t xml:space="preserve">“</w:t>
      </w:r>
      <w:r>
        <w:t xml:space="preserve">bangunan jadi</w:t>
      </w:r>
      <w:r>
        <w:t xml:space="preserve">”</w:t>
      </w:r>
      <w:r>
        <w:t xml:space="preserve"> </w:t>
      </w:r>
      <w:r>
        <w:t xml:space="preserve">yang mungkin sedikit berbeda dari cetaknya tergantung bahan, cuaca, dan tukang yang membangunnya.</w:t>
      </w:r>
    </w:p>
    <w:p>
      <w:pPr>
        <w:pStyle w:val="CaptionedFigure"/>
      </w:pPr>
      <w:r>
        <w:drawing>
          <wp:inline>
            <wp:extent cx="5303520" cy="3219994"/>
            <wp:effectExtent b="0" l="0" r="0" t="0"/>
            <wp:docPr descr="Fonem abstrak dan beberapa realisasi alofonis" title="" id="250" name="Picture"/>
            <a:graphic>
              <a:graphicData uri="http://schemas.openxmlformats.org/drawingml/2006/picture">
                <pic:pic>
                  <pic:nvPicPr>
                    <pic:cNvPr descr="../assets/figures/bab-08/08-01-fonem-alofon.png" id="251" name="Picture"/>
                    <pic:cNvPicPr>
                      <a:picLocks noChangeArrowheads="1" noChangeAspect="1"/>
                    </pic:cNvPicPr>
                  </pic:nvPicPr>
                  <pic:blipFill>
                    <a:blip r:embed="rId249"/>
                    <a:stretch>
                      <a:fillRect/>
                    </a:stretch>
                  </pic:blipFill>
                  <pic:spPr bwMode="auto">
                    <a:xfrm>
                      <a:off x="0" y="0"/>
                      <a:ext cx="5303520" cy="3219994"/>
                    </a:xfrm>
                    <a:prstGeom prst="rect">
                      <a:avLst/>
                    </a:prstGeom>
                    <a:noFill/>
                    <a:ln w="9525">
                      <a:noFill/>
                      <a:headEnd/>
                      <a:tailEnd/>
                    </a:ln>
                  </pic:spPr>
                </pic:pic>
              </a:graphicData>
            </a:graphic>
          </wp:inline>
        </w:drawing>
      </w:r>
    </w:p>
    <w:p>
      <w:pPr>
        <w:pStyle w:val="ImageCaption"/>
      </w:pPr>
      <w:r>
        <w:t xml:space="preserve">Fonem abstrak dan beberapa realisasi alofonis</w:t>
      </w:r>
    </w:p>
    <w:p>
      <w:pPr>
        <w:pStyle w:val="BodyText"/>
      </w:pPr>
      <w:r>
        <w:t xml:space="preserve">Gambar 8.1 Hubungan Fonem dan Alofon: Satu Fonem, Beberapa Realisasi</w:t>
      </w:r>
    </w:p>
    <w:p>
      <w:pPr>
        <w:pStyle w:val="BodyText"/>
      </w:pPr>
      <w:r>
        <w:t xml:space="preserve">Setiap kali kita berbicara, fonem terealisasi sebagai fon. Fon-fon yang merupakan variasi dari satu fonem disebut</w:t>
      </w:r>
      <w:r>
        <w:t xml:space="preserve"> </w:t>
      </w:r>
      <w:r>
        <w:rPr>
          <w:bCs/>
          <w:b/>
        </w:rPr>
        <w:t xml:space="preserve">alofon</w:t>
      </w:r>
      <w:r>
        <w:t xml:space="preserve">. Alofon muncul karena pengaruh lingkungan fonetis, yaitu bunyi-bunyi lain yang berada di sekitarnya, serta posisi bunyi tersebut dalam kata atau suku kata.</w:t>
      </w:r>
    </w:p>
    <w:p>
      <w:pPr>
        <w:pStyle w:val="BodyText"/>
      </w:pPr>
      <w:r>
        <w:t xml:space="preserve">Perhatikan contoh berikut. Fonem /n/ dalam bahasa Indonesia memiliki setidaknya dua realisasi yang berbeda:</w:t>
      </w:r>
    </w:p>
    <w:p>
      <w:pPr>
        <w:numPr>
          <w:ilvl w:val="0"/>
          <w:numId w:val="1066"/>
        </w:numPr>
        <w:pStyle w:val="Compact"/>
      </w:pPr>
      <w:r>
        <w:t xml:space="preserve">Pada kata</w:t>
      </w:r>
      <w:r>
        <w:t xml:space="preserve"> </w:t>
      </w:r>
      <w:r>
        <w:t xml:space="preserve">“</w:t>
      </w:r>
      <w:r>
        <w:t xml:space="preserve">nanti,</w:t>
      </w:r>
      <w:r>
        <w:t xml:space="preserve">”</w:t>
      </w:r>
      <w:r>
        <w:t xml:space="preserve"> </w:t>
      </w:r>
      <w:r>
        <w:t xml:space="preserve">/n/ terealisasi sebagai [n] alveolar biasa.</w:t>
      </w:r>
    </w:p>
    <w:p>
      <w:pPr>
        <w:numPr>
          <w:ilvl w:val="0"/>
          <w:numId w:val="1066"/>
        </w:numPr>
        <w:pStyle w:val="Compact"/>
      </w:pPr>
      <w:r>
        <w:t xml:space="preserve">Pada kata</w:t>
      </w:r>
      <w:r>
        <w:t xml:space="preserve"> </w:t>
      </w:r>
      <w:r>
        <w:t xml:space="preserve">“</w:t>
      </w:r>
      <w:r>
        <w:t xml:space="preserve">angka,</w:t>
      </w:r>
      <w:r>
        <w:t xml:space="preserve">”</w:t>
      </w:r>
      <w:r>
        <w:t xml:space="preserve"> </w:t>
      </w:r>
      <w:r>
        <w:t xml:space="preserve">kombinasi /ng/ terealisasi sebagai [ŋ] velar nasal, bunyi yang dihasilkan di belakang rongga mulut.</w:t>
      </w:r>
    </w:p>
    <w:p>
      <w:pPr>
        <w:pStyle w:val="FirstParagraph"/>
      </w:pPr>
      <w:r>
        <w:t xml:space="preserve">Kedua bunyi ini berbeda secara fonetis, tetapi penutur bahasa Indonesia memperlakukannya sebagai</w:t>
      </w:r>
      <w:r>
        <w:t xml:space="preserve"> </w:t>
      </w:r>
      <w:r>
        <w:t xml:space="preserve">“</w:t>
      </w:r>
      <w:r>
        <w:t xml:space="preserve">jenis bunyi yang berbeda</w:t>
      </w:r>
      <w:r>
        <w:t xml:space="preserve">”</w:t>
      </w:r>
      <w:r>
        <w:t xml:space="preserve"> </w:t>
      </w:r>
      <w:r>
        <w:t xml:space="preserve">karena keduanya memang fonem yang berbeda (/n/ vs /ŋ/). Bandingkan dengan fonem /t/ pada kata</w:t>
      </w:r>
      <w:r>
        <w:t xml:space="preserve"> </w:t>
      </w:r>
      <w:r>
        <w:t xml:space="preserve">“</w:t>
      </w:r>
      <w:r>
        <w:t xml:space="preserve">tari</w:t>
      </w:r>
      <w:r>
        <w:t xml:space="preserve">”</w:t>
      </w:r>
      <w:r>
        <w:t xml:space="preserve"> </w:t>
      </w:r>
      <w:r>
        <w:t xml:space="preserve">[tari] dan kata</w:t>
      </w:r>
      <w:r>
        <w:t xml:space="preserve"> </w:t>
      </w:r>
      <w:r>
        <w:t xml:space="preserve">“</w:t>
      </w:r>
      <w:r>
        <w:t xml:space="preserve">putra</w:t>
      </w:r>
      <w:r>
        <w:t xml:space="preserve">”</w:t>
      </w:r>
      <w:r>
        <w:t xml:space="preserve"> </w:t>
      </w:r>
      <w:r>
        <w:t xml:space="preserve">[putra]. Dalam ujaran cepat, /t/ pada</w:t>
      </w:r>
      <w:r>
        <w:t xml:space="preserve"> </w:t>
      </w:r>
      <w:r>
        <w:t xml:space="preserve">“</w:t>
      </w:r>
      <w:r>
        <w:t xml:space="preserve">putra</w:t>
      </w:r>
      <w:r>
        <w:t xml:space="preserve">”</w:t>
      </w:r>
      <w:r>
        <w:t xml:space="preserve"> </w:t>
      </w:r>
      <w:r>
        <w:t xml:space="preserve">kadang terealisasi sedikit berbeda dari /t/ pada</w:t>
      </w:r>
      <w:r>
        <w:t xml:space="preserve"> </w:t>
      </w:r>
      <w:r>
        <w:t xml:space="preserve">“</w:t>
      </w:r>
      <w:r>
        <w:t xml:space="preserve">tari,</w:t>
      </w:r>
      <w:r>
        <w:t xml:space="preserve">”</w:t>
      </w:r>
      <w:r>
        <w:t xml:space="preserve"> </w:t>
      </w:r>
      <w:r>
        <w:t xml:space="preserve">namun perbedaan itu tidak mengubah makna. Bunyi-bunyi ini adalah alofon dari fonem /t/.</w:t>
      </w:r>
    </w:p>
    <w:bookmarkStart w:id="252" w:name="coba-perhatikan-6"/>
    <w:p>
      <w:pPr>
        <w:pStyle w:val="Heading3"/>
      </w:pPr>
      <w:r>
        <w:t xml:space="preserve">Coba Perhatikan</w:t>
      </w:r>
    </w:p>
    <w:p>
      <w:pPr>
        <w:pStyle w:val="FirstParagraph"/>
      </w:pPr>
      <w:r>
        <w:t xml:space="preserve">Ucapkan kata-kata berikut secara perlahan, lalu ulangi dalam kecepatan percakapan normal:</w:t>
      </w:r>
    </w:p>
    <w:p>
      <w:pPr>
        <w:numPr>
          <w:ilvl w:val="0"/>
          <w:numId w:val="1067"/>
        </w:numPr>
        <w:pStyle w:val="Compact"/>
      </w:pPr>
      <w:r>
        <w:rPr>
          <w:bCs/>
          <w:b/>
        </w:rPr>
        <w:t xml:space="preserve">keras</w:t>
      </w:r>
      <w:r>
        <w:t xml:space="preserve"> </w:t>
      </w:r>
      <w:r>
        <w:t xml:space="preserve">→ [kəras]</w:t>
      </w:r>
    </w:p>
    <w:p>
      <w:pPr>
        <w:numPr>
          <w:ilvl w:val="0"/>
          <w:numId w:val="1067"/>
        </w:numPr>
        <w:pStyle w:val="Compact"/>
      </w:pPr>
      <w:r>
        <w:rPr>
          <w:bCs/>
          <w:b/>
        </w:rPr>
        <w:t xml:space="preserve">bapak</w:t>
      </w:r>
      <w:r>
        <w:t xml:space="preserve"> </w:t>
      </w:r>
      <w:r>
        <w:t xml:space="preserve">→ [bapaʔ]</w:t>
      </w:r>
    </w:p>
    <w:p>
      <w:pPr>
        <w:numPr>
          <w:ilvl w:val="0"/>
          <w:numId w:val="1067"/>
        </w:numPr>
        <w:pStyle w:val="Compact"/>
      </w:pPr>
      <w:r>
        <w:rPr>
          <w:bCs/>
          <w:b/>
        </w:rPr>
        <w:t xml:space="preserve">kakak</w:t>
      </w:r>
      <w:r>
        <w:t xml:space="preserve"> </w:t>
      </w:r>
      <w:r>
        <w:t xml:space="preserve">→ [kakaʔ]</w:t>
      </w:r>
    </w:p>
    <w:p>
      <w:pPr>
        <w:pStyle w:val="FirstParagraph"/>
      </w:pPr>
      <w:r>
        <w:t xml:space="preserve">Perhatikan bahwa bunyi [k] di awal kata</w:t>
      </w:r>
      <w:r>
        <w:t xml:space="preserve"> </w:t>
      </w:r>
      <w:r>
        <w:t xml:space="preserve">“</w:t>
      </w:r>
      <w:r>
        <w:t xml:space="preserve">keras</w:t>
      </w:r>
      <w:r>
        <w:t xml:space="preserve">”</w:t>
      </w:r>
      <w:r>
        <w:t xml:space="preserve"> </w:t>
      </w:r>
      <w:r>
        <w:t xml:space="preserve">terasa berbeda dari bunyi di akhir kata</w:t>
      </w:r>
      <w:r>
        <w:t xml:space="preserve"> </w:t>
      </w:r>
      <w:r>
        <w:t xml:space="preserve">“</w:t>
      </w:r>
      <w:r>
        <w:t xml:space="preserve">bapak</w:t>
      </w:r>
      <w:r>
        <w:t xml:space="preserve">”</w:t>
      </w:r>
      <w:r>
        <w:t xml:space="preserve"> </w:t>
      </w:r>
      <w:r>
        <w:t xml:space="preserve">dan</w:t>
      </w:r>
      <w:r>
        <w:t xml:space="preserve"> </w:t>
      </w:r>
      <w:r>
        <w:t xml:space="preserve">“</w:t>
      </w:r>
      <w:r>
        <w:t xml:space="preserve">kakak.</w:t>
      </w:r>
      <w:r>
        <w:t xml:space="preserve">”</w:t>
      </w:r>
      <w:r>
        <w:t xml:space="preserve"> </w:t>
      </w:r>
      <w:r>
        <w:t xml:space="preserve">Di akhir kata, banyak penutur bahasa Indonesia menggantikan [k] dengan hambat glotal [ʔ], yaitu bunyi singkat yang dihasilkan dengan menutup pita suara secara cepat. Ini adalah contoh alofoni: fonem /k/ memiliki alofon [k] dan [ʔ] yang muncul di lingkungan berbeda.</w:t>
      </w:r>
    </w:p>
    <w:bookmarkEnd w:id="252"/>
    <w:bookmarkEnd w:id="253"/>
    <w:bookmarkStart w:id="257" w:name="alofon-dari-fonem-tertentu"/>
    <w:p>
      <w:pPr>
        <w:pStyle w:val="Heading2"/>
      </w:pPr>
      <w:r>
        <w:t xml:space="preserve">8.2 Alofon dari Fonem Tertentu</w:t>
      </w:r>
    </w:p>
    <w:p>
      <w:pPr>
        <w:pStyle w:val="FirstParagraph"/>
      </w:pPr>
      <w:r>
        <w:t xml:space="preserve">Tidak semua fonem memiliki variasi alofon yang mencolok. Beberapa fonem relatif stabil dalam semua posisi, sementara fonem lain menunjukkan variasi yang cukup jelas. Bagian ini membahas beberapa fonem bahasa Indonesia yang alofonnya paling mudah diamati.</w:t>
      </w:r>
    </w:p>
    <w:bookmarkStart w:id="254" w:name="fonem-k"/>
    <w:p>
      <w:pPr>
        <w:pStyle w:val="Heading3"/>
      </w:pPr>
      <w:r>
        <w:t xml:space="preserve">Fonem /k/</w:t>
      </w:r>
    </w:p>
    <w:p>
      <w:pPr>
        <w:pStyle w:val="FirstParagraph"/>
      </w:pPr>
      <w:r>
        <w:t xml:space="preserve">Fonem /k/ merupakan contoh klasik alofoni dalam bahasa Indonesia (Muslich, 2013). Realisasinya bergantung pada posisi dalam kata:</w:t>
      </w:r>
    </w:p>
    <w:p>
      <w:pPr>
        <w:pStyle w:val="BodyText"/>
      </w:pPr>
      <w:r>
        <w:rPr>
          <w:bCs/>
          <w:b/>
        </w:rPr>
        <w:t xml:space="preserve">Tabel 8.1</w:t>
      </w:r>
      <w:r>
        <w:t xml:space="preserve"> </w:t>
      </w:r>
      <w:r>
        <w:t xml:space="preserve">Alofon Fonem /k/ dalam Bahasa Indonesia</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Posisi</w:t>
            </w:r>
          </w:p>
        </w:tc>
        <w:tc>
          <w:tcPr/>
          <w:p>
            <w:pPr>
              <w:pStyle w:val="Compact"/>
              <w:jc w:val="left"/>
            </w:pPr>
            <w:r>
              <w:rPr>
                <w:bCs/>
                <w:b/>
              </w:rPr>
              <w:t xml:space="preserve">Realisasi</w:t>
            </w:r>
          </w:p>
        </w:tc>
        <w:tc>
          <w:tcPr/>
          <w:p>
            <w:pPr>
              <w:pStyle w:val="Compact"/>
              <w:jc w:val="left"/>
            </w:pPr>
            <w:r>
              <w:rPr>
                <w:bCs/>
                <w:b/>
              </w:rPr>
              <w:t xml:space="preserve">Contoh</w:t>
            </w:r>
          </w:p>
        </w:tc>
        <w:tc>
          <w:tcPr/>
          <w:p>
            <w:pPr>
              <w:pStyle w:val="Compact"/>
              <w:jc w:val="left"/>
            </w:pPr>
            <w:r>
              <w:rPr>
                <w:bCs/>
                <w:b/>
              </w:rPr>
              <w:t xml:space="preserve">Transkripsi fonetis</w:t>
            </w:r>
          </w:p>
        </w:tc>
      </w:tr>
      <w:tr>
        <w:tc>
          <w:tcPr/>
          <w:p>
            <w:pPr>
              <w:pStyle w:val="Compact"/>
              <w:jc w:val="left"/>
            </w:pPr>
            <w:r>
              <w:t xml:space="preserve">Awal kata</w:t>
            </w:r>
          </w:p>
        </w:tc>
        <w:tc>
          <w:tcPr/>
          <w:p>
            <w:pPr>
              <w:pStyle w:val="Compact"/>
              <w:jc w:val="left"/>
            </w:pPr>
            <w:r>
              <w:t xml:space="preserve">[k] plosif velar</w:t>
            </w:r>
          </w:p>
        </w:tc>
        <w:tc>
          <w:tcPr/>
          <w:p>
            <w:pPr>
              <w:pStyle w:val="Compact"/>
              <w:jc w:val="left"/>
            </w:pPr>
            <w:r>
              <w:t xml:space="preserve">kuda</w:t>
            </w:r>
          </w:p>
        </w:tc>
        <w:tc>
          <w:tcPr/>
          <w:p>
            <w:pPr>
              <w:pStyle w:val="Compact"/>
              <w:jc w:val="left"/>
            </w:pPr>
            <w:r>
              <w:t xml:space="preserve">[kuda]</w:t>
            </w:r>
          </w:p>
        </w:tc>
      </w:tr>
      <w:tr>
        <w:tc>
          <w:tcPr/>
          <w:p>
            <w:pPr>
              <w:pStyle w:val="Compact"/>
              <w:jc w:val="left"/>
            </w:pPr>
            <w:r>
              <w:t xml:space="preserve">Tengah kata (antarvokal)</w:t>
            </w:r>
          </w:p>
        </w:tc>
        <w:tc>
          <w:tcPr/>
          <w:p>
            <w:pPr>
              <w:pStyle w:val="Compact"/>
              <w:jc w:val="left"/>
            </w:pPr>
            <w:r>
              <w:t xml:space="preserve">[k] plosif velar</w:t>
            </w:r>
          </w:p>
        </w:tc>
        <w:tc>
          <w:tcPr/>
          <w:p>
            <w:pPr>
              <w:pStyle w:val="Compact"/>
              <w:jc w:val="left"/>
            </w:pPr>
            <w:r>
              <w:t xml:space="preserve">suka</w:t>
            </w:r>
          </w:p>
        </w:tc>
        <w:tc>
          <w:tcPr/>
          <w:p>
            <w:pPr>
              <w:pStyle w:val="Compact"/>
              <w:jc w:val="left"/>
            </w:pPr>
            <w:r>
              <w:t xml:space="preserve">[suka]</w:t>
            </w:r>
          </w:p>
        </w:tc>
      </w:tr>
      <w:tr>
        <w:tc>
          <w:tcPr/>
          <w:p>
            <w:pPr>
              <w:pStyle w:val="Compact"/>
              <w:jc w:val="left"/>
            </w:pPr>
            <w:r>
              <w:t xml:space="preserve">Akhir kata</w:t>
            </w:r>
          </w:p>
        </w:tc>
        <w:tc>
          <w:tcPr/>
          <w:p>
            <w:pPr>
              <w:pStyle w:val="Compact"/>
              <w:jc w:val="left"/>
            </w:pPr>
            <w:r>
              <w:t xml:space="preserve">[ʔ] hambat glotal</w:t>
            </w:r>
          </w:p>
        </w:tc>
        <w:tc>
          <w:tcPr/>
          <w:p>
            <w:pPr>
              <w:pStyle w:val="Compact"/>
              <w:jc w:val="left"/>
            </w:pPr>
            <w:r>
              <w:t xml:space="preserve">bapak</w:t>
            </w:r>
          </w:p>
        </w:tc>
        <w:tc>
          <w:tcPr/>
          <w:p>
            <w:pPr>
              <w:pStyle w:val="Compact"/>
              <w:jc w:val="left"/>
            </w:pPr>
            <w:r>
              <w:t xml:space="preserve">[bapaʔ]</w:t>
            </w:r>
          </w:p>
        </w:tc>
      </w:tr>
      <w:tr>
        <w:tc>
          <w:tcPr/>
          <w:p>
            <w:pPr>
              <w:pStyle w:val="Compact"/>
              <w:jc w:val="left"/>
            </w:pPr>
            <w:r>
              <w:t xml:space="preserve">Akhir kata (formal/baku)</w:t>
            </w:r>
          </w:p>
        </w:tc>
        <w:tc>
          <w:tcPr/>
          <w:p>
            <w:pPr>
              <w:pStyle w:val="Compact"/>
              <w:jc w:val="left"/>
            </w:pPr>
            <w:r>
              <w:t xml:space="preserve">[k̚] tak terlepas</w:t>
            </w:r>
          </w:p>
        </w:tc>
        <w:tc>
          <w:tcPr/>
          <w:p>
            <w:pPr>
              <w:pStyle w:val="Compact"/>
              <w:jc w:val="left"/>
            </w:pPr>
            <w:r>
              <w:t xml:space="preserve">bapak</w:t>
            </w:r>
          </w:p>
        </w:tc>
        <w:tc>
          <w:tcPr/>
          <w:p>
            <w:pPr>
              <w:pStyle w:val="Compact"/>
              <w:jc w:val="left"/>
            </w:pPr>
            <w:r>
              <w:t xml:space="preserve">[bapak̚]</w:t>
            </w:r>
          </w:p>
        </w:tc>
      </w:tr>
    </w:tbl>
    <w:p>
      <w:pPr>
        <w:pStyle w:val="BodyText"/>
      </w:pPr>
      <w:r>
        <w:t xml:space="preserve">Variasi ini menunjukkan bahwa fonem /k/ di akhir kata memiliki dua kemungkinan realisasi yang bergantung pada ragam bahasa. Dalam percakapan sehari-hari, realisasi glotal [ʔ] lebih umum. Dalam ujaran formal atau pembacaan teks, beberapa penutur mempertahankan [k̚] yang tak terlepas (Chaer, 2009).</w:t>
      </w:r>
    </w:p>
    <w:bookmarkEnd w:id="254"/>
    <w:bookmarkStart w:id="255" w:name="fonem-a"/>
    <w:p>
      <w:pPr>
        <w:pStyle w:val="Heading3"/>
      </w:pPr>
      <w:r>
        <w:t xml:space="preserve">Fonem /a/</w:t>
      </w:r>
    </w:p>
    <w:p>
      <w:pPr>
        <w:pStyle w:val="FirstParagraph"/>
      </w:pPr>
      <w:r>
        <w:t xml:space="preserve">Vokal /a/ dalam bahasa Indonesia juga menunjukkan variasi alofonik meskipun sering dianggap stabil. Perhatikan perbedaan berikut:</w:t>
      </w:r>
    </w:p>
    <w:p>
      <w:pPr>
        <w:numPr>
          <w:ilvl w:val="0"/>
          <w:numId w:val="1068"/>
        </w:numPr>
        <w:pStyle w:val="Compact"/>
      </w:pPr>
      <w:r>
        <w:t xml:space="preserve">Pada suku kata terbuka akhir, /a/ cenderung terealisasi sebagai [a] terbuka penuh:</w:t>
      </w:r>
      <w:r>
        <w:t xml:space="preserve"> </w:t>
      </w:r>
      <w:r>
        <w:t xml:space="preserve">“</w:t>
      </w:r>
      <w:r>
        <w:t xml:space="preserve">saya</w:t>
      </w:r>
      <w:r>
        <w:t xml:space="preserve">”</w:t>
      </w:r>
      <w:r>
        <w:t xml:space="preserve"> </w:t>
      </w:r>
      <w:r>
        <w:t xml:space="preserve">[saja].</w:t>
      </w:r>
    </w:p>
    <w:p>
      <w:pPr>
        <w:numPr>
          <w:ilvl w:val="0"/>
          <w:numId w:val="1068"/>
        </w:numPr>
        <w:pStyle w:val="Compact"/>
      </w:pPr>
      <w:r>
        <w:t xml:space="preserve">Pada suku kata tertutup oleh nasal, /a/ dapat sedikit dinasalisasi:</w:t>
      </w:r>
      <w:r>
        <w:t xml:space="preserve"> </w:t>
      </w:r>
      <w:r>
        <w:t xml:space="preserve">“</w:t>
      </w:r>
      <w:r>
        <w:t xml:space="preserve">tangan</w:t>
      </w:r>
      <w:r>
        <w:t xml:space="preserve">”</w:t>
      </w:r>
      <w:r>
        <w:t xml:space="preserve"> </w:t>
      </w:r>
      <w:r>
        <w:t xml:space="preserve">[taŋan] dengan vokal [a] yang sedikit bergeser.</w:t>
      </w:r>
    </w:p>
    <w:p>
      <w:pPr>
        <w:numPr>
          <w:ilvl w:val="0"/>
          <w:numId w:val="1068"/>
        </w:numPr>
        <w:pStyle w:val="Compact"/>
      </w:pPr>
      <w:r>
        <w:t xml:space="preserve">Di depan konsonan velar, /a/ kadang mundur sedikit ke belakang:</w:t>
      </w:r>
      <w:r>
        <w:t xml:space="preserve"> </w:t>
      </w:r>
      <w:r>
        <w:t xml:space="preserve">“</w:t>
      </w:r>
      <w:r>
        <w:t xml:space="preserve">makan</w:t>
      </w:r>
      <w:r>
        <w:t xml:space="preserve">”</w:t>
      </w:r>
      <w:r>
        <w:t xml:space="preserve"> </w:t>
      </w:r>
      <w:r>
        <w:t xml:space="preserve">[makan] dengan [a] yang sedikit lebih posterior.</w:t>
      </w:r>
    </w:p>
    <w:p>
      <w:pPr>
        <w:pStyle w:val="FirstParagraph"/>
      </w:pPr>
      <w:r>
        <w:t xml:space="preserve">Perbedaan-perbedaan ini halus dan umumnya tidak disadari oleh penutur asli, tetapi dapat diukur secara akustik menggunakan perangkat seperti Praat (yang akan dibahas pada Bab 13).</w:t>
      </w:r>
    </w:p>
    <w:bookmarkEnd w:id="255"/>
    <w:bookmarkStart w:id="256" w:name="fonem-t-dan-d"/>
    <w:p>
      <w:pPr>
        <w:pStyle w:val="Heading3"/>
      </w:pPr>
      <w:r>
        <w:t xml:space="preserve">Fonem /t/ dan /d/</w:t>
      </w:r>
    </w:p>
    <w:p>
      <w:pPr>
        <w:pStyle w:val="FirstParagraph"/>
      </w:pPr>
      <w:r>
        <w:t xml:space="preserve">Pasangan plosif alveolar /t/ dan /d/ menarik karena realisasinya dipengaruhi oleh konteks formal dan informal:</w:t>
      </w:r>
    </w:p>
    <w:p>
      <w:pPr>
        <w:numPr>
          <w:ilvl w:val="0"/>
          <w:numId w:val="1069"/>
        </w:numPr>
        <w:pStyle w:val="Compact"/>
      </w:pPr>
      <w:r>
        <w:rPr>
          <w:bCs/>
          <w:b/>
        </w:rPr>
        <w:t xml:space="preserve">Formal</w:t>
      </w:r>
      <w:r>
        <w:t xml:space="preserve">: /t/ terealisasi sebagai [t] alveolar di semua posisi, termasuk akhir kata (</w:t>
      </w:r>
      <w:r>
        <w:t xml:space="preserve">“</w:t>
      </w:r>
      <w:r>
        <w:t xml:space="preserve">urat</w:t>
      </w:r>
      <w:r>
        <w:t xml:space="preserve">”</w:t>
      </w:r>
      <w:r>
        <w:t xml:space="preserve"> </w:t>
      </w:r>
      <w:r>
        <w:t xml:space="preserve">[urat]).</w:t>
      </w:r>
    </w:p>
    <w:p>
      <w:pPr>
        <w:numPr>
          <w:ilvl w:val="0"/>
          <w:numId w:val="1069"/>
        </w:numPr>
        <w:pStyle w:val="Compact"/>
      </w:pPr>
      <w:r>
        <w:rPr>
          <w:bCs/>
          <w:b/>
        </w:rPr>
        <w:t xml:space="preserve">Informal</w:t>
      </w:r>
      <w:r>
        <w:t xml:space="preserve">: /t/ di akhir kata kadang terealisasi tak terlepas [t̚] atau bahkan hilang melalui elisi (</w:t>
      </w:r>
      <w:r>
        <w:t xml:space="preserve">“</w:t>
      </w:r>
      <w:r>
        <w:t xml:space="preserve">empat</w:t>
      </w:r>
      <w:r>
        <w:t xml:space="preserve">”</w:t>
      </w:r>
      <w:r>
        <w:t xml:space="preserve"> </w:t>
      </w:r>
      <w:r>
        <w:t xml:space="preserve">→ [əmpa]).</w:t>
      </w:r>
    </w:p>
    <w:p>
      <w:pPr>
        <w:pStyle w:val="FirstParagraph"/>
      </w:pPr>
      <w:r>
        <w:t xml:space="preserve">Proses serupa terjadi pada /d/ di posisi akhir kata serapan, misalnya</w:t>
      </w:r>
      <w:r>
        <w:t xml:space="preserve"> </w:t>
      </w:r>
      <w:r>
        <w:t xml:space="preserve">“</w:t>
      </w:r>
      <w:r>
        <w:t xml:space="preserve">jihad</w:t>
      </w:r>
      <w:r>
        <w:t xml:space="preserve">”</w:t>
      </w:r>
      <w:r>
        <w:t xml:space="preserve"> </w:t>
      </w:r>
      <w:r>
        <w:t xml:space="preserve">yang dalam ragam informal sering terdengar sebagai [jihat] atau [jiha].</w:t>
      </w:r>
    </w:p>
    <w:bookmarkEnd w:id="256"/>
    <w:bookmarkEnd w:id="257"/>
    <w:bookmarkStart w:id="266" w:name="proses-fonologis-dalam-realisasi-fonem"/>
    <w:p>
      <w:pPr>
        <w:pStyle w:val="Heading2"/>
      </w:pPr>
      <w:r>
        <w:t xml:space="preserve">8.3 Proses Fonologis dalam Realisasi Fonem</w:t>
      </w:r>
    </w:p>
    <w:p>
      <w:pPr>
        <w:pStyle w:val="FirstParagraph"/>
      </w:pPr>
      <w:r>
        <w:t xml:space="preserve">Variasi realisasi fonem tidak terjadi secara acak. Di baliknya terdapat proses fonologis yang sistematis, yaitu aturan-aturan yang mengubah wujud fonem berdasarkan lingkungan fonetisnya (Ladefoged &amp; Johnson, 2011). Beberapa proses fonologis utama yang memengaruhi realisasi fonem dalam bahasa Indonesia diuraikan berikut ini.</w:t>
      </w:r>
    </w:p>
    <w:bookmarkStart w:id="258" w:name="nasalisasi"/>
    <w:p>
      <w:pPr>
        <w:pStyle w:val="Heading3"/>
      </w:pPr>
      <w:r>
        <w:t xml:space="preserve">1. Nasalisasi</w:t>
      </w:r>
    </w:p>
    <w:p>
      <w:pPr>
        <w:pStyle w:val="FirstParagraph"/>
      </w:pPr>
      <w:r>
        <w:rPr>
          <w:iCs/>
          <w:i/>
        </w:rPr>
        <w:t xml:space="preserve">Nasalisasi</w:t>
      </w:r>
      <w:r>
        <w:t xml:space="preserve"> </w:t>
      </w:r>
      <w:r>
        <w:t xml:space="preserve">adalah proses ketika bunyi vokal menjadi sedikit sengau karena berada di dekat konsonan nasal. Dalam bahasa Indonesia, vokal yang diapit konsonan nasal sering mengalami nasalisasi ringan. Misalnya, vokal /a/ pada kata</w:t>
      </w:r>
      <w:r>
        <w:t xml:space="preserve"> </w:t>
      </w:r>
      <w:r>
        <w:t xml:space="preserve">“</w:t>
      </w:r>
      <w:r>
        <w:t xml:space="preserve">mana</w:t>
      </w:r>
      <w:r>
        <w:t xml:space="preserve">”</w:t>
      </w:r>
      <w:r>
        <w:t xml:space="preserve"> </w:t>
      </w:r>
      <w:r>
        <w:t xml:space="preserve">[mãna] sedikit ternasalisasi karena diapit /m/ dan /n/.</w:t>
      </w:r>
    </w:p>
    <w:p>
      <w:pPr>
        <w:pStyle w:val="BodyText"/>
      </w:pPr>
      <w:r>
        <w:t xml:space="preserve">Nasalisasi juga terjadi secara morfologis. Ketika awalan</w:t>
      </w:r>
      <w:r>
        <w:t xml:space="preserve"> </w:t>
      </w:r>
      <w:r>
        <w:rPr>
          <w:iCs/>
          <w:i/>
        </w:rPr>
        <w:t xml:space="preserve">meN-</w:t>
      </w:r>
      <w:r>
        <w:t xml:space="preserve"> </w:t>
      </w:r>
      <w:r>
        <w:t xml:space="preserve">bertemu konsonan tertentu, konsonan awal kata dasar dapat luluh dan digantikan nasal:</w:t>
      </w:r>
    </w:p>
    <w:p>
      <w:pPr>
        <w:numPr>
          <w:ilvl w:val="0"/>
          <w:numId w:val="1070"/>
        </w:numPr>
        <w:pStyle w:val="Compact"/>
      </w:pPr>
      <w:r>
        <w:t xml:space="preserve">meN- +</w:t>
      </w:r>
      <w:r>
        <w:t xml:space="preserve"> </w:t>
      </w:r>
      <w:r>
        <w:rPr>
          <w:iCs/>
          <w:i/>
        </w:rPr>
        <w:t xml:space="preserve">tulis</w:t>
      </w:r>
      <w:r>
        <w:t xml:space="preserve"> </w:t>
      </w:r>
      <w:r>
        <w:t xml:space="preserve">→</w:t>
      </w:r>
      <w:r>
        <w:t xml:space="preserve"> </w:t>
      </w:r>
      <w:r>
        <w:rPr>
          <w:bCs/>
          <w:b/>
        </w:rPr>
        <w:t xml:space="preserve">menulis</w:t>
      </w:r>
      <w:r>
        <w:t xml:space="preserve"> </w:t>
      </w:r>
      <w:r>
        <w:t xml:space="preserve">(bukan</w:t>
      </w:r>
      <w:r>
        <w:t xml:space="preserve"> </w:t>
      </w:r>
      <w:r>
        <w:t xml:space="preserve">“</w:t>
      </w:r>
      <w:r>
        <w:t xml:space="preserve">mentulis</w:t>
      </w:r>
      <w:r>
        <w:t xml:space="preserve">”</w:t>
      </w:r>
      <w:r>
        <w:t xml:space="preserve">)</w:t>
      </w:r>
    </w:p>
    <w:p>
      <w:pPr>
        <w:numPr>
          <w:ilvl w:val="0"/>
          <w:numId w:val="1070"/>
        </w:numPr>
        <w:pStyle w:val="Compact"/>
      </w:pPr>
      <w:r>
        <w:t xml:space="preserve">meN- +</w:t>
      </w:r>
      <w:r>
        <w:t xml:space="preserve"> </w:t>
      </w:r>
      <w:r>
        <w:rPr>
          <w:iCs/>
          <w:i/>
        </w:rPr>
        <w:t xml:space="preserve">pukul</w:t>
      </w:r>
      <w:r>
        <w:t xml:space="preserve"> </w:t>
      </w:r>
      <w:r>
        <w:t xml:space="preserve">→</w:t>
      </w:r>
      <w:r>
        <w:t xml:space="preserve"> </w:t>
      </w:r>
      <w:r>
        <w:rPr>
          <w:bCs/>
          <w:b/>
        </w:rPr>
        <w:t xml:space="preserve">memukul</w:t>
      </w:r>
      <w:r>
        <w:t xml:space="preserve"> </w:t>
      </w:r>
      <w:r>
        <w:t xml:space="preserve">(bukan</w:t>
      </w:r>
      <w:r>
        <w:t xml:space="preserve"> </w:t>
      </w:r>
      <w:r>
        <w:t xml:space="preserve">“</w:t>
      </w:r>
      <w:r>
        <w:t xml:space="preserve">menpukul</w:t>
      </w:r>
      <w:r>
        <w:t xml:space="preserve">”</w:t>
      </w:r>
      <w:r>
        <w:t xml:space="preserve">)</w:t>
      </w:r>
    </w:p>
    <w:p>
      <w:pPr>
        <w:pStyle w:val="FirstParagraph"/>
      </w:pPr>
      <w:r>
        <w:t xml:space="preserve">Proses ini merupakan salah satu contoh realisasi fonem yang dipengaruhi oleh konteks morfologis, bukan hanya lingkungan fonetis semata.</w:t>
      </w:r>
    </w:p>
    <w:bookmarkEnd w:id="258"/>
    <w:bookmarkStart w:id="262" w:name="glotalisasi"/>
    <w:p>
      <w:pPr>
        <w:pStyle w:val="Heading3"/>
      </w:pPr>
      <w:r>
        <w:t xml:space="preserve">2. Glotalisasi</w:t>
      </w:r>
    </w:p>
    <w:p>
      <w:pPr>
        <w:pStyle w:val="FirstParagraph"/>
      </w:pPr>
      <w:r>
        <w:rPr>
          <w:iCs/>
          <w:i/>
        </w:rPr>
        <w:t xml:space="preserve">Glotalisasi</w:t>
      </w:r>
      <w:r>
        <w:t xml:space="preserve"> </w:t>
      </w:r>
      <w:r>
        <w:t xml:space="preserve">adalah proses penggantian bunyi plosif dengan hambat glotal [ʔ]. Seperti telah dibahas pada subbab 8.2, fonem /k/ dan kadang /t/ di akhir kata dapat terealisasi sebagai [ʔ] dalam ujaran informal. Proses ini sangat produktif dalam bahasa Indonesia lisan:</w:t>
      </w:r>
    </w:p>
    <w:p>
      <w:pPr>
        <w:numPr>
          <w:ilvl w:val="0"/>
          <w:numId w:val="1071"/>
        </w:numPr>
        <w:pStyle w:val="Compact"/>
      </w:pPr>
      <w:r>
        <w:t xml:space="preserve">“</w:t>
      </w:r>
      <w:r>
        <w:t xml:space="preserve">tidak</w:t>
      </w:r>
      <w:r>
        <w:t xml:space="preserve">”</w:t>
      </w:r>
      <w:r>
        <w:t xml:space="preserve"> </w:t>
      </w:r>
      <w:r>
        <w:t xml:space="preserve">→ [tidaʔ]</w:t>
      </w:r>
    </w:p>
    <w:p>
      <w:pPr>
        <w:numPr>
          <w:ilvl w:val="0"/>
          <w:numId w:val="1071"/>
        </w:numPr>
        <w:pStyle w:val="Compact"/>
      </w:pPr>
      <w:r>
        <w:t xml:space="preserve">“</w:t>
      </w:r>
      <w:r>
        <w:t xml:space="preserve">kakak</w:t>
      </w:r>
      <w:r>
        <w:t xml:space="preserve">”</w:t>
      </w:r>
      <w:r>
        <w:t xml:space="preserve"> </w:t>
      </w:r>
      <w:r>
        <w:t xml:space="preserve">→ [kakaʔ]</w:t>
      </w:r>
    </w:p>
    <w:p>
      <w:pPr>
        <w:numPr>
          <w:ilvl w:val="0"/>
          <w:numId w:val="1071"/>
        </w:numPr>
        <w:pStyle w:val="Compact"/>
      </w:pPr>
      <w:r>
        <w:t xml:space="preserve">“</w:t>
      </w:r>
      <w:r>
        <w:t xml:space="preserve">masak</w:t>
      </w:r>
      <w:r>
        <w:t xml:space="preserve">”</w:t>
      </w:r>
      <w:r>
        <w:t xml:space="preserve"> </w:t>
      </w:r>
      <w:r>
        <w:t xml:space="preserve">→ [masaʔ]</w:t>
      </w:r>
    </w:p>
    <w:p>
      <w:pPr>
        <w:pStyle w:val="CaptionedFigure"/>
      </w:pPr>
      <w:r>
        <w:drawing>
          <wp:inline>
            <wp:extent cx="5303520" cy="3219994"/>
            <wp:effectExtent b="0" l="0" r="0" t="0"/>
            <wp:docPr descr="Perbandingan realisasi fonem k pada posisi awal atau tengah dan akhir kata" title="" id="260" name="Picture"/>
            <a:graphic>
              <a:graphicData uri="http://schemas.openxmlformats.org/drawingml/2006/picture">
                <pic:pic>
                  <pic:nvPicPr>
                    <pic:cNvPr descr="../assets/figures/bab-08/08-02-glotalisasi.png" id="261" name="Picture"/>
                    <pic:cNvPicPr>
                      <a:picLocks noChangeArrowheads="1" noChangeAspect="1"/>
                    </pic:cNvPicPr>
                  </pic:nvPicPr>
                  <pic:blipFill>
                    <a:blip r:embed="rId259"/>
                    <a:stretch>
                      <a:fillRect/>
                    </a:stretch>
                  </pic:blipFill>
                  <pic:spPr bwMode="auto">
                    <a:xfrm>
                      <a:off x="0" y="0"/>
                      <a:ext cx="5303520" cy="3219994"/>
                    </a:xfrm>
                    <a:prstGeom prst="rect">
                      <a:avLst/>
                    </a:prstGeom>
                    <a:noFill/>
                    <a:ln w="9525">
                      <a:noFill/>
                      <a:headEnd/>
                      <a:tailEnd/>
                    </a:ln>
                  </pic:spPr>
                </pic:pic>
              </a:graphicData>
            </a:graphic>
          </wp:inline>
        </w:drawing>
      </w:r>
    </w:p>
    <w:p>
      <w:pPr>
        <w:pStyle w:val="ImageCaption"/>
      </w:pPr>
      <w:r>
        <w:t xml:space="preserve">Perbandingan realisasi fonem k pada posisi awal atau tengah dan akhir kata</w:t>
      </w:r>
    </w:p>
    <w:p>
      <w:pPr>
        <w:pStyle w:val="BodyText"/>
      </w:pPr>
      <w:r>
        <w:t xml:space="preserve">Gambar 8.2 Realisasi Fonem /k/ pada Posisi Berbeda</w:t>
      </w:r>
    </w:p>
    <w:bookmarkEnd w:id="262"/>
    <w:bookmarkStart w:id="263" w:name="aspirasi"/>
    <w:p>
      <w:pPr>
        <w:pStyle w:val="Heading3"/>
      </w:pPr>
      <w:r>
        <w:t xml:space="preserve">3. Aspirasi</w:t>
      </w:r>
    </w:p>
    <w:p>
      <w:pPr>
        <w:pStyle w:val="FirstParagraph"/>
      </w:pPr>
      <w:r>
        <w:rPr>
          <w:iCs/>
          <w:i/>
        </w:rPr>
        <w:t xml:space="preserve">Aspirasi</w:t>
      </w:r>
      <w:r>
        <w:t xml:space="preserve"> </w:t>
      </w:r>
      <w:r>
        <w:t xml:space="preserve">adalah hembusan udara singkat yang menyertai pelepasan bunyi plosif. Dalam bahasa Indonesia, aspirasi bukan fitur pembeda makna (berbeda dengan bahasa Hindi atau Thai yang membedakan /tʰ/ dan /t/). Namun, dalam kata serapan tertentu, beberapa penutur menghasilkan aspirasi ringan, misalnya pada kata</w:t>
      </w:r>
      <w:r>
        <w:t xml:space="preserve"> </w:t>
      </w:r>
      <w:r>
        <w:t xml:space="preserve">“</w:t>
      </w:r>
      <w:r>
        <w:t xml:space="preserve">khusus</w:t>
      </w:r>
      <w:r>
        <w:t xml:space="preserve">”</w:t>
      </w:r>
      <w:r>
        <w:t xml:space="preserve"> </w:t>
      </w:r>
      <w:r>
        <w:t xml:space="preserve">yang kadang diucapkan dengan [kʰ] di awal.</w:t>
      </w:r>
    </w:p>
    <w:bookmarkEnd w:id="263"/>
    <w:bookmarkStart w:id="264" w:name="palatalisasi"/>
    <w:p>
      <w:pPr>
        <w:pStyle w:val="Heading3"/>
      </w:pPr>
      <w:r>
        <w:t xml:space="preserve">4. Palatalisasi</w:t>
      </w:r>
    </w:p>
    <w:p>
      <w:pPr>
        <w:pStyle w:val="FirstParagraph"/>
      </w:pPr>
      <w:r>
        <w:rPr>
          <w:iCs/>
          <w:i/>
        </w:rPr>
        <w:t xml:space="preserve">Palatalisasi</w:t>
      </w:r>
      <w:r>
        <w:t xml:space="preserve"> </w:t>
      </w:r>
      <w:r>
        <w:t xml:space="preserve">terjadi ketika konsonan bergeser tempat artikulasinya ke arah langit-langit keras (</w:t>
      </w:r>
      <w:r>
        <w:rPr>
          <w:iCs/>
          <w:i/>
        </w:rPr>
        <w:t xml:space="preserve">palatum</w:t>
      </w:r>
      <w:r>
        <w:t xml:space="preserve">) karena pengaruh vokal depan tinggi seperti /i/. Dalam bahasa Indonesia, fenomena ini terlihat pada beberapa dialek ketika konsonan /t/ atau /d/ di depan /i/ cenderung bergeser ke arah [tʃ] atau [dʒ]:</w:t>
      </w:r>
    </w:p>
    <w:p>
      <w:pPr>
        <w:numPr>
          <w:ilvl w:val="0"/>
          <w:numId w:val="1072"/>
        </w:numPr>
        <w:pStyle w:val="Compact"/>
      </w:pPr>
      <w:r>
        <w:t xml:space="preserve">“</w:t>
      </w:r>
      <w:r>
        <w:t xml:space="preserve">tiga</w:t>
      </w:r>
      <w:r>
        <w:t xml:space="preserve">”</w:t>
      </w:r>
      <w:r>
        <w:t xml:space="preserve"> </w:t>
      </w:r>
      <w:r>
        <w:t xml:space="preserve">→ [tʃiga] (dalam beberapa dialek)</w:t>
      </w:r>
    </w:p>
    <w:p>
      <w:pPr>
        <w:numPr>
          <w:ilvl w:val="0"/>
          <w:numId w:val="1072"/>
        </w:numPr>
        <w:pStyle w:val="Compact"/>
      </w:pPr>
      <w:r>
        <w:t xml:space="preserve">“</w:t>
      </w:r>
      <w:r>
        <w:t xml:space="preserve">di</w:t>
      </w:r>
      <w:r>
        <w:t xml:space="preserve">”</w:t>
      </w:r>
      <w:r>
        <w:t xml:space="preserve"> </w:t>
      </w:r>
      <w:r>
        <w:t xml:space="preserve">→ [dʒi] (dalam ujaran cepat dialek tertentu)</w:t>
      </w:r>
    </w:p>
    <w:bookmarkEnd w:id="264"/>
    <w:bookmarkStart w:id="265" w:name="trivia-6"/>
    <w:p>
      <w:pPr>
        <w:pStyle w:val="Heading3"/>
      </w:pPr>
      <w:r>
        <w:t xml:space="preserve">Trivia</w:t>
      </w:r>
    </w:p>
    <w:p>
      <w:pPr>
        <w:pStyle w:val="FirstParagraph"/>
      </w:pPr>
      <w:r>
        <w:t xml:space="preserve">Bahasa Indonesia termasuk bahasa yang relatif</w:t>
      </w:r>
      <w:r>
        <w:t xml:space="preserve"> </w:t>
      </w:r>
      <w:r>
        <w:t xml:space="preserve">“</w:t>
      </w:r>
      <w:r>
        <w:t xml:space="preserve">sederhana</w:t>
      </w:r>
      <w:r>
        <w:t xml:space="preserve">”</w:t>
      </w:r>
      <w:r>
        <w:t xml:space="preserve"> </w:t>
      </w:r>
      <w:r>
        <w:t xml:space="preserve">dalam hal alofoni dibandingkan bahasa-bahasa seperti bahasa Inggris atau Hindi. Dalam bahasa Inggris, fonem /p/ saja memiliki setidaknya tiga alofon utama: [pʰ] (beraspirat di awal kata seperti</w:t>
      </w:r>
      <w:r>
        <w:t xml:space="preserve"> </w:t>
      </w:r>
      <w:r>
        <w:t xml:space="preserve">“</w:t>
      </w:r>
      <w:r>
        <w:t xml:space="preserve">pin</w:t>
      </w:r>
      <w:r>
        <w:t xml:space="preserve">”</w:t>
      </w:r>
      <w:r>
        <w:t xml:space="preserve">), [p] (tak beraspirat setelah /s/ seperti</w:t>
      </w:r>
      <w:r>
        <w:t xml:space="preserve"> </w:t>
      </w:r>
      <w:r>
        <w:t xml:space="preserve">“</w:t>
      </w:r>
      <w:r>
        <w:t xml:space="preserve">spin</w:t>
      </w:r>
      <w:r>
        <w:t xml:space="preserve">”</w:t>
      </w:r>
      <w:r>
        <w:t xml:space="preserve">), dan [p̚] (tak terlepas di akhir suku kata seperti</w:t>
      </w:r>
      <w:r>
        <w:t xml:space="preserve"> </w:t>
      </w:r>
      <w:r>
        <w:t xml:space="preserve">“</w:t>
      </w:r>
      <w:r>
        <w:t xml:space="preserve">tap</w:t>
      </w:r>
      <w:r>
        <w:t xml:space="preserve">”</w:t>
      </w:r>
      <w:r>
        <w:t xml:space="preserve">). Penutur asli bahasa Inggris menggunakan ketiga varian ini secara otomatis tanpa pernah memikirkannya (Ladefoged &amp; Johnson, 2011).</w:t>
      </w:r>
    </w:p>
    <w:bookmarkEnd w:id="265"/>
    <w:bookmarkEnd w:id="266"/>
    <w:bookmarkStart w:id="273" w:name="variasi-realisasi-fonem-antardialek"/>
    <w:p>
      <w:pPr>
        <w:pStyle w:val="Heading2"/>
      </w:pPr>
      <w:r>
        <w:t xml:space="preserve">8.4 Variasi Realisasi Fonem Antardialek</w:t>
      </w:r>
    </w:p>
    <w:p>
      <w:pPr>
        <w:pStyle w:val="FirstParagraph"/>
      </w:pPr>
      <w:r>
        <w:t xml:space="preserve">Pada Bab 7, kita telah membahas variasi fonem secara umum. Bab ini melangkah lebih jauh dengan mengamati bagaimana fonem yang</w:t>
      </w:r>
      <w:r>
        <w:t xml:space="preserve"> </w:t>
      </w:r>
      <w:r>
        <w:t xml:space="preserve">“</w:t>
      </w:r>
      <w:r>
        <w:t xml:space="preserve">sama</w:t>
      </w:r>
      <w:r>
        <w:t xml:space="preserve">”</w:t>
      </w:r>
      <w:r>
        <w:t xml:space="preserve"> </w:t>
      </w:r>
      <w:r>
        <w:t xml:space="preserve">terealisasi secara berbeda dalam dialek-dialek bahasa Indonesia. Perbedaan realisasi antardialek bukan kesalahan, melainkan cerminan keragaman sistem fonologis yang berkembang dalam komunitas penutur yang berbeda.</w:t>
      </w:r>
    </w:p>
    <w:bookmarkStart w:id="267" w:name="realisasi-r"/>
    <w:p>
      <w:pPr>
        <w:pStyle w:val="Heading3"/>
      </w:pPr>
      <w:r>
        <w:t xml:space="preserve">Realisasi /r/</w:t>
      </w:r>
    </w:p>
    <w:p>
      <w:pPr>
        <w:pStyle w:val="FirstParagraph"/>
      </w:pPr>
      <w:r>
        <w:t xml:space="preserve">Fonem /r/ merupakan salah satu fonem yang paling bervariasi realisasinya di seluruh Nusantara:</w:t>
      </w:r>
    </w:p>
    <w:p>
      <w:pPr>
        <w:pStyle w:val="BodyText"/>
      </w:pPr>
      <w:r>
        <w:rPr>
          <w:bCs/>
          <w:b/>
        </w:rPr>
        <w:t xml:space="preserve">Tabel 8.2</w:t>
      </w:r>
      <w:r>
        <w:t xml:space="preserve"> </w:t>
      </w:r>
      <w:r>
        <w:t xml:space="preserve">Variasi Realisasi Fonem /r/ Antardialek</w:t>
      </w:r>
    </w:p>
    <w:tbl>
      <w:tblPr>
        <w:tblStyle w:val="Table"/>
        <w:tblW w:type="pct" w:w="5000"/>
        <w:tblLook w:firstRow="1" w:lastRow="0" w:firstColumn="0" w:lastColumn="0" w:noHBand="0" w:noVBand="0" w:val="0020"/>
        <w:jc w:val="start"/>
      </w:tblPr>
      <w:tblGrid>
        <w:gridCol w:w="2554"/>
        <w:gridCol w:w="1916"/>
        <w:gridCol w:w="1916"/>
        <w:gridCol w:w="1532"/>
      </w:tblGrid>
      <w:tr>
        <w:trPr>
          <w:tblHeader w:val="true"/>
        </w:trPr>
        <w:tc>
          <w:tcPr/>
          <w:p>
            <w:pPr>
              <w:pStyle w:val="Compact"/>
              <w:jc w:val="left"/>
            </w:pPr>
            <w:r>
              <w:rPr>
                <w:bCs/>
                <w:b/>
              </w:rPr>
              <w:t xml:space="preserve">Dialek/Daerah</w:t>
            </w:r>
          </w:p>
        </w:tc>
        <w:tc>
          <w:tcPr/>
          <w:p>
            <w:pPr>
              <w:pStyle w:val="Compact"/>
              <w:jc w:val="left"/>
            </w:pPr>
            <w:r>
              <w:rPr>
                <w:bCs/>
                <w:b/>
              </w:rPr>
              <w:t xml:space="preserve">Realisasi</w:t>
            </w:r>
          </w:p>
        </w:tc>
        <w:tc>
          <w:tcPr/>
          <w:p>
            <w:pPr>
              <w:pStyle w:val="Compact"/>
              <w:jc w:val="left"/>
            </w:pPr>
            <w:r>
              <w:rPr>
                <w:bCs/>
                <w:b/>
              </w:rPr>
              <w:t xml:space="preserve">Deskripsi</w:t>
            </w:r>
          </w:p>
        </w:tc>
        <w:tc>
          <w:tcPr/>
          <w:p>
            <w:pPr>
              <w:pStyle w:val="Compact"/>
              <w:jc w:val="left"/>
            </w:pPr>
            <w:r>
              <w:rPr>
                <w:bCs/>
                <w:b/>
              </w:rPr>
              <w:t xml:space="preserve">Contoh</w:t>
            </w:r>
          </w:p>
        </w:tc>
      </w:tr>
      <w:tr>
        <w:tc>
          <w:tcPr/>
          <w:p>
            <w:pPr>
              <w:pStyle w:val="Compact"/>
              <w:jc w:val="left"/>
            </w:pPr>
            <w:r>
              <w:t xml:space="preserve">Bahasa Indonesia baku</w:t>
            </w:r>
          </w:p>
        </w:tc>
        <w:tc>
          <w:tcPr/>
          <w:p>
            <w:pPr>
              <w:pStyle w:val="Compact"/>
              <w:jc w:val="left"/>
            </w:pPr>
            <w:r>
              <w:t xml:space="preserve">[r]</w:t>
            </w:r>
          </w:p>
        </w:tc>
        <w:tc>
          <w:tcPr/>
          <w:p>
            <w:pPr>
              <w:pStyle w:val="Compact"/>
              <w:jc w:val="left"/>
            </w:pPr>
            <w:r>
              <w:t xml:space="preserve">Getar apikal (ujung lidah bergetar di gusi)</w:t>
            </w:r>
          </w:p>
        </w:tc>
        <w:tc>
          <w:tcPr/>
          <w:p>
            <w:pPr>
              <w:pStyle w:val="Compact"/>
              <w:jc w:val="left"/>
            </w:pPr>
            <w:r>
              <w:t xml:space="preserve">“</w:t>
            </w:r>
            <w:r>
              <w:t xml:space="preserve">rasa</w:t>
            </w:r>
            <w:r>
              <w:t xml:space="preserve">”</w:t>
            </w:r>
            <w:r>
              <w:t xml:space="preserve"> </w:t>
            </w:r>
            <w:r>
              <w:t xml:space="preserve">[rasa]</w:t>
            </w:r>
          </w:p>
        </w:tc>
      </w:tr>
      <w:tr>
        <w:tc>
          <w:tcPr/>
          <w:p>
            <w:pPr>
              <w:pStyle w:val="Compact"/>
              <w:jc w:val="left"/>
            </w:pPr>
            <w:r>
              <w:t xml:space="preserve">Melayu Jakarta</w:t>
            </w:r>
          </w:p>
        </w:tc>
        <w:tc>
          <w:tcPr/>
          <w:p>
            <w:pPr>
              <w:pStyle w:val="Compact"/>
              <w:jc w:val="left"/>
            </w:pPr>
            <w:r>
              <w:t xml:space="preserve">[r] ~ [ʀ]</w:t>
            </w:r>
          </w:p>
        </w:tc>
        <w:tc>
          <w:tcPr/>
          <w:p>
            <w:pPr>
              <w:pStyle w:val="Compact"/>
              <w:jc w:val="left"/>
            </w:pPr>
            <w:r>
              <w:t xml:space="preserve">Bervariasi antara getar apikal dan getar uvular</w:t>
            </w:r>
          </w:p>
        </w:tc>
        <w:tc>
          <w:tcPr/>
          <w:p>
            <w:pPr>
              <w:pStyle w:val="Compact"/>
              <w:jc w:val="left"/>
            </w:pPr>
            <w:r>
              <w:t xml:space="preserve">“</w:t>
            </w:r>
            <w:r>
              <w:t xml:space="preserve">rasa</w:t>
            </w:r>
            <w:r>
              <w:t xml:space="preserve">”</w:t>
            </w:r>
            <w:r>
              <w:t xml:space="preserve"> </w:t>
            </w:r>
            <w:r>
              <w:t xml:space="preserve">[rasa] ~ [ʀasa]</w:t>
            </w:r>
          </w:p>
        </w:tc>
      </w:tr>
      <w:tr>
        <w:tc>
          <w:tcPr/>
          <w:p>
            <w:pPr>
              <w:pStyle w:val="Compact"/>
              <w:jc w:val="left"/>
            </w:pPr>
            <w:r>
              <w:t xml:space="preserve">Bahasa Jawa (sebagian)</w:t>
            </w:r>
          </w:p>
        </w:tc>
        <w:tc>
          <w:tcPr/>
          <w:p>
            <w:pPr>
              <w:pStyle w:val="Compact"/>
              <w:jc w:val="left"/>
            </w:pPr>
            <w:r>
              <w:t xml:space="preserve">[r] ~ [ɾ]</w:t>
            </w:r>
          </w:p>
        </w:tc>
        <w:tc>
          <w:tcPr/>
          <w:p>
            <w:pPr>
              <w:pStyle w:val="Compact"/>
              <w:jc w:val="left"/>
            </w:pPr>
            <w:r>
              <w:t xml:space="preserve">Getar atau ketuk tunggal</w:t>
            </w:r>
          </w:p>
        </w:tc>
        <w:tc>
          <w:tcPr/>
          <w:p>
            <w:pPr>
              <w:pStyle w:val="Compact"/>
              <w:jc w:val="left"/>
            </w:pPr>
            <w:r>
              <w:t xml:space="preserve">“</w:t>
            </w:r>
            <w:r>
              <w:t xml:space="preserve">rasa</w:t>
            </w:r>
            <w:r>
              <w:t xml:space="preserve">”</w:t>
            </w:r>
            <w:r>
              <w:t xml:space="preserve"> </w:t>
            </w:r>
            <w:r>
              <w:t xml:space="preserve">[ɾasa]</w:t>
            </w:r>
          </w:p>
        </w:tc>
      </w:tr>
      <w:tr>
        <w:tc>
          <w:tcPr/>
          <w:p>
            <w:pPr>
              <w:pStyle w:val="Compact"/>
              <w:jc w:val="left"/>
            </w:pPr>
            <w:r>
              <w:t xml:space="preserve">Bahasa Sunda</w:t>
            </w:r>
          </w:p>
        </w:tc>
        <w:tc>
          <w:tcPr/>
          <w:p>
            <w:pPr>
              <w:pStyle w:val="Compact"/>
              <w:jc w:val="left"/>
            </w:pPr>
            <w:r>
              <w:t xml:space="preserve">[r]</w:t>
            </w:r>
          </w:p>
        </w:tc>
        <w:tc>
          <w:tcPr/>
          <w:p>
            <w:pPr>
              <w:pStyle w:val="Compact"/>
              <w:jc w:val="left"/>
            </w:pPr>
            <w:r>
              <w:t xml:space="preserve">Getar apikal, kadang retrofleks</w:t>
            </w:r>
          </w:p>
        </w:tc>
        <w:tc>
          <w:tcPr/>
          <w:p>
            <w:pPr>
              <w:pStyle w:val="Compact"/>
              <w:jc w:val="left"/>
            </w:pPr>
            <w:r>
              <w:t xml:space="preserve">“</w:t>
            </w:r>
            <w:r>
              <w:t xml:space="preserve">rasa</w:t>
            </w:r>
            <w:r>
              <w:t xml:space="preserve">”</w:t>
            </w:r>
            <w:r>
              <w:t xml:space="preserve"> </w:t>
            </w:r>
            <w:r>
              <w:t xml:space="preserve">[rasa]</w:t>
            </w:r>
          </w:p>
        </w:tc>
      </w:tr>
    </w:tbl>
    <w:p>
      <w:pPr>
        <w:pStyle w:val="BodyText"/>
      </w:pPr>
      <w:r>
        <w:t xml:space="preserve">Variasi ini menunjukkan bahwa</w:t>
      </w:r>
      <w:r>
        <w:t xml:space="preserve"> </w:t>
      </w:r>
      <w:r>
        <w:t xml:space="preserve">“</w:t>
      </w:r>
      <w:r>
        <w:t xml:space="preserve">bunyi r</w:t>
      </w:r>
      <w:r>
        <w:t xml:space="preserve">”</w:t>
      </w:r>
      <w:r>
        <w:t xml:space="preserve"> </w:t>
      </w:r>
      <w:r>
        <w:t xml:space="preserve">yang dianggap satu fonem oleh penutur bahasa Indonesia sebenarnya memiliki wujud fonetis yang beragam. Selama realisasinya masih dikenali sebagai /r/ oleh pendengar, komunikasi tetap berjalan lancar.</w:t>
      </w:r>
    </w:p>
    <w:bookmarkEnd w:id="267"/>
    <w:bookmarkStart w:id="271" w:name="realisasi-vokal-a-di-akhir-kata"/>
    <w:p>
      <w:pPr>
        <w:pStyle w:val="Heading3"/>
      </w:pPr>
      <w:r>
        <w:t xml:space="preserve">Realisasi Vokal /a/ di Akhir Kata</w:t>
      </w:r>
    </w:p>
    <w:p>
      <w:pPr>
        <w:pStyle w:val="FirstParagraph"/>
      </w:pPr>
      <w:r>
        <w:t xml:space="preserve">Perbedaan realisasi vokal /a/ di akhir kata terbuka merupakan penanda dialektal yang paling mudah dikenali:</w:t>
      </w:r>
    </w:p>
    <w:p>
      <w:pPr>
        <w:numPr>
          <w:ilvl w:val="0"/>
          <w:numId w:val="1073"/>
        </w:numPr>
        <w:pStyle w:val="Compact"/>
      </w:pPr>
      <w:r>
        <w:rPr>
          <w:bCs/>
          <w:b/>
        </w:rPr>
        <w:t xml:space="preserve">Bahasa Indonesia baku</w:t>
      </w:r>
      <w:r>
        <w:t xml:space="preserve">: /a/ terealisasi sebagai [a] terbuka.</w:t>
      </w:r>
      <w:r>
        <w:t xml:space="preserve"> </w:t>
      </w:r>
      <w:r>
        <w:t xml:space="preserve">“</w:t>
      </w:r>
      <w:r>
        <w:t xml:space="preserve">Saya</w:t>
      </w:r>
      <w:r>
        <w:t xml:space="preserve">”</w:t>
      </w:r>
      <w:r>
        <w:t xml:space="preserve"> </w:t>
      </w:r>
      <w:r>
        <w:t xml:space="preserve">→ [saja].</w:t>
      </w:r>
    </w:p>
    <w:p>
      <w:pPr>
        <w:numPr>
          <w:ilvl w:val="0"/>
          <w:numId w:val="1073"/>
        </w:numPr>
        <w:pStyle w:val="Compact"/>
      </w:pPr>
      <w:r>
        <w:rPr>
          <w:bCs/>
          <w:b/>
        </w:rPr>
        <w:t xml:space="preserve">Dialek Melayu Jakarta / Betawi</w:t>
      </w:r>
      <w:r>
        <w:t xml:space="preserve">: /a/ di akhir kata sering bergeser ke [ɛ].</w:t>
      </w:r>
      <w:r>
        <w:t xml:space="preserve"> </w:t>
      </w:r>
      <w:r>
        <w:t xml:space="preserve">“</w:t>
      </w:r>
      <w:r>
        <w:t xml:space="preserve">Saya</w:t>
      </w:r>
      <w:r>
        <w:t xml:space="preserve">”</w:t>
      </w:r>
      <w:r>
        <w:t xml:space="preserve"> </w:t>
      </w:r>
      <w:r>
        <w:t xml:space="preserve">→ [sajɛ],</w:t>
      </w:r>
      <w:r>
        <w:t xml:space="preserve"> </w:t>
      </w:r>
      <w:r>
        <w:t xml:space="preserve">“</w:t>
      </w:r>
      <w:r>
        <w:t xml:space="preserve">apa</w:t>
      </w:r>
      <w:r>
        <w:t xml:space="preserve">”</w:t>
      </w:r>
      <w:r>
        <w:t xml:space="preserve"> </w:t>
      </w:r>
      <w:r>
        <w:t xml:space="preserve">→ [apɛ].</w:t>
      </w:r>
    </w:p>
    <w:p>
      <w:pPr>
        <w:numPr>
          <w:ilvl w:val="0"/>
          <w:numId w:val="1073"/>
        </w:numPr>
        <w:pStyle w:val="Compact"/>
      </w:pPr>
      <w:r>
        <w:rPr>
          <w:bCs/>
          <w:b/>
        </w:rPr>
        <w:t xml:space="preserve">Dialek Jawa Timuran</w:t>
      </w:r>
      <w:r>
        <w:t xml:space="preserve">: /a/ di akhir kata terbuka cenderung menjadi [ɔ].</w:t>
      </w:r>
      <w:r>
        <w:t xml:space="preserve"> </w:t>
      </w:r>
      <w:r>
        <w:t xml:space="preserve">“</w:t>
      </w:r>
      <w:r>
        <w:t xml:space="preserve">Apa</w:t>
      </w:r>
      <w:r>
        <w:t xml:space="preserve">”</w:t>
      </w:r>
      <w:r>
        <w:t xml:space="preserve"> </w:t>
      </w:r>
      <w:r>
        <w:t xml:space="preserve">→ [ɔpɔ].</w:t>
      </w:r>
    </w:p>
    <w:p>
      <w:pPr>
        <w:pStyle w:val="CaptionedFigure"/>
      </w:pPr>
      <w:r>
        <w:drawing>
          <wp:inline>
            <wp:extent cx="5303520" cy="3219994"/>
            <wp:effectExtent b="0" l="0" r="0" t="0"/>
            <wp:docPr descr="Rentang kemungkinan realisasi fonetis fonem a" title="" id="269" name="Picture"/>
            <a:graphic>
              <a:graphicData uri="http://schemas.openxmlformats.org/drawingml/2006/picture">
                <pic:pic>
                  <pic:nvPicPr>
                    <pic:cNvPr descr="../assets/figures/bab-08/08-03-variasi-vokal-a.png" id="270" name="Picture"/>
                    <pic:cNvPicPr>
                      <a:picLocks noChangeArrowheads="1" noChangeAspect="1"/>
                    </pic:cNvPicPr>
                  </pic:nvPicPr>
                  <pic:blipFill>
                    <a:blip r:embed="rId268"/>
                    <a:stretch>
                      <a:fillRect/>
                    </a:stretch>
                  </pic:blipFill>
                  <pic:spPr bwMode="auto">
                    <a:xfrm>
                      <a:off x="0" y="0"/>
                      <a:ext cx="5303520" cy="3219994"/>
                    </a:xfrm>
                    <a:prstGeom prst="rect">
                      <a:avLst/>
                    </a:prstGeom>
                    <a:noFill/>
                    <a:ln w="9525">
                      <a:noFill/>
                      <a:headEnd/>
                      <a:tailEnd/>
                    </a:ln>
                  </pic:spPr>
                </pic:pic>
              </a:graphicData>
            </a:graphic>
          </wp:inline>
        </w:drawing>
      </w:r>
    </w:p>
    <w:p>
      <w:pPr>
        <w:pStyle w:val="ImageCaption"/>
      </w:pPr>
      <w:r>
        <w:t xml:space="preserve">Rentang kemungkinan realisasi fonetis fonem a</w:t>
      </w:r>
    </w:p>
    <w:p>
      <w:pPr>
        <w:pStyle w:val="BodyText"/>
      </w:pPr>
      <w:r>
        <w:t xml:space="preserve">Gambar 8.3 Rentang Realisasi Fonetis Fonem /a/</w:t>
      </w:r>
    </w:p>
    <w:bookmarkEnd w:id="271"/>
    <w:bookmarkStart w:id="272" w:name="contoh-nyata-3"/>
    <w:p>
      <w:pPr>
        <w:pStyle w:val="Heading3"/>
      </w:pPr>
      <w:r>
        <w:t xml:space="preserve">Contoh Nyata</w:t>
      </w:r>
    </w:p>
    <w:p>
      <w:pPr>
        <w:pStyle w:val="FirstParagraph"/>
      </w:pPr>
      <w:r>
        <w:t xml:space="preserve">Perhatikan kalimat sederhana</w:t>
      </w:r>
      <w:r>
        <w:t xml:space="preserve"> </w:t>
      </w:r>
      <w:r>
        <w:t xml:space="preserve">“</w:t>
      </w:r>
      <w:r>
        <w:t xml:space="preserve">Saya mau makan nasi</w:t>
      </w:r>
      <w:r>
        <w:t xml:space="preserve">”</w:t>
      </w:r>
      <w:r>
        <w:t xml:space="preserve"> </w:t>
      </w:r>
      <w:r>
        <w:t xml:space="preserve">dan bagaimana realisasinya berbeda dalam beberapa ragam:</w:t>
      </w:r>
    </w:p>
    <w:p>
      <w:pPr>
        <w:numPr>
          <w:ilvl w:val="0"/>
          <w:numId w:val="1074"/>
        </w:numPr>
        <w:pStyle w:val="Compact"/>
      </w:pPr>
      <w:r>
        <w:rPr>
          <w:bCs/>
          <w:b/>
        </w:rPr>
        <w:t xml:space="preserve">Baku</w:t>
      </w:r>
      <w:r>
        <w:t xml:space="preserve">: [saja mau makan nasi]</w:t>
      </w:r>
    </w:p>
    <w:p>
      <w:pPr>
        <w:numPr>
          <w:ilvl w:val="0"/>
          <w:numId w:val="1074"/>
        </w:numPr>
        <w:pStyle w:val="Compact"/>
      </w:pPr>
      <w:r>
        <w:rPr>
          <w:bCs/>
          <w:b/>
        </w:rPr>
        <w:t xml:space="preserve">Jakarta informal</w:t>
      </w:r>
      <w:r>
        <w:t xml:space="preserve">: [sajɛ mau makaŋ nasi] atau bahkan [gue mau makan nasi]</w:t>
      </w:r>
    </w:p>
    <w:p>
      <w:pPr>
        <w:numPr>
          <w:ilvl w:val="0"/>
          <w:numId w:val="1074"/>
        </w:numPr>
        <w:pStyle w:val="Compact"/>
      </w:pPr>
      <w:r>
        <w:rPr>
          <w:bCs/>
          <w:b/>
        </w:rPr>
        <w:t xml:space="preserve">Jawa Timuran informal</w:t>
      </w:r>
      <w:r>
        <w:t xml:space="preserve">: [sɔjɔ arep mangan sego] (dengan campur kode bahasa Jawa)</w:t>
      </w:r>
    </w:p>
    <w:p>
      <w:pPr>
        <w:pStyle w:val="FirstParagraph"/>
      </w:pPr>
      <w:r>
        <w:t xml:space="preserve">Contoh ini menunjukkan bahwa realisasi fonem tidak hanya bervariasi pada tataran bunyi individual, tetapi juga dipengaruhi oleh pilihan leksikal dan campur kode yang merupakan bagian dari identitas sosial penutur, sebagaimana dibahas pada Bab 7.</w:t>
      </w:r>
    </w:p>
    <w:bookmarkEnd w:id="272"/>
    <w:bookmarkEnd w:id="273"/>
    <w:bookmarkStart w:id="274" w:name="rangkuman-7"/>
    <w:p>
      <w:pPr>
        <w:pStyle w:val="Heading2"/>
      </w:pPr>
      <w:r>
        <w:t xml:space="preserve">Rangkuman</w:t>
      </w:r>
    </w:p>
    <w:p>
      <w:pPr>
        <w:pStyle w:val="FirstParagraph"/>
      </w:pPr>
      <w:r>
        <w:t xml:space="preserve">Bab ini membahas bagaimana fonem yang bersifat abstrak terwujud sebagai bunyi konkret (fon) dalam ujaran nyata. Setiap fonem dapat memiliki beberapa varian pengucapan yang disebut alofon, dan kemunculan alofon ini ditentukan oleh lingkungan fonetis serta konteks sosiolinguistik.</w:t>
      </w:r>
    </w:p>
    <w:p>
      <w:pPr>
        <w:pStyle w:val="BodyText"/>
      </w:pPr>
      <w:r>
        <w:t xml:space="preserve">Beberapa fonem bahasa Indonesia menunjukkan alofoni yang cukup jelas. Fonem /k/ terealisasi sebagai plosif velar [k] di awal dan tengah kata, tetapi sering berubah menjadi hambat glotal [ʔ] di akhir kata dalam ragam informal. Vokal /a/ menunjukkan variasi halus tergantung posisi dan konsonan sekitarnya.</w:t>
      </w:r>
    </w:p>
    <w:p>
      <w:pPr>
        <w:pStyle w:val="BodyText"/>
      </w:pPr>
      <w:r>
        <w:t xml:space="preserve">Proses fonologis yang mendasari variasi realisasi meliputi nasalisasi (pengaruh konsonan nasal pada vokal sekitarnya), glotalisasi (penggantian plosif dengan hambat glotal), aspirasi (hembusan udara pada pelepasan plosif), dan palatalisasi (pergeseran artikulasi ke arah langit-langit keras). Proses-proses ini bersifat sistematis dan dapat diramalkan berdasarkan lingkungan fonetisnya.</w:t>
      </w:r>
    </w:p>
    <w:p>
      <w:pPr>
        <w:pStyle w:val="BodyText"/>
      </w:pPr>
      <w:r>
        <w:t xml:space="preserve">Pada tataran antardialek, perbedaan realisasi fonem yang paling menonjol terlihat pada fonem /r/ (getar apikal, uvular, atau ketuk) dan vokal /a/ di akhir kata terbuka (tetap [a], bergeser ke [ɛ] dalam dialek Jakarta, atau ke [ɔ] dalam dialek Jawa Timuran). Variasi-variasi ini bukan kesalahan berbahasa, melainkan bagian dari kekayaan fonologis bahasa Indonesia.</w:t>
      </w:r>
    </w:p>
    <w:bookmarkEnd w:id="274"/>
    <w:bookmarkStart w:id="275" w:name="latihan-akhir-bab-7"/>
    <w:p>
      <w:pPr>
        <w:pStyle w:val="Heading2"/>
      </w:pPr>
      <w:r>
        <w:t xml:space="preserve">Latihan Akhir Bab</w:t>
      </w:r>
    </w:p>
    <w:p>
      <w:pPr>
        <w:numPr>
          <w:ilvl w:val="0"/>
          <w:numId w:val="1075"/>
        </w:numPr>
      </w:pPr>
      <w:r>
        <w:t xml:space="preserve">Jelaskan perbedaan antara fonem, fon, dan alofon. Berikan satu contoh dari bahasa Indonesia untuk masing-masing konsep tersebut.</w:t>
      </w:r>
    </w:p>
    <w:p>
      <w:pPr>
        <w:numPr>
          <w:ilvl w:val="0"/>
          <w:numId w:val="1075"/>
        </w:numPr>
      </w:pPr>
      <w:r>
        <w:t xml:space="preserve">Perhatikan kata-kata berikut:</w:t>
      </w:r>
      <w:r>
        <w:t xml:space="preserve"> </w:t>
      </w:r>
      <w:r>
        <w:t xml:space="preserve">“</w:t>
      </w:r>
      <w:r>
        <w:t xml:space="preserve">kakak,</w:t>
      </w:r>
      <w:r>
        <w:t xml:space="preserve">”</w:t>
      </w:r>
      <w:r>
        <w:t xml:space="preserve"> </w:t>
      </w:r>
      <w:r>
        <w:t xml:space="preserve">“</w:t>
      </w:r>
      <w:r>
        <w:t xml:space="preserve">kuda,</w:t>
      </w:r>
      <w:r>
        <w:t xml:space="preserve">”</w:t>
      </w:r>
      <w:r>
        <w:t xml:space="preserve"> </w:t>
      </w:r>
      <w:r>
        <w:t xml:space="preserve">“</w:t>
      </w:r>
      <w:r>
        <w:t xml:space="preserve">masak,</w:t>
      </w:r>
      <w:r>
        <w:t xml:space="preserve">”</w:t>
      </w:r>
      <w:r>
        <w:t xml:space="preserve"> </w:t>
      </w:r>
      <w:r>
        <w:t xml:space="preserve">“</w:t>
      </w:r>
      <w:r>
        <w:t xml:space="preserve">suka.</w:t>
      </w:r>
      <w:r>
        <w:t xml:space="preserve">”</w:t>
      </w:r>
      <w:r>
        <w:t xml:space="preserve"> </w:t>
      </w:r>
      <w:r>
        <w:t xml:space="preserve">Identifikasi realisasi fonem /k/ pada setiap kata tersebut dan jelaskan mengapa terjadi perbedaan.</w:t>
      </w:r>
    </w:p>
    <w:p>
      <w:pPr>
        <w:numPr>
          <w:ilvl w:val="0"/>
          <w:numId w:val="1075"/>
        </w:numPr>
      </w:pPr>
      <w:r>
        <w:t xml:space="preserve">Rekam diri sendiri mengucapkan kalimat</w:t>
      </w:r>
      <w:r>
        <w:t xml:space="preserve"> </w:t>
      </w:r>
      <w:r>
        <w:t xml:space="preserve">“</w:t>
      </w:r>
      <w:r>
        <w:t xml:space="preserve">Kakak membawa buku ke kamar</w:t>
      </w:r>
      <w:r>
        <w:t xml:space="preserve">”</w:t>
      </w:r>
      <w:r>
        <w:t xml:space="preserve"> </w:t>
      </w:r>
      <w:r>
        <w:t xml:space="preserve">dalam ragam formal dan ragam santai. Bandingkan realisasi fonem /k/ pada kedua ragam tersebut. Apakah terjadi glotalisasi? Di posisi mana?</w:t>
      </w:r>
    </w:p>
    <w:p>
      <w:pPr>
        <w:numPr>
          <w:ilvl w:val="0"/>
          <w:numId w:val="1075"/>
        </w:numPr>
      </w:pPr>
      <w:r>
        <w:t xml:space="preserve">Cari tiga contoh kata bahasa Indonesia yang menunjukkan proses nasalisasi akibat awalan</w:t>
      </w:r>
      <w:r>
        <w:t xml:space="preserve"> </w:t>
      </w:r>
      <w:r>
        <w:rPr>
          <w:iCs/>
          <w:i/>
        </w:rPr>
        <w:t xml:space="preserve">meN-</w:t>
      </w:r>
      <w:r>
        <w:t xml:space="preserve">. Jelaskan fonem apa yang berubah dan bagaimana perubahannya.</w:t>
      </w:r>
    </w:p>
    <w:p>
      <w:pPr>
        <w:numPr>
          <w:ilvl w:val="0"/>
          <w:numId w:val="1075"/>
        </w:numPr>
      </w:pPr>
      <w:r>
        <w:t xml:space="preserve">Wawancarai dua orang yang berasal dari daerah berbeda di Indonesia. Minta mereka mengucapkan kata-kata berikut:</w:t>
      </w:r>
      <w:r>
        <w:t xml:space="preserve"> </w:t>
      </w:r>
      <w:r>
        <w:t xml:space="preserve">“</w:t>
      </w:r>
      <w:r>
        <w:t xml:space="preserve">rasa,</w:t>
      </w:r>
      <w:r>
        <w:t xml:space="preserve">”</w:t>
      </w:r>
      <w:r>
        <w:t xml:space="preserve"> </w:t>
      </w:r>
      <w:r>
        <w:t xml:space="preserve">“</w:t>
      </w:r>
      <w:r>
        <w:t xml:space="preserve">saya,</w:t>
      </w:r>
      <w:r>
        <w:t xml:space="preserve">”</w:t>
      </w:r>
      <w:r>
        <w:t xml:space="preserve"> </w:t>
      </w:r>
      <w:r>
        <w:t xml:space="preserve">“</w:t>
      </w:r>
      <w:r>
        <w:t xml:space="preserve">apa,</w:t>
      </w:r>
      <w:r>
        <w:t xml:space="preserve">”</w:t>
      </w:r>
      <w:r>
        <w:t xml:space="preserve"> </w:t>
      </w:r>
      <w:r>
        <w:t xml:space="preserve">“</w:t>
      </w:r>
      <w:r>
        <w:t xml:space="preserve">bapak.</w:t>
      </w:r>
      <w:r>
        <w:t xml:space="preserve">”</w:t>
      </w:r>
      <w:r>
        <w:t xml:space="preserve"> </w:t>
      </w:r>
      <w:r>
        <w:t xml:space="preserve">Catat perbedaan realisasi yang kita dengar dan kelompokkan berdasarkan fonem yang bervariasi.</w:t>
      </w:r>
    </w:p>
    <w:bookmarkEnd w:id="275"/>
    <w:bookmarkStart w:id="276" w:name="istilah-yang-dipelajari-pada-bab-ini-7"/>
    <w:p>
      <w:pPr>
        <w:pStyle w:val="Heading2"/>
      </w:pPr>
      <w:r>
        <w:t xml:space="preserve">🧠 Istilah yang dipelajari pada bab ini</w:t>
      </w:r>
    </w:p>
    <w:p>
      <w:pPr>
        <w:numPr>
          <w:ilvl w:val="0"/>
          <w:numId w:val="1076"/>
        </w:numPr>
        <w:pStyle w:val="Compact"/>
      </w:pPr>
      <w:r>
        <w:rPr>
          <w:bCs/>
          <w:b/>
        </w:rPr>
        <w:t xml:space="preserve">Realisasi fonem</w:t>
      </w:r>
      <w:r>
        <w:t xml:space="preserve">: wujud bunyi konkret dari fonem abstrak yang muncul dalam ujaran nyata.</w:t>
      </w:r>
    </w:p>
    <w:p>
      <w:pPr>
        <w:numPr>
          <w:ilvl w:val="0"/>
          <w:numId w:val="1076"/>
        </w:numPr>
        <w:pStyle w:val="Compact"/>
      </w:pPr>
      <w:r>
        <w:rPr>
          <w:bCs/>
          <w:b/>
        </w:rPr>
        <w:t xml:space="preserve">Fon</w:t>
      </w:r>
      <w:r>
        <w:t xml:space="preserve"> </w:t>
      </w:r>
      <w:r>
        <w:t xml:space="preserve">(</w:t>
      </w:r>
      <w:r>
        <w:rPr>
          <w:iCs/>
          <w:i/>
        </w:rPr>
        <w:t xml:space="preserve">phone</w:t>
      </w:r>
      <w:r>
        <w:t xml:space="preserve">): bunyi bahasa konkret yang benar-benar dihasilkan dan didengar dalam ujaran, ditulis di antara kurung siku […].</w:t>
      </w:r>
    </w:p>
    <w:p>
      <w:pPr>
        <w:numPr>
          <w:ilvl w:val="0"/>
          <w:numId w:val="1076"/>
        </w:numPr>
        <w:pStyle w:val="Compact"/>
      </w:pPr>
      <w:r>
        <w:rPr>
          <w:bCs/>
          <w:b/>
        </w:rPr>
        <w:t xml:space="preserve">Alofon</w:t>
      </w:r>
      <w:r>
        <w:t xml:space="preserve"> </w:t>
      </w:r>
      <w:r>
        <w:t xml:space="preserve">(</w:t>
      </w:r>
      <w:r>
        <w:rPr>
          <w:iCs/>
          <w:i/>
        </w:rPr>
        <w:t xml:space="preserve">allophone</w:t>
      </w:r>
      <w:r>
        <w:t xml:space="preserve">): varian pengucapan dari satu fonem yang muncul dalam lingkungan fonetis tertentu tanpa mengubah makna.</w:t>
      </w:r>
    </w:p>
    <w:p>
      <w:pPr>
        <w:numPr>
          <w:ilvl w:val="0"/>
          <w:numId w:val="1076"/>
        </w:numPr>
        <w:pStyle w:val="Compact"/>
      </w:pPr>
      <w:r>
        <w:rPr>
          <w:bCs/>
          <w:b/>
        </w:rPr>
        <w:t xml:space="preserve">Lingkungan fonetis</w:t>
      </w:r>
      <w:r>
        <w:t xml:space="preserve">: bunyi-bunyi yang mengelilingi suatu fonem dalam ujaran dan memengaruhi cara fonem tersebut terealisasi.</w:t>
      </w:r>
    </w:p>
    <w:p>
      <w:pPr>
        <w:numPr>
          <w:ilvl w:val="0"/>
          <w:numId w:val="1076"/>
        </w:numPr>
        <w:pStyle w:val="Compact"/>
      </w:pPr>
      <w:r>
        <w:rPr>
          <w:bCs/>
          <w:b/>
        </w:rPr>
        <w:t xml:space="preserve">Nasalisasi</w:t>
      </w:r>
      <w:r>
        <w:t xml:space="preserve">: proses fonologis ketika bunyi vokal menjadi sedikit sengau karena pengaruh konsonan nasal di sekitarnya.</w:t>
      </w:r>
    </w:p>
    <w:p>
      <w:pPr>
        <w:numPr>
          <w:ilvl w:val="0"/>
          <w:numId w:val="1076"/>
        </w:numPr>
        <w:pStyle w:val="Compact"/>
      </w:pPr>
      <w:r>
        <w:rPr>
          <w:bCs/>
          <w:b/>
        </w:rPr>
        <w:t xml:space="preserve">Glotalisasi</w:t>
      </w:r>
      <w:r>
        <w:t xml:space="preserve">: proses penggantian bunyi plosif dengan hambat glotal [ʔ], terutama di posisi akhir kata dalam ragam informal.</w:t>
      </w:r>
    </w:p>
    <w:p>
      <w:pPr>
        <w:numPr>
          <w:ilvl w:val="0"/>
          <w:numId w:val="1076"/>
        </w:numPr>
        <w:pStyle w:val="Compact"/>
      </w:pPr>
      <w:r>
        <w:rPr>
          <w:bCs/>
          <w:b/>
        </w:rPr>
        <w:t xml:space="preserve">Aspirasi</w:t>
      </w:r>
      <w:r>
        <w:t xml:space="preserve">: hembusan udara singkat yang menyertai pelepasan bunyi plosif, ditulis dengan tanda [ʰ] (misalnya [pʰ]).</w:t>
      </w:r>
    </w:p>
    <w:p>
      <w:pPr>
        <w:numPr>
          <w:ilvl w:val="0"/>
          <w:numId w:val="1076"/>
        </w:numPr>
        <w:pStyle w:val="Compact"/>
      </w:pPr>
      <w:r>
        <w:rPr>
          <w:bCs/>
          <w:b/>
        </w:rPr>
        <w:t xml:space="preserve">Palatalisasi</w:t>
      </w:r>
      <w:r>
        <w:t xml:space="preserve">: pergeseran tempat artikulasi konsonan ke arah langit-langit keras (</w:t>
      </w:r>
      <w:r>
        <w:rPr>
          <w:iCs/>
          <w:i/>
        </w:rPr>
        <w:t xml:space="preserve">palatum</w:t>
      </w:r>
      <w:r>
        <w:t xml:space="preserve">), biasanya karena pengaruh vokal depan tinggi seperti /i/.</w:t>
      </w:r>
    </w:p>
    <w:p>
      <w:pPr>
        <w:numPr>
          <w:ilvl w:val="0"/>
          <w:numId w:val="1076"/>
        </w:numPr>
        <w:pStyle w:val="Compact"/>
      </w:pPr>
      <w:r>
        <w:rPr>
          <w:bCs/>
          <w:b/>
        </w:rPr>
        <w:t xml:space="preserve">Plosif</w:t>
      </w:r>
      <w:r>
        <w:t xml:space="preserve"> </w:t>
      </w:r>
      <w:r>
        <w:t xml:space="preserve">(</w:t>
      </w:r>
      <w:r>
        <w:rPr>
          <w:iCs/>
          <w:i/>
        </w:rPr>
        <w:t xml:space="preserve">stop</w:t>
      </w:r>
      <w:r>
        <w:t xml:space="preserve">): bunyi konsonan yang dihasilkan dengan menghambat aliran udara secara total lalu melepaskannya, misalnya [p], [t], [k], [b], [d], [g].</w:t>
      </w:r>
    </w:p>
    <w:p>
      <w:pPr>
        <w:numPr>
          <w:ilvl w:val="0"/>
          <w:numId w:val="1076"/>
        </w:numPr>
        <w:pStyle w:val="Compact"/>
      </w:pPr>
      <w:r>
        <w:rPr>
          <w:bCs/>
          <w:b/>
        </w:rPr>
        <w:t xml:space="preserve">Hambat glotal</w:t>
      </w:r>
      <w:r>
        <w:t xml:space="preserve"> </w:t>
      </w:r>
      <w:r>
        <w:t xml:space="preserve">(</w:t>
      </w:r>
      <w:r>
        <w:rPr>
          <w:iCs/>
          <w:i/>
        </w:rPr>
        <w:t xml:space="preserve">glottal stop</w:t>
      </w:r>
      <w:r>
        <w:t xml:space="preserve">): bunyi yang dihasilkan dengan menutup dan membuka pita suara secara cepat, dilambangkan [ʔ].</w:t>
      </w:r>
    </w:p>
    <w:p>
      <w:pPr>
        <w:numPr>
          <w:ilvl w:val="0"/>
          <w:numId w:val="1076"/>
        </w:numPr>
        <w:pStyle w:val="Compact"/>
      </w:pPr>
      <w:r>
        <w:rPr>
          <w:bCs/>
          <w:b/>
        </w:rPr>
        <w:t xml:space="preserve">Getar apikal</w:t>
      </w:r>
      <w:r>
        <w:t xml:space="preserve"> </w:t>
      </w:r>
      <w:r>
        <w:t xml:space="preserve">(</w:t>
      </w:r>
      <w:r>
        <w:rPr>
          <w:iCs/>
          <w:i/>
        </w:rPr>
        <w:t xml:space="preserve">apical trill</w:t>
      </w:r>
      <w:r>
        <w:t xml:space="preserve">): realisasi fonem /r/ dengan menggetarkan ujung lidah di gusi, cara pelafalan /r/ yang paling umum dalam bahasa Indonesia baku.</w:t>
      </w:r>
    </w:p>
    <w:p>
      <w:pPr>
        <w:numPr>
          <w:ilvl w:val="0"/>
          <w:numId w:val="1076"/>
        </w:numPr>
        <w:pStyle w:val="Compact"/>
      </w:pPr>
      <w:r>
        <w:rPr>
          <w:bCs/>
          <w:b/>
        </w:rPr>
        <w:t xml:space="preserve">Distribusi</w:t>
      </w:r>
      <w:r>
        <w:t xml:space="preserve">: pola kemunculan suatu bunyi dalam posisi-posisi tertentu dalam kata atau suku kata.</w:t>
      </w:r>
    </w:p>
    <w:p>
      <w:r>
        <w:br w:type="page"/>
      </w:r>
    </w:p>
    <w:bookmarkEnd w:id="276"/>
    <w:bookmarkEnd w:id="277"/>
    <w:bookmarkStart w:id="315" w:name="bagian-09-fonotaktik"/>
    <w:p>
      <w:pPr>
        <w:pStyle w:val="Heading1"/>
      </w:pPr>
      <w:r>
        <w:t xml:space="preserve">Bab 9. Fonotaktik</w:t>
      </w:r>
    </w:p>
    <w:bookmarkStart w:id="278" w:name="tujuan-pembelajaran-8"/>
    <w:p>
      <w:pPr>
        <w:pStyle w:val="Heading2"/>
      </w:pPr>
      <w:r>
        <w:t xml:space="preserve">Tujuan Pembelajaran</w:t>
      </w:r>
    </w:p>
    <w:p>
      <w:pPr>
        <w:pStyle w:val="FirstParagraph"/>
      </w:pPr>
      <w:r>
        <w:t xml:space="preserve">Setelah mempelajari bab ini, pembaca diharapkan mampu:</w:t>
      </w:r>
    </w:p>
    <w:p>
      <w:pPr>
        <w:numPr>
          <w:ilvl w:val="0"/>
          <w:numId w:val="1077"/>
        </w:numPr>
        <w:pStyle w:val="Compact"/>
      </w:pPr>
      <w:r>
        <w:t xml:space="preserve">Menjelaskan pengertian fonotaktik dan perannya dalam sistem fonologi bahasa Indonesia.</w:t>
      </w:r>
    </w:p>
    <w:p>
      <w:pPr>
        <w:numPr>
          <w:ilvl w:val="0"/>
          <w:numId w:val="1077"/>
        </w:numPr>
        <w:pStyle w:val="Compact"/>
      </w:pPr>
      <w:r>
        <w:t xml:space="preserve">Mengidentifikasi aturan urutan dan kombinasi fonem yang diizinkan serta yang tidak diizinkan dalam bahasa Indonesia.</w:t>
      </w:r>
    </w:p>
    <w:p>
      <w:pPr>
        <w:numPr>
          <w:ilvl w:val="0"/>
          <w:numId w:val="1077"/>
        </w:numPr>
        <w:pStyle w:val="Compact"/>
      </w:pPr>
      <w:r>
        <w:t xml:space="preserve">Menganalisis batasan fonotaktik bahasa Indonesia dengan membandingkannya terhadap bahasa lain.</w:t>
      </w:r>
    </w:p>
    <w:p>
      <w:pPr>
        <w:numPr>
          <w:ilvl w:val="0"/>
          <w:numId w:val="1077"/>
        </w:numPr>
        <w:pStyle w:val="Compact"/>
      </w:pPr>
      <w:r>
        <w:t xml:space="preserve">Menjelaskan bagaimana aturan fonotaktik berperan dalam penyesuaian kata serapan dan pembentukan kata baru.</w:t>
      </w:r>
    </w:p>
    <w:p>
      <w:pPr>
        <w:numPr>
          <w:ilvl w:val="0"/>
          <w:numId w:val="1077"/>
        </w:numPr>
        <w:pStyle w:val="Compact"/>
      </w:pPr>
      <w:r>
        <w:t xml:space="preserve">Melakukan analisis fonotaktik sederhana berdasarkan data kebahasaan.</w:t>
      </w:r>
    </w:p>
    <w:bookmarkEnd w:id="278"/>
    <w:bookmarkStart w:id="279" w:name="pengantar-bab-8"/>
    <w:p>
      <w:pPr>
        <w:pStyle w:val="Heading2"/>
      </w:pPr>
      <w:r>
        <w:t xml:space="preserve">Pengantar Bab</w:t>
      </w:r>
    </w:p>
    <w:p>
      <w:pPr>
        <w:pStyle w:val="FirstParagraph"/>
      </w:pPr>
      <w:r>
        <w:t xml:space="preserve">Pada Bab 6, kita telah mengenal struktur silabel: onset, nukleus, dan koda. Pada Bab 8, kita membahas bagaimana fonem terealisasi dalam ujaran nyata. Kini muncul pertanyaan berikutnya: apakah semua fonem dapat digabungkan secara bebas? Mengapa kita bisa mengucapkan</w:t>
      </w:r>
      <w:r>
        <w:t xml:space="preserve"> </w:t>
      </w:r>
      <w:r>
        <w:t xml:space="preserve">“</w:t>
      </w:r>
      <w:r>
        <w:t xml:space="preserve">pra-</w:t>
      </w:r>
      <w:r>
        <w:t xml:space="preserve">”</w:t>
      </w:r>
      <w:r>
        <w:t xml:space="preserve"> </w:t>
      </w:r>
      <w:r>
        <w:t xml:space="preserve">tetapi tidak</w:t>
      </w:r>
      <w:r>
        <w:t xml:space="preserve"> </w:t>
      </w:r>
      <w:r>
        <w:t xml:space="preserve">“</w:t>
      </w:r>
      <w:r>
        <w:rPr>
          <w:iCs/>
          <w:i/>
        </w:rPr>
        <w:t xml:space="preserve">nra-”? Mengapa kata ”struktur” terasa wajar tetapi ”</w:t>
      </w:r>
      <w:r>
        <w:t xml:space="preserve">ngktur</w:t>
      </w:r>
      <w:r>
        <w:t xml:space="preserve">”</w:t>
      </w:r>
      <w:r>
        <w:t xml:space="preserve"> </w:t>
      </w:r>
      <w:r>
        <w:t xml:space="preserve">terasa mustahil?</w:t>
      </w:r>
    </w:p>
    <w:p>
      <w:pPr>
        <w:pStyle w:val="BodyText"/>
      </w:pPr>
      <w:r>
        <w:t xml:space="preserve">Jawaban atas pertanyaan-pertanyaan ini terletak pada</w:t>
      </w:r>
      <w:r>
        <w:t xml:space="preserve"> </w:t>
      </w:r>
      <w:r>
        <w:rPr>
          <w:bCs/>
          <w:b/>
        </w:rPr>
        <w:t xml:space="preserve">fonotaktik</w:t>
      </w:r>
      <w:r>
        <w:t xml:space="preserve">, yaitu seperangkat aturan yang mengatur urutan dan kombinasi fonem yang diizinkan dalam suatu bahasa. Fonotaktik menentukan bunyi mana saja yang boleh berdampingan, di posisi mana saja suatu bunyi boleh muncul, dan gugus konsonan apa saja yang sah dalam bahasa tertentu. Setiap bahasa memiliki aturan fonotaktiknya sendiri, dan aturan ini sangat memengaruhi cara kita menyerap kata asing, membentuk kata baru, bahkan menilai apakah suatu deretan bunyi</w:t>
      </w:r>
      <w:r>
        <w:t xml:space="preserve"> </w:t>
      </w:r>
      <w:r>
        <w:t xml:space="preserve">“</w:t>
      </w:r>
      <w:r>
        <w:t xml:space="preserve">terdengar seperti bahasa Indonesia</w:t>
      </w:r>
      <w:r>
        <w:t xml:space="preserve">”</w:t>
      </w:r>
      <w:r>
        <w:t xml:space="preserve"> </w:t>
      </w:r>
      <w:r>
        <w:t xml:space="preserve">atau tidak.</w:t>
      </w:r>
    </w:p>
    <w:p>
      <w:pPr>
        <w:pStyle w:val="BodyText"/>
      </w:pPr>
      <w:r>
        <w:t xml:space="preserve">Bab ini mengajak kita menyelidiki aturan fonotaktik bahasa Indonesia secara sistematis, memahami batasan-batasannya, mengamati perannya dalam pembentukan kata dan penyesuaian kata serapan, serta mencoba menganalisis pola distribusi bunyi berdasarkan data.</w:t>
      </w:r>
    </w:p>
    <w:bookmarkEnd w:id="279"/>
    <w:bookmarkStart w:id="289" w:name="aturan-fonotaktik-dalam-bahasa"/>
    <w:p>
      <w:pPr>
        <w:pStyle w:val="Heading2"/>
      </w:pPr>
      <w:r>
        <w:t xml:space="preserve">9.1 Aturan Fonotaktik dalam Bahasa</w:t>
      </w:r>
    </w:p>
    <w:p>
      <w:pPr>
        <w:pStyle w:val="FirstParagraph"/>
      </w:pPr>
      <w:r>
        <w:t xml:space="preserve">Fonotaktik (dari bahasa Yunani</w:t>
      </w:r>
      <w:r>
        <w:t xml:space="preserve"> </w:t>
      </w:r>
      <w:r>
        <w:rPr>
          <w:iCs/>
          <w:i/>
        </w:rPr>
        <w:t xml:space="preserve">phōnē</w:t>
      </w:r>
      <w:r>
        <w:t xml:space="preserve"> </w:t>
      </w:r>
      <w:r>
        <w:t xml:space="preserve">‘</w:t>
      </w:r>
      <w:r>
        <w:t xml:space="preserve">bunyi</w:t>
      </w:r>
      <w:r>
        <w:t xml:space="preserve">’</w:t>
      </w:r>
      <w:r>
        <w:t xml:space="preserve"> </w:t>
      </w:r>
      <w:r>
        <w:t xml:space="preserve">dan</w:t>
      </w:r>
      <w:r>
        <w:t xml:space="preserve"> </w:t>
      </w:r>
      <w:r>
        <w:rPr>
          <w:iCs/>
          <w:i/>
        </w:rPr>
        <w:t xml:space="preserve">taktikós</w:t>
      </w:r>
      <w:r>
        <w:t xml:space="preserve"> </w:t>
      </w:r>
      <w:r>
        <w:t xml:space="preserve">‘</w:t>
      </w:r>
      <w:r>
        <w:t xml:space="preserve">berkenaan dengan penyusunan</w:t>
      </w:r>
      <w:r>
        <w:t xml:space="preserve">’</w:t>
      </w:r>
      <w:r>
        <w:t xml:space="preserve">) adalah cabang fonologi yang mengkaji aturan tentang urutan dan kombinasi fonem yang diizinkan dalam suatu bahasa (Crystal, 2008). Setiap bahasa memiliki kaidah fonotaktiknya sendiri. Kaidah ini bersifat konvensional: bukan soal kemampuan fisik alat ucap, melainkan soal kebiasaan sistem bahasa tersebut.</w:t>
      </w:r>
    </w:p>
    <w:bookmarkStart w:id="283" w:name="fonotaktik-dan-struktur-silabel"/>
    <w:p>
      <w:pPr>
        <w:pStyle w:val="Heading3"/>
      </w:pPr>
      <w:r>
        <w:t xml:space="preserve">Fonotaktik dan Struktur Silabel</w:t>
      </w:r>
    </w:p>
    <w:p>
      <w:pPr>
        <w:pStyle w:val="FirstParagraph"/>
      </w:pPr>
      <w:r>
        <w:t xml:space="preserve">Aturan fonotaktik sangat erat kaitannya dengan struktur silabel yang telah dibahas pada Bab 6. Jika kita ingat, setiap silabel bahasa Indonesia tersusun dari onset (konsonan awal), nukleus (vokal), dan koda (konsonan akhir). Fonotaktik menentukan fonem apa saja yang boleh mengisi posisi onset, nukleus, dan koda, serta berapa banyak konsonan yang boleh berjajar di setiap posisi.</w:t>
      </w:r>
    </w:p>
    <w:p>
      <w:pPr>
        <w:pStyle w:val="CaptionedFigure"/>
      </w:pPr>
      <w:r>
        <w:drawing>
          <wp:inline>
            <wp:extent cx="5303520" cy="3219994"/>
            <wp:effectExtent b="0" l="0" r="0" t="0"/>
            <wp:docPr descr="Posisi onset, nukleus, dan koda dalam pola fonotaktik" title="" id="281" name="Picture"/>
            <a:graphic>
              <a:graphicData uri="http://schemas.openxmlformats.org/drawingml/2006/picture">
                <pic:pic>
                  <pic:nvPicPr>
                    <pic:cNvPr descr="../assets/figures/bab-09/09-01-struktur-fonotaktik.png" id="282" name="Picture"/>
                    <pic:cNvPicPr>
                      <a:picLocks noChangeArrowheads="1" noChangeAspect="1"/>
                    </pic:cNvPicPr>
                  </pic:nvPicPr>
                  <pic:blipFill>
                    <a:blip r:embed="rId280"/>
                    <a:stretch>
                      <a:fillRect/>
                    </a:stretch>
                  </pic:blipFill>
                  <pic:spPr bwMode="auto">
                    <a:xfrm>
                      <a:off x="0" y="0"/>
                      <a:ext cx="5303520" cy="3219994"/>
                    </a:xfrm>
                    <a:prstGeom prst="rect">
                      <a:avLst/>
                    </a:prstGeom>
                    <a:noFill/>
                    <a:ln w="9525">
                      <a:noFill/>
                      <a:headEnd/>
                      <a:tailEnd/>
                    </a:ln>
                  </pic:spPr>
                </pic:pic>
              </a:graphicData>
            </a:graphic>
          </wp:inline>
        </w:drawing>
      </w:r>
    </w:p>
    <w:p>
      <w:pPr>
        <w:pStyle w:val="ImageCaption"/>
      </w:pPr>
      <w:r>
        <w:t xml:space="preserve">Posisi onset, nukleus, dan koda dalam pola fonotaktik</w:t>
      </w:r>
    </w:p>
    <w:p>
      <w:pPr>
        <w:pStyle w:val="BodyText"/>
      </w:pPr>
      <w:r>
        <w:t xml:space="preserve">Gambar 9.1 Struktur Fonotaktik Silabel Bahasa Indonesia</w:t>
      </w:r>
    </w:p>
    <w:bookmarkEnd w:id="283"/>
    <w:bookmarkStart w:id="284" w:name="distribusi-fonem-berdasarkan-posisi"/>
    <w:p>
      <w:pPr>
        <w:pStyle w:val="Heading3"/>
      </w:pPr>
      <w:r>
        <w:t xml:space="preserve">Distribusi Fonem Berdasarkan Posisi</w:t>
      </w:r>
    </w:p>
    <w:p>
      <w:pPr>
        <w:pStyle w:val="FirstParagraph"/>
      </w:pPr>
      <w:r>
        <w:t xml:space="preserve">Tidak semua fonem bahasa Indonesia dapat muncul di semua posisi. Beberapa fonem memiliki distribusi terbatas, artinya hanya muncul di posisi tertentu dalam kata atau silabel. Tabel berikut merangkum distribusi beberapa fonem konsonan bahasa Indonesia:</w:t>
      </w:r>
    </w:p>
    <w:p>
      <w:pPr>
        <w:pStyle w:val="BodyText"/>
      </w:pPr>
      <w:r>
        <w:rPr>
          <w:bCs/>
          <w:b/>
        </w:rPr>
        <w:t xml:space="preserve">Tabel 9.1</w:t>
      </w:r>
      <w:r>
        <w:t xml:space="preserve"> </w:t>
      </w:r>
      <w:r>
        <w:t xml:space="preserve">Distribusi Fonem Konsonan Bahasa Indonesia Berdasarkan Posisi</w:t>
      </w:r>
    </w:p>
    <w:tbl>
      <w:tblPr>
        <w:tblStyle w:val="Table"/>
        <w:tblW w:type="pct" w:w="5000"/>
        <w:tblLook w:firstRow="1" w:lastRow="0" w:firstColumn="0" w:lastColumn="0" w:noHBand="0" w:noVBand="0" w:val="0020"/>
        <w:jc w:val="start"/>
      </w:tblPr>
      <w:tblGrid>
        <w:gridCol w:w="2292"/>
        <w:gridCol w:w="1042"/>
        <w:gridCol w:w="1042"/>
        <w:gridCol w:w="1042"/>
        <w:gridCol w:w="2501"/>
      </w:tblGrid>
      <w:tr>
        <w:trPr>
          <w:tblHeader w:val="true"/>
        </w:trPr>
        <w:tc>
          <w:tcPr/>
          <w:p>
            <w:pPr>
              <w:pStyle w:val="Compact"/>
              <w:jc w:val="left"/>
            </w:pPr>
            <w:r>
              <w:rPr>
                <w:bCs/>
                <w:b/>
              </w:rPr>
              <w:t xml:space="preserve">Fonem</w:t>
            </w:r>
          </w:p>
        </w:tc>
        <w:tc>
          <w:tcPr/>
          <w:p>
            <w:pPr>
              <w:pStyle w:val="Compact"/>
              <w:jc w:val="center"/>
            </w:pPr>
            <w:r>
              <w:rPr>
                <w:bCs/>
                <w:b/>
              </w:rPr>
              <w:t xml:space="preserve">Awal kata</w:t>
            </w:r>
          </w:p>
        </w:tc>
        <w:tc>
          <w:tcPr/>
          <w:p>
            <w:pPr>
              <w:pStyle w:val="Compact"/>
              <w:jc w:val="center"/>
            </w:pPr>
            <w:r>
              <w:rPr>
                <w:bCs/>
                <w:b/>
              </w:rPr>
              <w:t xml:space="preserve">Tengah kata</w:t>
            </w:r>
          </w:p>
        </w:tc>
        <w:tc>
          <w:tcPr/>
          <w:p>
            <w:pPr>
              <w:pStyle w:val="Compact"/>
              <w:jc w:val="center"/>
            </w:pPr>
            <w:r>
              <w:rPr>
                <w:bCs/>
                <w:b/>
              </w:rPr>
              <w:t xml:space="preserve">Akhir kata</w:t>
            </w:r>
          </w:p>
        </w:tc>
        <w:tc>
          <w:tcPr/>
          <w:p>
            <w:pPr>
              <w:pStyle w:val="Compact"/>
              <w:jc w:val="left"/>
            </w:pPr>
            <w:r>
              <w:rPr>
                <w:bCs/>
                <w:b/>
              </w:rPr>
              <w:t xml:space="preserve">Contoh</w:t>
            </w:r>
          </w:p>
        </w:tc>
      </w:tr>
      <w:tr>
        <w:tc>
          <w:tcPr/>
          <w:p>
            <w:pPr>
              <w:pStyle w:val="Compact"/>
              <w:jc w:val="left"/>
            </w:pPr>
            <w:r>
              <w:t xml:space="preserve">/p/</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padi, apa, atap</w:t>
            </w:r>
          </w:p>
        </w:tc>
      </w:tr>
      <w:tr>
        <w:tc>
          <w:tcPr/>
          <w:p>
            <w:pPr>
              <w:pStyle w:val="Compact"/>
              <w:jc w:val="left"/>
            </w:pPr>
            <w:r>
              <w:t xml:space="preserve">/b/</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buku, abad</w:t>
            </w:r>
          </w:p>
        </w:tc>
      </w:tr>
      <w:tr>
        <w:tc>
          <w:tcPr/>
          <w:p>
            <w:pPr>
              <w:pStyle w:val="Compact"/>
              <w:jc w:val="left"/>
            </w:pPr>
            <w:r>
              <w:t xml:space="preserve">/t/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tari, atas, mulut</w:t>
            </w:r>
          </w:p>
        </w:tc>
      </w:tr>
      <w:tr>
        <w:tc>
          <w:tcPr/>
          <w:p>
            <w:pPr>
              <w:pStyle w:val="Compact"/>
              <w:jc w:val="left"/>
            </w:pPr>
            <w:r>
              <w:t xml:space="preserve">/d/</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dari, ada</w:t>
            </w:r>
          </w:p>
        </w:tc>
      </w:tr>
      <w:tr>
        <w:tc>
          <w:tcPr/>
          <w:p>
            <w:pPr>
              <w:pStyle w:val="Compact"/>
              <w:jc w:val="left"/>
            </w:pPr>
            <w:r>
              <w:t xml:space="preserve">/k/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kuda, suka, masak</w:t>
            </w:r>
          </w:p>
        </w:tc>
      </w:tr>
      <w:tr>
        <w:tc>
          <w:tcPr/>
          <w:p>
            <w:pPr>
              <w:pStyle w:val="Compact"/>
              <w:jc w:val="left"/>
            </w:pPr>
            <w:r>
              <w:t xml:space="preserve">/g/</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gajah, agar</w:t>
            </w:r>
          </w:p>
        </w:tc>
      </w:tr>
      <w:tr>
        <w:tc>
          <w:tcPr/>
          <w:p>
            <w:pPr>
              <w:pStyle w:val="Compact"/>
              <w:jc w:val="left"/>
            </w:pPr>
            <w:r>
              <w:t xml:space="preserve">/m/</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makan, aman, dalam</w:t>
            </w:r>
          </w:p>
        </w:tc>
      </w:tr>
      <w:tr>
        <w:tc>
          <w:tcPr/>
          <w:p>
            <w:pPr>
              <w:pStyle w:val="Compact"/>
              <w:jc w:val="left"/>
            </w:pPr>
            <w:r>
              <w:t xml:space="preserve">/n/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nasi, anak, makan</w:t>
            </w:r>
          </w:p>
        </w:tc>
      </w:tr>
      <w:tr>
        <w:tc>
          <w:tcPr/>
          <w:p>
            <w:pPr>
              <w:pStyle w:val="Compact"/>
              <w:jc w:val="left"/>
            </w:pPr>
            <w:r>
              <w:t xml:space="preserve">/ŋ/</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(tidak ada), angka, tolong</w:t>
            </w:r>
          </w:p>
        </w:tc>
      </w:tr>
      <w:tr>
        <w:tc>
          <w:tcPr/>
          <w:p>
            <w:pPr>
              <w:pStyle w:val="Compact"/>
              <w:jc w:val="left"/>
            </w:pPr>
            <w:r>
              <w:t xml:space="preserve">/ɲ/</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nyala, menyapu</w:t>
            </w:r>
          </w:p>
        </w:tc>
      </w:tr>
      <w:tr>
        <w:tc>
          <w:tcPr/>
          <w:p>
            <w:pPr>
              <w:pStyle w:val="Compact"/>
              <w:jc w:val="left"/>
            </w:pPr>
            <w:r>
              <w:t xml:space="preserve">/r/</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rasa, arah, pasar</w:t>
            </w:r>
          </w:p>
        </w:tc>
      </w:tr>
      <w:tr>
        <w:tc>
          <w:tcPr/>
          <w:p>
            <w:pPr>
              <w:pStyle w:val="Compact"/>
              <w:jc w:val="left"/>
            </w:pPr>
            <w:r>
              <w:t xml:space="preserve">/l/</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laut, alas, modal</w:t>
            </w:r>
          </w:p>
        </w:tc>
      </w:tr>
      <w:tr>
        <w:tc>
          <w:tcPr/>
          <w:p>
            <w:pPr>
              <w:pStyle w:val="Compact"/>
              <w:jc w:val="left"/>
            </w:pPr>
            <w:r>
              <w:t xml:space="preserve">/h/</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hari, tahun, merah</w:t>
            </w:r>
          </w:p>
        </w:tc>
      </w:tr>
      <w:tr>
        <w:tc>
          <w:tcPr/>
          <w:p>
            <w:pPr>
              <w:pStyle w:val="Compact"/>
              <w:jc w:val="left"/>
            </w:pPr>
            <w:r>
              <w:t xml:space="preserve">/f/</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film, kafir</w:t>
            </w:r>
          </w:p>
        </w:tc>
      </w:tr>
      <w:tr>
        <w:tc>
          <w:tcPr/>
          <w:p>
            <w:pPr>
              <w:pStyle w:val="Compact"/>
              <w:jc w:val="left"/>
            </w:pPr>
            <w:r>
              <w:t xml:space="preserve">/ʃ/</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syarat, isyarat</w:t>
            </w:r>
          </w:p>
        </w:tc>
      </w:tr>
      <w:tr>
        <w:tc>
          <w:tcPr/>
          <w:p>
            <w:pPr>
              <w:pStyle w:val="Compact"/>
              <w:jc w:val="left"/>
            </w:pPr>
            <w:r>
              <w:t xml:space="preserve">/x/</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khusus, akhir</w:t>
            </w:r>
          </w:p>
        </w:tc>
      </w:tr>
    </w:tbl>
    <w:p>
      <w:pPr>
        <w:pStyle w:val="BodyText"/>
      </w:pPr>
      <w:r>
        <w:t xml:space="preserve">Dari tabel ini terlihat pola penting: konsonan hambat bersuara (/b/, /d/, /g/) dalam bahasa Indonesia asli tidak muncul di posisi akhir kata. Ini merupakan salah satu aturan fonotaktik mendasar bahasa Indonesia (Chaer, 2009). Ketika kata serapan memiliki konsonan bersuara di akhir, bahasa Indonesia cenderung menyesuaikannya. Misalnya, kata Arab</w:t>
      </w:r>
      <w:r>
        <w:t xml:space="preserve"> </w:t>
      </w:r>
      <w:r>
        <w:t xml:space="preserve">“</w:t>
      </w:r>
      <w:r>
        <w:t xml:space="preserve">adab</w:t>
      </w:r>
      <w:r>
        <w:t xml:space="preserve">”</w:t>
      </w:r>
      <w:r>
        <w:t xml:space="preserve"> </w:t>
      </w:r>
      <w:r>
        <w:t xml:space="preserve">yang dalam pelafalan baku sering terdengar dengan [p] di akhir, atau kata</w:t>
      </w:r>
      <w:r>
        <w:t xml:space="preserve"> </w:t>
      </w:r>
      <w:r>
        <w:t xml:space="preserve">“</w:t>
      </w:r>
      <w:r>
        <w:t xml:space="preserve">jihad</w:t>
      </w:r>
      <w:r>
        <w:t xml:space="preserve">”</w:t>
      </w:r>
      <w:r>
        <w:t xml:space="preserve"> </w:t>
      </w:r>
      <w:r>
        <w:t xml:space="preserve">yang sering terdengar sebagai [jihat].</w:t>
      </w:r>
    </w:p>
    <w:bookmarkEnd w:id="284"/>
    <w:bookmarkStart w:id="285" w:name="coba-perhatikan-7"/>
    <w:p>
      <w:pPr>
        <w:pStyle w:val="Heading3"/>
      </w:pPr>
      <w:r>
        <w:t xml:space="preserve">Coba Perhatikan</w:t>
      </w:r>
    </w:p>
    <w:p>
      <w:pPr>
        <w:pStyle w:val="FirstParagraph"/>
      </w:pPr>
      <w:r>
        <w:t xml:space="preserve">Coba buat daftar sepuluh kata bahasa Indonesia asli (bukan serapan) yang berakhiran konsonan. Apakah ada di antaranya yang berakhir dengan /b/, /d/, atau /g/? Kemungkinan besar tidak ada. Ini menunjukkan bahwa aturan fonotaktik bukan sekadar teori, melainkan pola nyata yang berlaku dalam kosakata bahasa Indonesia.</w:t>
      </w:r>
    </w:p>
    <w:bookmarkEnd w:id="285"/>
    <w:bookmarkStart w:id="286" w:name="gugus-konsonan-di-onset"/>
    <w:p>
      <w:pPr>
        <w:pStyle w:val="Heading3"/>
      </w:pPr>
      <w:r>
        <w:t xml:space="preserve">Gugus Konsonan di Onset</w:t>
      </w:r>
    </w:p>
    <w:p>
      <w:pPr>
        <w:pStyle w:val="FirstParagraph"/>
      </w:pPr>
      <w:r>
        <w:t xml:space="preserve">Salah satu ciri fonotaktik yang paling mudah diamati adalah gugus konsonan (</w:t>
      </w:r>
      <w:r>
        <w:rPr>
          <w:iCs/>
          <w:i/>
        </w:rPr>
        <w:t xml:space="preserve">consonant cluster</w:t>
      </w:r>
      <w:r>
        <w:t xml:space="preserve">) di posisi onset, yaitu dua atau lebih konsonan yang berjajar di awal silabel. Dalam bahasa Indonesia, gugus konsonan awal silabel umumnya terbatas pada kombinasi tertentu:</w:t>
      </w:r>
    </w:p>
    <w:p>
      <w:pPr>
        <w:pStyle w:val="BodyText"/>
      </w:pPr>
      <w:r>
        <w:rPr>
          <w:bCs/>
          <w:b/>
        </w:rPr>
        <w:t xml:space="preserve">Tabel 9.2</w:t>
      </w:r>
      <w:r>
        <w:t xml:space="preserve"> </w:t>
      </w:r>
      <w:r>
        <w:t xml:space="preserve">Gugus Konsonan yang Diizinkan di Posisi Onset</w:t>
      </w:r>
    </w:p>
    <w:tbl>
      <w:tblPr>
        <w:tblStyle w:val="Table"/>
        <w:tblW w:type="pct" w:w="5000"/>
        <w:tblLook w:firstRow="1" w:lastRow="0" w:firstColumn="0" w:lastColumn="0" w:noHBand="0" w:noVBand="0" w:val="0020"/>
        <w:jc w:val="start"/>
      </w:tblPr>
      <w:tblGrid>
        <w:gridCol w:w="1342"/>
        <w:gridCol w:w="2282"/>
        <w:gridCol w:w="2147"/>
        <w:gridCol w:w="2147"/>
      </w:tblGrid>
      <w:tr>
        <w:trPr>
          <w:tblHeader w:val="true"/>
        </w:trPr>
        <w:tc>
          <w:tcPr/>
          <w:p>
            <w:pPr>
              <w:pStyle w:val="Compact"/>
              <w:jc w:val="left"/>
            </w:pPr>
            <w:r>
              <w:rPr>
                <w:bCs/>
                <w:b/>
              </w:rPr>
              <w:t xml:space="preserve">Pola</w:t>
            </w:r>
          </w:p>
        </w:tc>
        <w:tc>
          <w:tcPr/>
          <w:p>
            <w:pPr>
              <w:pStyle w:val="Compact"/>
              <w:jc w:val="left"/>
            </w:pPr>
            <w:r>
              <w:rPr>
                <w:bCs/>
                <w:b/>
              </w:rPr>
              <w:t xml:space="preserve">Contoh gugus</w:t>
            </w:r>
          </w:p>
        </w:tc>
        <w:tc>
          <w:tcPr/>
          <w:p>
            <w:pPr>
              <w:pStyle w:val="Compact"/>
              <w:jc w:val="left"/>
            </w:pPr>
            <w:r>
              <w:rPr>
                <w:bCs/>
                <w:b/>
              </w:rPr>
              <w:t xml:space="preserve">Contoh kata</w:t>
            </w:r>
          </w:p>
        </w:tc>
        <w:tc>
          <w:tcPr/>
          <w:p>
            <w:pPr>
              <w:pStyle w:val="Compact"/>
              <w:jc w:val="left"/>
            </w:pPr>
            <w:r>
              <w:rPr>
                <w:bCs/>
                <w:b/>
              </w:rPr>
              <w:t xml:space="preserve">Keterangan</w:t>
            </w:r>
          </w:p>
        </w:tc>
      </w:tr>
      <w:tr>
        <w:tc>
          <w:tcPr/>
          <w:p>
            <w:pPr>
              <w:pStyle w:val="Compact"/>
              <w:jc w:val="left"/>
            </w:pPr>
            <w:r>
              <w:t xml:space="preserve">Plosif + /r/</w:t>
            </w:r>
          </w:p>
        </w:tc>
        <w:tc>
          <w:tcPr/>
          <w:p>
            <w:pPr>
              <w:pStyle w:val="Compact"/>
              <w:jc w:val="left"/>
            </w:pPr>
            <w:r>
              <w:t xml:space="preserve">/pr/, /br/, /tr/, /dr/, /kr/, /gr/</w:t>
            </w:r>
          </w:p>
        </w:tc>
        <w:tc>
          <w:tcPr/>
          <w:p>
            <w:pPr>
              <w:pStyle w:val="Compact"/>
              <w:jc w:val="left"/>
            </w:pPr>
            <w:r>
              <w:t xml:space="preserve">prakata, brosur, tradisi, drama, krisis, grafik</w:t>
            </w:r>
          </w:p>
        </w:tc>
        <w:tc>
          <w:tcPr/>
          <w:p>
            <w:pPr>
              <w:pStyle w:val="Compact"/>
              <w:jc w:val="left"/>
            </w:pPr>
            <w:r>
              <w:t xml:space="preserve">Paling produktif</w:t>
            </w:r>
          </w:p>
        </w:tc>
      </w:tr>
      <w:tr>
        <w:tc>
          <w:tcPr/>
          <w:p>
            <w:pPr>
              <w:pStyle w:val="Compact"/>
              <w:jc w:val="left"/>
            </w:pPr>
            <w:r>
              <w:t xml:space="preserve">Plosif + /l/</w:t>
            </w:r>
          </w:p>
        </w:tc>
        <w:tc>
          <w:tcPr/>
          <w:p>
            <w:pPr>
              <w:pStyle w:val="Compact"/>
              <w:jc w:val="left"/>
            </w:pPr>
            <w:r>
              <w:t xml:space="preserve">/pl/, /bl/, /kl/, /gl/</w:t>
            </w:r>
          </w:p>
        </w:tc>
        <w:tc>
          <w:tcPr/>
          <w:p>
            <w:pPr>
              <w:pStyle w:val="Compact"/>
              <w:jc w:val="left"/>
            </w:pPr>
            <w:r>
              <w:t xml:space="preserve">planet, blok, klinik, global</w:t>
            </w:r>
          </w:p>
        </w:tc>
        <w:tc>
          <w:tcPr/>
          <w:p>
            <w:pPr>
              <w:pStyle w:val="Compact"/>
              <w:jc w:val="left"/>
            </w:pPr>
            <w:r>
              <w:t xml:space="preserve">Cukup umum</w:t>
            </w:r>
          </w:p>
        </w:tc>
      </w:tr>
      <w:tr>
        <w:tc>
          <w:tcPr/>
          <w:p>
            <w:pPr>
              <w:pStyle w:val="Compact"/>
              <w:jc w:val="left"/>
            </w:pPr>
            <w:r>
              <w:t xml:space="preserve">Frikatif + plosif</w:t>
            </w:r>
          </w:p>
        </w:tc>
        <w:tc>
          <w:tcPr/>
          <w:p>
            <w:pPr>
              <w:pStyle w:val="Compact"/>
              <w:jc w:val="left"/>
            </w:pPr>
            <w:r>
              <w:t xml:space="preserve">/sp/, /st/, /sk/</w:t>
            </w:r>
          </w:p>
        </w:tc>
        <w:tc>
          <w:tcPr/>
          <w:p>
            <w:pPr>
              <w:pStyle w:val="Compact"/>
              <w:jc w:val="left"/>
            </w:pPr>
            <w:r>
              <w:t xml:space="preserve">spesial, strategi, skor</w:t>
            </w:r>
          </w:p>
        </w:tc>
        <w:tc>
          <w:tcPr/>
          <w:p>
            <w:pPr>
              <w:pStyle w:val="Compact"/>
              <w:jc w:val="left"/>
            </w:pPr>
            <w:r>
              <w:t xml:space="preserve">Umumnya kata serapan</w:t>
            </w:r>
          </w:p>
        </w:tc>
      </w:tr>
      <w:tr>
        <w:tc>
          <w:tcPr/>
          <w:p>
            <w:pPr>
              <w:pStyle w:val="Compact"/>
              <w:jc w:val="left"/>
            </w:pPr>
            <w:r>
              <w:t xml:space="preserve">Frikatif + nasal</w:t>
            </w:r>
          </w:p>
        </w:tc>
        <w:tc>
          <w:tcPr/>
          <w:p>
            <w:pPr>
              <w:pStyle w:val="Compact"/>
              <w:jc w:val="left"/>
            </w:pPr>
            <w:r>
              <w:t xml:space="preserve">/sm/, /sn/</w:t>
            </w:r>
          </w:p>
        </w:tc>
        <w:tc>
          <w:tcPr/>
          <w:p>
            <w:pPr>
              <w:pStyle w:val="Compact"/>
              <w:jc w:val="left"/>
            </w:pPr>
            <w:r>
              <w:t xml:space="preserve">smart, snack</w:t>
            </w:r>
          </w:p>
        </w:tc>
        <w:tc>
          <w:tcPr/>
          <w:p>
            <w:pPr>
              <w:pStyle w:val="Compact"/>
              <w:jc w:val="left"/>
            </w:pPr>
            <w:r>
              <w:t xml:space="preserve">Terbatas, kata serapan</w:t>
            </w:r>
          </w:p>
        </w:tc>
      </w:tr>
      <w:tr>
        <w:tc>
          <w:tcPr/>
          <w:p>
            <w:pPr>
              <w:pStyle w:val="Compact"/>
              <w:jc w:val="left"/>
            </w:pPr>
            <w:r>
              <w:t xml:space="preserve">/s/ + plosif + /r/ atau /l/</w:t>
            </w:r>
          </w:p>
        </w:tc>
        <w:tc>
          <w:tcPr/>
          <w:p>
            <w:pPr>
              <w:pStyle w:val="Compact"/>
              <w:jc w:val="left"/>
            </w:pPr>
            <w:r>
              <w:t xml:space="preserve">/str/, /spl/, /skr/</w:t>
            </w:r>
          </w:p>
        </w:tc>
        <w:tc>
          <w:tcPr/>
          <w:p>
            <w:pPr>
              <w:pStyle w:val="Compact"/>
              <w:jc w:val="left"/>
            </w:pPr>
            <w:r>
              <w:t xml:space="preserve">struktur, splendid, skripsi</w:t>
            </w:r>
          </w:p>
        </w:tc>
        <w:tc>
          <w:tcPr/>
          <w:p>
            <w:pPr>
              <w:pStyle w:val="Compact"/>
              <w:jc w:val="left"/>
            </w:pPr>
            <w:r>
              <w:t xml:space="preserve">Tiga konsonan, kata serapan</w:t>
            </w:r>
          </w:p>
        </w:tc>
      </w:tr>
    </w:tbl>
    <w:p>
      <w:pPr>
        <w:pStyle w:val="BodyText"/>
      </w:pPr>
      <w:r>
        <w:t xml:space="preserve">Perhatikan bahwa hampir semua gugus konsonan yang terdiri dari tiga konsonan berasal dari kata serapan. Kata-kata asli bahasa Indonesia sangat jarang memiliki lebih dari dua konsonan berurutan di awal silabel. Pola KV (konsonan-vokal) dan V (vokal saja) mendominasi silabel bahasa Indonesia asli.</w:t>
      </w:r>
    </w:p>
    <w:bookmarkEnd w:id="286"/>
    <w:bookmarkStart w:id="287" w:name="konsonan-di-posisi-koda"/>
    <w:p>
      <w:pPr>
        <w:pStyle w:val="Heading3"/>
      </w:pPr>
      <w:r>
        <w:t xml:space="preserve">Konsonan di Posisi Koda</w:t>
      </w:r>
    </w:p>
    <w:p>
      <w:pPr>
        <w:pStyle w:val="FirstParagraph"/>
      </w:pPr>
      <w:r>
        <w:t xml:space="preserve">Di posisi koda (akhir silabel), bahasa Indonesia juga memiliki batasan. Tidak semua konsonan dapat mengisi posisi ini. Selain larangan konsonan hambat bersuara di akhir kata, gugus konsonan di koda juga terbatas. Gugus konsonan akhir silabel seperti /-ks/ pada</w:t>
      </w:r>
      <w:r>
        <w:t xml:space="preserve"> </w:t>
      </w:r>
      <w:r>
        <w:t xml:space="preserve">“</w:t>
      </w:r>
      <w:r>
        <w:t xml:space="preserve">teks</w:t>
      </w:r>
      <w:r>
        <w:t xml:space="preserve">”</w:t>
      </w:r>
      <w:r>
        <w:t xml:space="preserve"> </w:t>
      </w:r>
      <w:r>
        <w:t xml:space="preserve">atau /-ps/ pada</w:t>
      </w:r>
      <w:r>
        <w:t xml:space="preserve"> </w:t>
      </w:r>
      <w:r>
        <w:t xml:space="preserve">“</w:t>
      </w:r>
      <w:r>
        <w:t xml:space="preserve">korps</w:t>
      </w:r>
      <w:r>
        <w:t xml:space="preserve">”</w:t>
      </w:r>
      <w:r>
        <w:t xml:space="preserve"> </w:t>
      </w:r>
      <w:r>
        <w:t xml:space="preserve">hampir selalu ditemukan pada kata serapan.</w:t>
      </w:r>
    </w:p>
    <w:bookmarkEnd w:id="287"/>
    <w:bookmarkStart w:id="288" w:name="trivia-7"/>
    <w:p>
      <w:pPr>
        <w:pStyle w:val="Heading3"/>
      </w:pPr>
      <w:r>
        <w:t xml:space="preserve">Trivia</w:t>
      </w:r>
    </w:p>
    <w:p>
      <w:pPr>
        <w:pStyle w:val="FirstParagraph"/>
      </w:pPr>
      <w:r>
        <w:t xml:space="preserve">Bahasa Hawaii memiliki aturan fonotaktik yang sangat ketat: setiap silabel harus berakhir dengan vokal dan hanya diizinkan satu konsonan di onset. Akibatnya, semua kata dalam bahasa Hawaii berakhir dengan vokal, dan tidak ada gugus konsonan sama sekali. Kata</w:t>
      </w:r>
      <w:r>
        <w:t xml:space="preserve"> </w:t>
      </w:r>
      <w:r>
        <w:t xml:space="preserve">“</w:t>
      </w:r>
      <w:r>
        <w:t xml:space="preserve">Honolulu</w:t>
      </w:r>
      <w:r>
        <w:t xml:space="preserve">”</w:t>
      </w:r>
      <w:r>
        <w:t xml:space="preserve"> </w:t>
      </w:r>
      <w:r>
        <w:t xml:space="preserve">mengikuti pola KV-KV-KV-KV yang sempurna. Sebaliknya, bahasa Georgia (Kartuli) mengizinkan deretan konsonan yang sangat panjang di awal kata, seperti /gvprtskvnis/</w:t>
      </w:r>
      <w:r>
        <w:t xml:space="preserve"> </w:t>
      </w:r>
      <w:r>
        <w:t xml:space="preserve">‘</w:t>
      </w:r>
      <w:r>
        <w:t xml:space="preserve">kamu mengupas kami</w:t>
      </w:r>
      <w:r>
        <w:t xml:space="preserve">’</w:t>
      </w:r>
      <w:r>
        <w:t xml:space="preserve">. Bahasa Indonesia berada di antara keduanya, dengan aturan yang cukup longgar pada onset tetapi cukup ketat pada koda (Crystal, 2008).</w:t>
      </w:r>
    </w:p>
    <w:bookmarkEnd w:id="288"/>
    <w:bookmarkEnd w:id="289"/>
    <w:bookmarkStart w:id="297" w:name="batasan-dan-keterbatasan-fonotaktik"/>
    <w:p>
      <w:pPr>
        <w:pStyle w:val="Heading2"/>
      </w:pPr>
      <w:r>
        <w:t xml:space="preserve">9.2 Batasan dan Keterbatasan Fonotaktik</w:t>
      </w:r>
    </w:p>
    <w:p>
      <w:pPr>
        <w:pStyle w:val="FirstParagraph"/>
      </w:pPr>
      <w:r>
        <w:t xml:space="preserve">Aturan fonotaktik bukan hanya menentukan kombinasi yang</w:t>
      </w:r>
      <w:r>
        <w:t xml:space="preserve"> </w:t>
      </w:r>
      <w:r>
        <w:rPr>
          <w:bCs/>
          <w:b/>
        </w:rPr>
        <w:t xml:space="preserve">diizinkan</w:t>
      </w:r>
      <w:r>
        <w:t xml:space="preserve">, tetapi juga mengungkapkan kombinasi yang</w:t>
      </w:r>
      <w:r>
        <w:t xml:space="preserve"> </w:t>
      </w:r>
      <w:r>
        <w:rPr>
          <w:bCs/>
          <w:b/>
        </w:rPr>
        <w:t xml:space="preserve">dilarang</w:t>
      </w:r>
      <w:r>
        <w:t xml:space="preserve"> </w:t>
      </w:r>
      <w:r>
        <w:t xml:space="preserve">atau</w:t>
      </w:r>
      <w:r>
        <w:t xml:space="preserve"> </w:t>
      </w:r>
      <w:r>
        <w:rPr>
          <w:bCs/>
          <w:b/>
        </w:rPr>
        <w:t xml:space="preserve">tidak pernah muncul</w:t>
      </w:r>
      <w:r>
        <w:t xml:space="preserve">. Memahami batasan ini membantu kita mengenali identitas fonologis bahasa Indonesia dan membandingkannya dengan bahasa lain.</w:t>
      </w:r>
    </w:p>
    <w:bookmarkStart w:id="293" w:name="batasan-fonotaktik-bahasa-indonesia"/>
    <w:p>
      <w:pPr>
        <w:pStyle w:val="Heading3"/>
      </w:pPr>
      <w:r>
        <w:t xml:space="preserve">Batasan Fonotaktik Bahasa Indonesia</w:t>
      </w:r>
    </w:p>
    <w:p>
      <w:pPr>
        <w:pStyle w:val="FirstParagraph"/>
      </w:pPr>
      <w:r>
        <w:t xml:space="preserve">Berikut beberapa batasan fonotaktik utama dalam bahasa Indonesia:</w:t>
      </w:r>
    </w:p>
    <w:p>
      <w:pPr>
        <w:numPr>
          <w:ilvl w:val="0"/>
          <w:numId w:val="1078"/>
        </w:numPr>
      </w:pPr>
      <w:r>
        <w:rPr>
          <w:bCs/>
          <w:b/>
        </w:rPr>
        <w:t xml:space="preserve">Konsonan hambat bersuara tidak muncul di akhir kata asli.</w:t>
      </w:r>
      <w:r>
        <w:t xml:space="preserve"> </w:t>
      </w:r>
      <w:r>
        <w:t xml:space="preserve">Fonem /b/, /d/, dan /g/ tidak mengisi posisi koda pada kata asli bahasa Indonesia. Kata seperti</w:t>
      </w:r>
      <w:r>
        <w:t xml:space="preserve"> </w:t>
      </w:r>
      <w:r>
        <w:t xml:space="preserve">“</w:t>
      </w:r>
      <w:r>
        <w:t xml:space="preserve">adab</w:t>
      </w:r>
      <w:r>
        <w:t xml:space="preserve">”</w:t>
      </w:r>
      <w:r>
        <w:t xml:space="preserve"> </w:t>
      </w:r>
      <w:r>
        <w:t xml:space="preserve">dan</w:t>
      </w:r>
      <w:r>
        <w:t xml:space="preserve"> </w:t>
      </w:r>
      <w:r>
        <w:t xml:space="preserve">“</w:t>
      </w:r>
      <w:r>
        <w:t xml:space="preserve">jihad</w:t>
      </w:r>
      <w:r>
        <w:t xml:space="preserve">”</w:t>
      </w:r>
      <w:r>
        <w:t xml:space="preserve"> </w:t>
      </w:r>
      <w:r>
        <w:t xml:space="preserve">merupakan serapan dari bahasa Arab yang dalam banyak dialek mengalami penyesuaian pelafalan (lihat Bab 8 tentang realisasi fonem).</w:t>
      </w:r>
    </w:p>
    <w:p>
      <w:pPr>
        <w:numPr>
          <w:ilvl w:val="0"/>
          <w:numId w:val="1078"/>
        </w:numPr>
      </w:pPr>
      <w:r>
        <w:rPr>
          <w:bCs/>
          <w:b/>
        </w:rPr>
        <w:t xml:space="preserve">Fonem /ŋ/ tidak muncul di awal kata.</w:t>
      </w:r>
      <w:r>
        <w:t xml:space="preserve"> </w:t>
      </w:r>
      <w:r>
        <w:t xml:space="preserve">Meskipun nasal velar /ŋ/ sangat umum di tengah dan akhir kata (</w:t>
      </w:r>
      <w:r>
        <w:t xml:space="preserve">“</w:t>
      </w:r>
      <w:r>
        <w:t xml:space="preserve">angka,</w:t>
      </w:r>
      <w:r>
        <w:t xml:space="preserve">”</w:t>
      </w:r>
      <w:r>
        <w:t xml:space="preserve"> </w:t>
      </w:r>
      <w:r>
        <w:t xml:space="preserve">“</w:t>
      </w:r>
      <w:r>
        <w:t xml:space="preserve">tolong</w:t>
      </w:r>
      <w:r>
        <w:t xml:space="preserve">”</w:t>
      </w:r>
      <w:r>
        <w:t xml:space="preserve">), fonem ini tidak pernah memulai kata dalam bahasa Indonesia. Bandingkan dengan bahasa Vietnam yang mengizinkan /ŋ/ di awal kata, seperti</w:t>
      </w:r>
      <w:r>
        <w:t xml:space="preserve"> </w:t>
      </w:r>
      <w:r>
        <w:rPr>
          <w:iCs/>
          <w:i/>
        </w:rPr>
        <w:t xml:space="preserve">ngày</w:t>
      </w:r>
      <w:r>
        <w:t xml:space="preserve"> </w:t>
      </w:r>
      <w:r>
        <w:t xml:space="preserve">‘</w:t>
      </w:r>
      <w:r>
        <w:t xml:space="preserve">hari</w:t>
      </w:r>
      <w:r>
        <w:t xml:space="preserve">’</w:t>
      </w:r>
      <w:r>
        <w:t xml:space="preserve">.</w:t>
      </w:r>
    </w:p>
    <w:p>
      <w:pPr>
        <w:numPr>
          <w:ilvl w:val="0"/>
          <w:numId w:val="1078"/>
        </w:numPr>
      </w:pPr>
      <w:r>
        <w:rPr>
          <w:bCs/>
          <w:b/>
        </w:rPr>
        <w:t xml:space="preserve">Fonem /ɲ/ tidak muncul di akhir kata.</w:t>
      </w:r>
      <w:r>
        <w:t xml:space="preserve"> </w:t>
      </w:r>
      <w:r>
        <w:t xml:space="preserve">Nasal palatal /ɲ/ hanya mengisi posisi awal (</w:t>
      </w:r>
      <w:r>
        <w:t xml:space="preserve">“</w:t>
      </w:r>
      <w:r>
        <w:t xml:space="preserve">nyala</w:t>
      </w:r>
      <w:r>
        <w:t xml:space="preserve">”</w:t>
      </w:r>
      <w:r>
        <w:t xml:space="preserve">) dan tengah kata (</w:t>
      </w:r>
      <w:r>
        <w:t xml:space="preserve">“</w:t>
      </w:r>
      <w:r>
        <w:t xml:space="preserve">menyapu</w:t>
      </w:r>
      <w:r>
        <w:t xml:space="preserve">”</w:t>
      </w:r>
      <w:r>
        <w:t xml:space="preserve">), tidak pernah di akhir kata.</w:t>
      </w:r>
    </w:p>
    <w:p>
      <w:pPr>
        <w:numPr>
          <w:ilvl w:val="0"/>
          <w:numId w:val="1078"/>
        </w:numPr>
      </w:pPr>
      <w:r>
        <w:rPr>
          <w:bCs/>
          <w:b/>
        </w:rPr>
        <w:t xml:space="preserve">Gugus konsonan di koda sangat terbatas.</w:t>
      </w:r>
      <w:r>
        <w:t xml:space="preserve"> </w:t>
      </w:r>
      <w:r>
        <w:t xml:space="preserve">Dalam kata asli, silabel umumnya berakhir dengan satu konsonan saja. Gugus konsonan di koda (seperti /-ks/ pada</w:t>
      </w:r>
      <w:r>
        <w:t xml:space="preserve"> </w:t>
      </w:r>
      <w:r>
        <w:t xml:space="preserve">“</w:t>
      </w:r>
      <w:r>
        <w:t xml:space="preserve">teks</w:t>
      </w:r>
      <w:r>
        <w:t xml:space="preserve">”</w:t>
      </w:r>
      <w:r>
        <w:t xml:space="preserve"> </w:t>
      </w:r>
      <w:r>
        <w:t xml:space="preserve">atau /-ns/ pada</w:t>
      </w:r>
      <w:r>
        <w:t xml:space="preserve"> </w:t>
      </w:r>
      <w:r>
        <w:t xml:space="preserve">“</w:t>
      </w:r>
      <w:r>
        <w:t xml:space="preserve">trans</w:t>
      </w:r>
      <w:r>
        <w:t xml:space="preserve">”</w:t>
      </w:r>
      <w:r>
        <w:t xml:space="preserve">) hampir seluruhnya merupakan ciri kata serapan.</w:t>
      </w:r>
    </w:p>
    <w:p>
      <w:pPr>
        <w:numPr>
          <w:ilvl w:val="0"/>
          <w:numId w:val="1078"/>
        </w:numPr>
      </w:pPr>
      <w:r>
        <w:rPr>
          <w:bCs/>
          <w:b/>
        </w:rPr>
        <w:t xml:space="preserve">Deret vokal identik jarang terjadi.</w:t>
      </w:r>
      <w:r>
        <w:t xml:space="preserve"> </w:t>
      </w:r>
      <w:r>
        <w:t xml:space="preserve">Bahasa Indonesia umumnya menghindari dua vokal identik yang berurutan dalam satu kata dasar. Ketika vokal identik bertemu akibat afiksasi, sering terjadi penyisipan konsonan atau perubahan bentuk. Misalnya,</w:t>
      </w:r>
      <w:r>
        <w:t xml:space="preserve"> </w:t>
      </w:r>
      <w:r>
        <w:t xml:space="preserve">“</w:t>
      </w:r>
      <w:r>
        <w:t xml:space="preserve">ke-</w:t>
      </w:r>
      <w:r>
        <w:t xml:space="preserve">”</w:t>
      </w:r>
      <w:r>
        <w:t xml:space="preserve"> </w:t>
      </w:r>
      <w:r>
        <w:t xml:space="preserve">+</w:t>
      </w:r>
      <w:r>
        <w:t xml:space="preserve"> </w:t>
      </w:r>
      <w:r>
        <w:t xml:space="preserve">“</w:t>
      </w:r>
      <w:r>
        <w:t xml:space="preserve">enak</w:t>
      </w:r>
      <w:r>
        <w:t xml:space="preserve">”</w:t>
      </w:r>
      <w:r>
        <w:t xml:space="preserve"> </w:t>
      </w:r>
      <w:r>
        <w:t xml:space="preserve">menjadi</w:t>
      </w:r>
      <w:r>
        <w:t xml:space="preserve"> </w:t>
      </w:r>
      <w:r>
        <w:t xml:space="preserve">“</w:t>
      </w:r>
      <w:r>
        <w:t xml:space="preserve">keenakan</w:t>
      </w:r>
      <w:r>
        <w:t xml:space="preserve">”</w:t>
      </w:r>
      <w:r>
        <w:t xml:space="preserve"> </w:t>
      </w:r>
      <w:r>
        <w:t xml:space="preserve">yang dalam ujaran sering terdengar dengan penyisipan hambat glotal [kəʔenakan].</w:t>
      </w:r>
    </w:p>
    <w:p>
      <w:pPr>
        <w:pStyle w:val="CaptionedFigure"/>
      </w:pPr>
      <w:r>
        <w:drawing>
          <wp:inline>
            <wp:extent cx="5303520" cy="3219994"/>
            <wp:effectExtent b="0" l="0" r="0" t="0"/>
            <wp:docPr descr="Prosedur menguji kemungkinan urutan bunyi" title="" id="291" name="Picture"/>
            <a:graphic>
              <a:graphicData uri="http://schemas.openxmlformats.org/drawingml/2006/picture">
                <pic:pic>
                  <pic:nvPicPr>
                    <pic:cNvPr descr="../assets/figures/bab-09/09-02-batasan-fonotaktik.png" id="292" name="Picture"/>
                    <pic:cNvPicPr>
                      <a:picLocks noChangeArrowheads="1" noChangeAspect="1"/>
                    </pic:cNvPicPr>
                  </pic:nvPicPr>
                  <pic:blipFill>
                    <a:blip r:embed="rId290"/>
                    <a:stretch>
                      <a:fillRect/>
                    </a:stretch>
                  </pic:blipFill>
                  <pic:spPr bwMode="auto">
                    <a:xfrm>
                      <a:off x="0" y="0"/>
                      <a:ext cx="5303520" cy="3219994"/>
                    </a:xfrm>
                    <a:prstGeom prst="rect">
                      <a:avLst/>
                    </a:prstGeom>
                    <a:noFill/>
                    <a:ln w="9525">
                      <a:noFill/>
                      <a:headEnd/>
                      <a:tailEnd/>
                    </a:ln>
                  </pic:spPr>
                </pic:pic>
              </a:graphicData>
            </a:graphic>
          </wp:inline>
        </w:drawing>
      </w:r>
    </w:p>
    <w:p>
      <w:pPr>
        <w:pStyle w:val="ImageCaption"/>
      </w:pPr>
      <w:r>
        <w:t xml:space="preserve">Prosedur menguji kemungkinan urutan bunyi</w:t>
      </w:r>
    </w:p>
    <w:p>
      <w:pPr>
        <w:pStyle w:val="BodyText"/>
      </w:pPr>
      <w:r>
        <w:t xml:space="preserve">Gambar 9.2 Prosedur Menguji Batasan Fonotaktik Bahasa Indonesia</w:t>
      </w:r>
    </w:p>
    <w:bookmarkEnd w:id="293"/>
    <w:bookmarkStart w:id="294" w:name="perbandingan-dengan-bahasa-lain"/>
    <w:p>
      <w:pPr>
        <w:pStyle w:val="Heading3"/>
      </w:pPr>
      <w:r>
        <w:t xml:space="preserve">Perbandingan dengan Bahasa Lain</w:t>
      </w:r>
    </w:p>
    <w:p>
      <w:pPr>
        <w:pStyle w:val="FirstParagraph"/>
      </w:pPr>
      <w:r>
        <w:t xml:space="preserve">Aturan fonotaktik sangat bervariasi antarbahasa. Perbandingan berikut membantu meletakkan posisi bahasa Indonesia dalam konteks tipologi fonologis:</w:t>
      </w:r>
    </w:p>
    <w:p>
      <w:pPr>
        <w:pStyle w:val="BodyText"/>
      </w:pPr>
      <w:r>
        <w:rPr>
          <w:bCs/>
          <w:b/>
        </w:rPr>
        <w:t xml:space="preserve">Tabel 9.3</w:t>
      </w:r>
      <w:r>
        <w:t xml:space="preserve"> </w:t>
      </w:r>
      <w:r>
        <w:t xml:space="preserve">Perbandingan Aturan Fonotaktik Beberapa Bahasa</w:t>
      </w:r>
    </w:p>
    <w:tbl>
      <w:tblPr>
        <w:tblStyle w:val="Table"/>
        <w:tblW w:type="pct" w:w="5000"/>
        <w:tblLook w:firstRow="1" w:lastRow="0" w:firstColumn="0" w:lastColumn="0" w:noHBand="0" w:noVBand="0" w:val="0020"/>
        <w:jc w:val="start"/>
      </w:tblPr>
      <w:tblGrid>
        <w:gridCol w:w="990"/>
        <w:gridCol w:w="1890"/>
        <w:gridCol w:w="1710"/>
        <w:gridCol w:w="1800"/>
        <w:gridCol w:w="1530"/>
      </w:tblGrid>
      <w:tr>
        <w:trPr>
          <w:tblHeader w:val="true"/>
        </w:trPr>
        <w:tc>
          <w:tcPr/>
          <w:p>
            <w:pPr>
              <w:pStyle w:val="Compact"/>
              <w:jc w:val="left"/>
            </w:pPr>
            <w:r>
              <w:rPr>
                <w:bCs/>
                <w:b/>
              </w:rPr>
              <w:t xml:space="preserve">Aspek</w:t>
            </w:r>
          </w:p>
        </w:tc>
        <w:tc>
          <w:tcPr/>
          <w:p>
            <w:pPr>
              <w:pStyle w:val="Compact"/>
              <w:jc w:val="left"/>
            </w:pPr>
            <w:r>
              <w:rPr>
                <w:bCs/>
                <w:b/>
              </w:rPr>
              <w:t xml:space="preserve">Bahasa Indonesia</w:t>
            </w:r>
          </w:p>
        </w:tc>
        <w:tc>
          <w:tcPr/>
          <w:p>
            <w:pPr>
              <w:pStyle w:val="Compact"/>
              <w:jc w:val="left"/>
            </w:pPr>
            <w:r>
              <w:rPr>
                <w:bCs/>
                <w:b/>
              </w:rPr>
              <w:t xml:space="preserve">Bahasa Inggris</w:t>
            </w:r>
          </w:p>
        </w:tc>
        <w:tc>
          <w:tcPr/>
          <w:p>
            <w:pPr>
              <w:pStyle w:val="Compact"/>
              <w:jc w:val="left"/>
            </w:pPr>
            <w:r>
              <w:rPr>
                <w:bCs/>
                <w:b/>
              </w:rPr>
              <w:t xml:space="preserve">Bahasa Jepang</w:t>
            </w:r>
          </w:p>
        </w:tc>
        <w:tc>
          <w:tcPr/>
          <w:p>
            <w:pPr>
              <w:pStyle w:val="Compact"/>
              <w:jc w:val="left"/>
            </w:pPr>
            <w:r>
              <w:rPr>
                <w:bCs/>
                <w:b/>
              </w:rPr>
              <w:t xml:space="preserve">Bahasa Arab</w:t>
            </w:r>
          </w:p>
        </w:tc>
      </w:tr>
      <w:tr>
        <w:tc>
          <w:tcPr/>
          <w:p>
            <w:pPr>
              <w:pStyle w:val="Compact"/>
              <w:jc w:val="left"/>
            </w:pPr>
            <w:r>
              <w:t xml:space="preserve">Gugus konsonan onset</w:t>
            </w:r>
          </w:p>
        </w:tc>
        <w:tc>
          <w:tcPr/>
          <w:p>
            <w:pPr>
              <w:pStyle w:val="Compact"/>
              <w:jc w:val="left"/>
            </w:pPr>
            <w:r>
              <w:t xml:space="preserve">Hingga 3 (serapan)</w:t>
            </w:r>
          </w:p>
        </w:tc>
        <w:tc>
          <w:tcPr/>
          <w:p>
            <w:pPr>
              <w:pStyle w:val="Compact"/>
              <w:jc w:val="left"/>
            </w:pPr>
            <w:r>
              <w:t xml:space="preserve">Hingga 3 (/str/)</w:t>
            </w:r>
          </w:p>
        </w:tc>
        <w:tc>
          <w:tcPr/>
          <w:p>
            <w:pPr>
              <w:pStyle w:val="Compact"/>
              <w:jc w:val="left"/>
            </w:pPr>
            <w:r>
              <w:t xml:space="preserve">Tidak ada</w:t>
            </w:r>
          </w:p>
        </w:tc>
        <w:tc>
          <w:tcPr/>
          <w:p>
            <w:pPr>
              <w:pStyle w:val="Compact"/>
              <w:jc w:val="left"/>
            </w:pPr>
            <w:r>
              <w:t xml:space="preserve">Tidak ada</w:t>
            </w:r>
          </w:p>
        </w:tc>
      </w:tr>
      <w:tr>
        <w:tc>
          <w:tcPr/>
          <w:p>
            <w:pPr>
              <w:pStyle w:val="Compact"/>
              <w:jc w:val="left"/>
            </w:pPr>
            <w:r>
              <w:t xml:space="preserve">Gugus konsonan koda</w:t>
            </w:r>
          </w:p>
        </w:tc>
        <w:tc>
          <w:tcPr/>
          <w:p>
            <w:pPr>
              <w:pStyle w:val="Compact"/>
              <w:jc w:val="left"/>
            </w:pPr>
            <w:r>
              <w:t xml:space="preserve">Hingga 2 (serapan)</w:t>
            </w:r>
          </w:p>
        </w:tc>
        <w:tc>
          <w:tcPr/>
          <w:p>
            <w:pPr>
              <w:pStyle w:val="Compact"/>
              <w:jc w:val="left"/>
            </w:pPr>
            <w:r>
              <w:t xml:space="preserve">Hingga 4 (/ksts/)</w:t>
            </w:r>
          </w:p>
        </w:tc>
        <w:tc>
          <w:tcPr/>
          <w:p>
            <w:pPr>
              <w:pStyle w:val="Compact"/>
              <w:jc w:val="left"/>
            </w:pPr>
            <w:r>
              <w:t xml:space="preserve">Tidak ada</w:t>
            </w:r>
          </w:p>
        </w:tc>
        <w:tc>
          <w:tcPr/>
          <w:p>
            <w:pPr>
              <w:pStyle w:val="Compact"/>
              <w:jc w:val="left"/>
            </w:pPr>
            <w:r>
              <w:t xml:space="preserve">Hingga 2</w:t>
            </w:r>
          </w:p>
        </w:tc>
      </w:tr>
      <w:tr>
        <w:tc>
          <w:tcPr/>
          <w:p>
            <w:pPr>
              <w:pStyle w:val="Compact"/>
              <w:jc w:val="left"/>
            </w:pPr>
            <w:r>
              <w:t xml:space="preserve">Konsonan bersuara di akhir</w:t>
            </w:r>
          </w:p>
        </w:tc>
        <w:tc>
          <w:tcPr/>
          <w:p>
            <w:pPr>
              <w:pStyle w:val="Compact"/>
              <w:jc w:val="left"/>
            </w:pPr>
            <w:r>
              <w:t xml:space="preserve">Tidak (kata asli)</w:t>
            </w:r>
          </w:p>
        </w:tc>
        <w:tc>
          <w:tcPr/>
          <w:p>
            <w:pPr>
              <w:pStyle w:val="Compact"/>
              <w:jc w:val="left"/>
            </w:pPr>
            <w:r>
              <w:t xml:space="preserve">Ya</w:t>
            </w:r>
          </w:p>
        </w:tc>
        <w:tc>
          <w:tcPr/>
          <w:p>
            <w:pPr>
              <w:pStyle w:val="Compact"/>
              <w:jc w:val="left"/>
            </w:pPr>
            <w:r>
              <w:t xml:space="preserve">Tidak</w:t>
            </w:r>
          </w:p>
        </w:tc>
        <w:tc>
          <w:tcPr/>
          <w:p>
            <w:pPr>
              <w:pStyle w:val="Compact"/>
              <w:jc w:val="left"/>
            </w:pPr>
            <w:r>
              <w:t xml:space="preserve">Ya</w:t>
            </w:r>
          </w:p>
        </w:tc>
      </w:tr>
      <w:tr>
        <w:tc>
          <w:tcPr/>
          <w:p>
            <w:pPr>
              <w:pStyle w:val="Compact"/>
              <w:jc w:val="left"/>
            </w:pPr>
            <w:r>
              <w:t xml:space="preserve">Pola silabel dominan</w:t>
            </w:r>
          </w:p>
        </w:tc>
        <w:tc>
          <w:tcPr/>
          <w:p>
            <w:pPr>
              <w:pStyle w:val="Compact"/>
              <w:jc w:val="left"/>
            </w:pPr>
            <w:r>
              <w:t xml:space="preserve">KV, KVK</w:t>
            </w:r>
          </w:p>
        </w:tc>
        <w:tc>
          <w:tcPr/>
          <w:p>
            <w:pPr>
              <w:pStyle w:val="Compact"/>
              <w:jc w:val="left"/>
            </w:pPr>
            <w:r>
              <w:t xml:space="preserve">KV, KVK, KKVKK</w:t>
            </w:r>
          </w:p>
        </w:tc>
        <w:tc>
          <w:tcPr/>
          <w:p>
            <w:pPr>
              <w:pStyle w:val="Compact"/>
              <w:jc w:val="left"/>
            </w:pPr>
            <w:r>
              <w:t xml:space="preserve">KV, V</w:t>
            </w:r>
          </w:p>
        </w:tc>
        <w:tc>
          <w:tcPr/>
          <w:p>
            <w:pPr>
              <w:pStyle w:val="Compact"/>
              <w:jc w:val="left"/>
            </w:pPr>
            <w:r>
              <w:t xml:space="preserve">KVK, KVKK</w:t>
            </w:r>
          </w:p>
        </w:tc>
      </w:tr>
      <w:tr>
        <w:tc>
          <w:tcPr/>
          <w:p>
            <w:pPr>
              <w:pStyle w:val="Compact"/>
              <w:jc w:val="left"/>
            </w:pPr>
            <w:r>
              <w:t xml:space="preserve">Vokal berurutan</w:t>
            </w:r>
          </w:p>
        </w:tc>
        <w:tc>
          <w:tcPr/>
          <w:p>
            <w:pPr>
              <w:pStyle w:val="Compact"/>
              <w:jc w:val="left"/>
            </w:pPr>
            <w:r>
              <w:t xml:space="preserve">Terbatas</w:t>
            </w:r>
          </w:p>
        </w:tc>
        <w:tc>
          <w:tcPr/>
          <w:p>
            <w:pPr>
              <w:pStyle w:val="Compact"/>
              <w:jc w:val="left"/>
            </w:pPr>
            <w:r>
              <w:t xml:space="preserve">Jarang</w:t>
            </w:r>
          </w:p>
        </w:tc>
        <w:tc>
          <w:tcPr/>
          <w:p>
            <w:pPr>
              <w:pStyle w:val="Compact"/>
              <w:jc w:val="left"/>
            </w:pPr>
            <w:r>
              <w:t xml:space="preserve">Umum</w:t>
            </w:r>
          </w:p>
        </w:tc>
        <w:tc>
          <w:tcPr/>
          <w:p>
            <w:pPr>
              <w:pStyle w:val="Compact"/>
              <w:jc w:val="left"/>
            </w:pPr>
            <w:r>
              <w:t xml:space="preserve">Tidak ada</w:t>
            </w:r>
          </w:p>
        </w:tc>
      </w:tr>
    </w:tbl>
    <w:p>
      <w:pPr>
        <w:pStyle w:val="BodyText"/>
      </w:pPr>
      <w:r>
        <w:t xml:space="preserve">Bahasa Jepang, misalnya, memiliki aturan fonotaktik yang jauh lebih ketat daripada bahasa Indonesia. Hampir semua silabel bahasa Jepang berpola KV atau V, dan satu-satunya konsonan yang boleh berdiri sendiri di koda adalah /n/. Inilah sebabnya kata serapan bahasa Inggris dalam bahasa Jepang mengalami perubahan drastis:</w:t>
      </w:r>
      <w:r>
        <w:t xml:space="preserve"> </w:t>
      </w:r>
      <w:r>
        <w:t xml:space="preserve">“</w:t>
      </w:r>
      <w:r>
        <w:t xml:space="preserve">strike</w:t>
      </w:r>
      <w:r>
        <w:t xml:space="preserve">”</w:t>
      </w:r>
      <w:r>
        <w:t xml:space="preserve"> </w:t>
      </w:r>
      <w:r>
        <w:t xml:space="preserve">menjadi</w:t>
      </w:r>
      <w:r>
        <w:t xml:space="preserve"> </w:t>
      </w:r>
      <w:r>
        <w:rPr>
          <w:iCs/>
          <w:i/>
        </w:rPr>
        <w:t xml:space="preserve">sutoraiku</w:t>
      </w:r>
      <w:r>
        <w:t xml:space="preserve"> </w:t>
      </w:r>
      <w:r>
        <w:t xml:space="preserve">[sɯtoɾaikɯ], di mana setiap konsonan diberi vokal pendukung agar sesuai dengan aturan fonotaktik bahasa Jepang (Tsujimura, 2014).</w:t>
      </w:r>
    </w:p>
    <w:bookmarkEnd w:id="294"/>
    <w:bookmarkStart w:id="295" w:name="contoh-nyata-4"/>
    <w:p>
      <w:pPr>
        <w:pStyle w:val="Heading3"/>
      </w:pPr>
      <w:r>
        <w:t xml:space="preserve">Contoh Nyata</w:t>
      </w:r>
    </w:p>
    <w:p>
      <w:pPr>
        <w:pStyle w:val="FirstParagraph"/>
      </w:pPr>
      <w:r>
        <w:t xml:space="preserve">Perhatikan bagaimana nama merek asing disesuaikan oleh penutur bahasa Indonesia dalam ujaran sehari-hari. Kata</w:t>
      </w:r>
      <w:r>
        <w:t xml:space="preserve"> </w:t>
      </w:r>
      <w:r>
        <w:t xml:space="preserve">“</w:t>
      </w:r>
      <w:r>
        <w:t xml:space="preserve">Starbucks</w:t>
      </w:r>
      <w:r>
        <w:t xml:space="preserve">”</w:t>
      </w:r>
      <w:r>
        <w:t xml:space="preserve"> </w:t>
      </w:r>
      <w:r>
        <w:t xml:space="preserve">sering diucapkan [ˈstarbaks] dengan relatif utuh karena gugus /st/ dan /ks/ memang diizinkan (walau marginal) dalam fonotaktik bahasa Indonesia. Bandingkan dengan bahasa Jepang yang mengubahnya menjadi</w:t>
      </w:r>
      <w:r>
        <w:t xml:space="preserve"> </w:t>
      </w:r>
      <w:r>
        <w:rPr>
          <w:iCs/>
          <w:i/>
        </w:rPr>
        <w:t xml:space="preserve">Sutābakkusu</w:t>
      </w:r>
      <w:r>
        <w:t xml:space="preserve"> </w:t>
      </w:r>
      <w:r>
        <w:t xml:space="preserve">[sɯtaːbakkɯsɯ]. Perbedaan ini cukup dramatis dan sepenuhnya ditentukan oleh aturan fonotaktik masing-masing bahasa.</w:t>
      </w:r>
    </w:p>
    <w:bookmarkEnd w:id="295"/>
    <w:bookmarkStart w:id="296" w:name="kesalahan-umum-1"/>
    <w:p>
      <w:pPr>
        <w:pStyle w:val="Heading3"/>
      </w:pPr>
      <w:r>
        <w:t xml:space="preserve">Kesalahan Umum</w:t>
      </w:r>
    </w:p>
    <w:p>
      <w:pPr>
        <w:pStyle w:val="FirstParagraph"/>
      </w:pPr>
      <w:r>
        <w:t xml:space="preserve">Mahasiswa sering mengira bahwa fonotaktik adalah soal</w:t>
      </w:r>
      <w:r>
        <w:t xml:space="preserve"> </w:t>
      </w:r>
      <w:r>
        <w:t xml:space="preserve">“</w:t>
      </w:r>
      <w:r>
        <w:t xml:space="preserve">kemampuan lidah.</w:t>
      </w:r>
      <w:r>
        <w:t xml:space="preserve">”</w:t>
      </w:r>
      <w:r>
        <w:t xml:space="preserve"> </w:t>
      </w:r>
      <w:r>
        <w:t xml:space="preserve">Kenyataannya, penutur bahasa Indonesia secara fisik mampu mengucapkan gugus konsonan /ŋr/ atau /bd/, tetapi kombinasi itu tidak pernah digunakan karena bukan bagian dari sistem bahasa Indonesia. Aturan fonotaktik bersifat konvensional (berdasarkan kebiasaan bahasa), bukan fisiologis (berdasarkan kemampuan alat ucap).</w:t>
      </w:r>
    </w:p>
    <w:bookmarkEnd w:id="296"/>
    <w:bookmarkEnd w:id="297"/>
    <w:bookmarkStart w:id="302" w:name="fonotaktik-dalam-pembentukan-kata"/>
    <w:p>
      <w:pPr>
        <w:pStyle w:val="Heading2"/>
      </w:pPr>
      <w:r>
        <w:t xml:space="preserve">9.3 Fonotaktik dalam Pembentukan Kata</w:t>
      </w:r>
    </w:p>
    <w:p>
      <w:pPr>
        <w:pStyle w:val="FirstParagraph"/>
      </w:pPr>
      <w:r>
        <w:t xml:space="preserve">Aturan fonotaktik tidak hanya berlaku untuk kata yang sudah ada; aturan ini juga mengarahkan pembentukan kata baru, penyesuaian kata serapan, dan proses morfologis. Ketika bahasa Indonesia menyerap kata dari bahasa lain atau menciptakan kata baru, aturan fonotaktik berfungsi sebagai</w:t>
      </w:r>
      <w:r>
        <w:t xml:space="preserve"> </w:t>
      </w:r>
      <w:r>
        <w:t xml:space="preserve">“</w:t>
      </w:r>
      <w:r>
        <w:t xml:space="preserve">penyaring</w:t>
      </w:r>
      <w:r>
        <w:t xml:space="preserve">”</w:t>
      </w:r>
      <w:r>
        <w:t xml:space="preserve"> </w:t>
      </w:r>
      <w:r>
        <w:t xml:space="preserve">yang memastikan kata tersebut sesuai dengan sistem bunyi bahasa Indonesia.</w:t>
      </w:r>
    </w:p>
    <w:bookmarkStart w:id="298" w:name="penyesuaian-kata-serapan"/>
    <w:p>
      <w:pPr>
        <w:pStyle w:val="Heading3"/>
      </w:pPr>
      <w:r>
        <w:t xml:space="preserve">Penyesuaian Kata Serapan</w:t>
      </w:r>
    </w:p>
    <w:p>
      <w:pPr>
        <w:pStyle w:val="FirstParagraph"/>
      </w:pPr>
      <w:r>
        <w:t xml:space="preserve">Kata serapan yang masuk ke bahasa Indonesia sering mengalami penyesuaian agar memenuhi aturan fonotaktik. Penyesuaian ini dapat berupa beberapa strategi:</w:t>
      </w:r>
    </w:p>
    <w:p>
      <w:pPr>
        <w:pStyle w:val="BodyText"/>
      </w:pPr>
      <w:r>
        <w:rPr>
          <w:bCs/>
          <w:b/>
        </w:rPr>
        <w:t xml:space="preserve">Tabel 9.4</w:t>
      </w:r>
      <w:r>
        <w:t xml:space="preserve"> </w:t>
      </w:r>
      <w:r>
        <w:t xml:space="preserve">Strategi Penyesuaian Kata Serapan Berdasarkan Fonotaktik</w:t>
      </w:r>
    </w:p>
    <w:tbl>
      <w:tblPr>
        <w:tblStyle w:val="Table"/>
        <w:tblW w:type="pct" w:w="5000"/>
        <w:tblLook w:firstRow="1" w:lastRow="0" w:firstColumn="0" w:lastColumn="0" w:noHBand="0" w:noVBand="0" w:val="0020"/>
        <w:jc w:val="start"/>
      </w:tblPr>
      <w:tblGrid>
        <w:gridCol w:w="1119"/>
        <w:gridCol w:w="1893"/>
        <w:gridCol w:w="1635"/>
        <w:gridCol w:w="1463"/>
        <w:gridCol w:w="1807"/>
      </w:tblGrid>
      <w:tr>
        <w:trPr>
          <w:tblHeader w:val="true"/>
        </w:trPr>
        <w:tc>
          <w:tcPr/>
          <w:p>
            <w:pPr>
              <w:pStyle w:val="Compact"/>
              <w:jc w:val="left"/>
            </w:pPr>
            <w:r>
              <w:rPr>
                <w:bCs/>
                <w:b/>
              </w:rPr>
              <w:t xml:space="preserve">Strategi</w:t>
            </w:r>
          </w:p>
        </w:tc>
        <w:tc>
          <w:tcPr/>
          <w:p>
            <w:pPr>
              <w:pStyle w:val="Compact"/>
              <w:jc w:val="left"/>
            </w:pPr>
            <w:r>
              <w:rPr>
                <w:bCs/>
                <w:b/>
              </w:rPr>
              <w:t xml:space="preserve">Masalah fonotaktik</w:t>
            </w:r>
          </w:p>
        </w:tc>
        <w:tc>
          <w:tcPr/>
          <w:p>
            <w:pPr>
              <w:pStyle w:val="Compact"/>
              <w:jc w:val="left"/>
            </w:pPr>
            <w:r>
              <w:rPr>
                <w:bCs/>
                <w:b/>
              </w:rPr>
              <w:t xml:space="preserve">Bahasa sumber</w:t>
            </w:r>
          </w:p>
        </w:tc>
        <w:tc>
          <w:tcPr/>
          <w:p>
            <w:pPr>
              <w:pStyle w:val="Compact"/>
              <w:jc w:val="left"/>
            </w:pPr>
            <w:r>
              <w:rPr>
                <w:bCs/>
                <w:b/>
              </w:rPr>
              <w:t xml:space="preserve">Bentuk asli</w:t>
            </w:r>
          </w:p>
        </w:tc>
        <w:tc>
          <w:tcPr/>
          <w:p>
            <w:pPr>
              <w:pStyle w:val="Compact"/>
              <w:jc w:val="left"/>
            </w:pPr>
            <w:r>
              <w:rPr>
                <w:bCs/>
                <w:b/>
              </w:rPr>
              <w:t xml:space="preserve">Bentuk Indonesia</w:t>
            </w:r>
          </w:p>
        </w:tc>
      </w:tr>
      <w:tr>
        <w:tc>
          <w:tcPr/>
          <w:p>
            <w:pPr>
              <w:pStyle w:val="Compact"/>
              <w:jc w:val="left"/>
            </w:pPr>
            <w:r>
              <w:t xml:space="preserve">Penyisipan vokal (</w:t>
            </w:r>
            <w:r>
              <w:rPr>
                <w:iCs/>
                <w:i/>
              </w:rPr>
              <w:t xml:space="preserve">epenthesis</w:t>
            </w:r>
            <w:r>
              <w:t xml:space="preserve">)</w:t>
            </w:r>
          </w:p>
        </w:tc>
        <w:tc>
          <w:tcPr/>
          <w:p>
            <w:pPr>
              <w:pStyle w:val="Compact"/>
              <w:jc w:val="left"/>
            </w:pPr>
            <w:r>
              <w:t xml:space="preserve">Gugus konsonan tidak lazim</w:t>
            </w:r>
          </w:p>
        </w:tc>
        <w:tc>
          <w:tcPr/>
          <w:p>
            <w:pPr>
              <w:pStyle w:val="Compact"/>
              <w:jc w:val="left"/>
            </w:pPr>
            <w:r>
              <w:t xml:space="preserve">Belanda</w:t>
            </w:r>
          </w:p>
        </w:tc>
        <w:tc>
          <w:tcPr/>
          <w:p>
            <w:pPr>
              <w:pStyle w:val="Compact"/>
              <w:jc w:val="left"/>
            </w:pPr>
            <w:r>
              <w:rPr>
                <w:iCs/>
                <w:i/>
              </w:rPr>
              <w:t xml:space="preserve">school</w:t>
            </w:r>
            <w:r>
              <w:t xml:space="preserve"> </w:t>
            </w:r>
            <w:r>
              <w:t xml:space="preserve">/sxoːl/</w:t>
            </w:r>
          </w:p>
        </w:tc>
        <w:tc>
          <w:tcPr/>
          <w:p>
            <w:pPr>
              <w:pStyle w:val="Compact"/>
              <w:jc w:val="left"/>
            </w:pPr>
            <w:r>
              <w:t xml:space="preserve">sekolah</w:t>
            </w:r>
          </w:p>
        </w:tc>
      </w:tr>
      <w:tr>
        <w:tc>
          <w:tcPr/>
          <w:p>
            <w:pPr>
              <w:pStyle w:val="Compact"/>
              <w:jc w:val="left"/>
            </w:pPr>
            <w:r>
              <w:t xml:space="preserve">Penyisipan vokal</w:t>
            </w:r>
          </w:p>
        </w:tc>
        <w:tc>
          <w:tcPr/>
          <w:p>
            <w:pPr>
              <w:pStyle w:val="Compact"/>
              <w:jc w:val="left"/>
            </w:pPr>
            <w:r>
              <w:t xml:space="preserve">Gugus konsonan di awal</w:t>
            </w:r>
          </w:p>
        </w:tc>
        <w:tc>
          <w:tcPr/>
          <w:p>
            <w:pPr>
              <w:pStyle w:val="Compact"/>
              <w:jc w:val="left"/>
            </w:pPr>
            <w:r>
              <w:t xml:space="preserve">Sanskerta</w:t>
            </w:r>
          </w:p>
        </w:tc>
        <w:tc>
          <w:tcPr/>
          <w:p>
            <w:pPr>
              <w:pStyle w:val="Compact"/>
              <w:jc w:val="left"/>
            </w:pPr>
            <w:r>
              <w:rPr>
                <w:iCs/>
                <w:i/>
              </w:rPr>
              <w:t xml:space="preserve">grāma</w:t>
            </w:r>
          </w:p>
        </w:tc>
        <w:tc>
          <w:tcPr/>
          <w:p>
            <w:pPr>
              <w:pStyle w:val="Compact"/>
              <w:jc w:val="left"/>
            </w:pPr>
            <w:r>
              <w:t xml:space="preserve">germa → gerama</w:t>
            </w:r>
          </w:p>
        </w:tc>
      </w:tr>
      <w:tr>
        <w:tc>
          <w:tcPr/>
          <w:p>
            <w:pPr>
              <w:pStyle w:val="Compact"/>
              <w:jc w:val="left"/>
            </w:pPr>
            <w:r>
              <w:t xml:space="preserve">Penghilangan konsonan</w:t>
            </w:r>
          </w:p>
        </w:tc>
        <w:tc>
          <w:tcPr/>
          <w:p>
            <w:pPr>
              <w:pStyle w:val="Compact"/>
              <w:jc w:val="left"/>
            </w:pPr>
            <w:r>
              <w:t xml:space="preserve">Konsonan akhir tidak lazim</w:t>
            </w:r>
          </w:p>
        </w:tc>
        <w:tc>
          <w:tcPr/>
          <w:p>
            <w:pPr>
              <w:pStyle w:val="Compact"/>
              <w:jc w:val="left"/>
            </w:pPr>
            <w:r>
              <w:t xml:space="preserve">Arab</w:t>
            </w:r>
          </w:p>
        </w:tc>
        <w:tc>
          <w:tcPr/>
          <w:p>
            <w:pPr>
              <w:pStyle w:val="Compact"/>
              <w:jc w:val="left"/>
            </w:pPr>
            <w:r>
              <w:rPr>
                <w:iCs/>
                <w:i/>
              </w:rPr>
              <w:t xml:space="preserve">waqt</w:t>
            </w:r>
          </w:p>
        </w:tc>
        <w:tc>
          <w:tcPr/>
          <w:p>
            <w:pPr>
              <w:pStyle w:val="Compact"/>
              <w:jc w:val="left"/>
            </w:pPr>
            <w:r>
              <w:t xml:space="preserve">waktu (penambahan vokal)</w:t>
            </w:r>
          </w:p>
        </w:tc>
      </w:tr>
      <w:tr>
        <w:tc>
          <w:tcPr/>
          <w:p>
            <w:pPr>
              <w:pStyle w:val="Compact"/>
              <w:jc w:val="left"/>
            </w:pPr>
            <w:r>
              <w:t xml:space="preserve">Penggantian bunyi</w:t>
            </w:r>
          </w:p>
        </w:tc>
        <w:tc>
          <w:tcPr/>
          <w:p>
            <w:pPr>
              <w:pStyle w:val="Compact"/>
              <w:jc w:val="left"/>
            </w:pPr>
            <w:r>
              <w:t xml:space="preserve">Fonem tidak ada di BI</w:t>
            </w:r>
          </w:p>
        </w:tc>
        <w:tc>
          <w:tcPr/>
          <w:p>
            <w:pPr>
              <w:pStyle w:val="Compact"/>
              <w:jc w:val="left"/>
            </w:pPr>
            <w:r>
              <w:t xml:space="preserve">Belanda</w:t>
            </w:r>
          </w:p>
        </w:tc>
        <w:tc>
          <w:tcPr/>
          <w:p>
            <w:pPr>
              <w:pStyle w:val="Compact"/>
              <w:jc w:val="left"/>
            </w:pPr>
            <w:r>
              <w:rPr>
                <w:iCs/>
                <w:i/>
              </w:rPr>
              <w:t xml:space="preserve">verbod</w:t>
            </w:r>
            <w:r>
              <w:t xml:space="preserve"> </w:t>
            </w:r>
            <w:r>
              <w:t xml:space="preserve">/vɛrˈboːt/</w:t>
            </w:r>
          </w:p>
        </w:tc>
        <w:tc>
          <w:tcPr/>
          <w:p>
            <w:pPr>
              <w:pStyle w:val="Compact"/>
              <w:jc w:val="left"/>
            </w:pPr>
            <w:r>
              <w:t xml:space="preserve">perbod → larang</w:t>
            </w:r>
          </w:p>
        </w:tc>
      </w:tr>
      <w:tr>
        <w:tc>
          <w:tcPr/>
          <w:p>
            <w:pPr>
              <w:pStyle w:val="Compact"/>
              <w:jc w:val="left"/>
            </w:pPr>
            <w:r>
              <w:t xml:space="preserve">Pengalihan konsonan</w:t>
            </w:r>
          </w:p>
        </w:tc>
        <w:tc>
          <w:tcPr/>
          <w:p>
            <w:pPr>
              <w:pStyle w:val="Compact"/>
              <w:jc w:val="left"/>
            </w:pPr>
            <w:r>
              <w:t xml:space="preserve">Konsonan bersuara di akhir</w:t>
            </w:r>
          </w:p>
        </w:tc>
        <w:tc>
          <w:tcPr/>
          <w:p>
            <w:pPr>
              <w:pStyle w:val="Compact"/>
              <w:jc w:val="left"/>
            </w:pPr>
            <w:r>
              <w:t xml:space="preserve">Arab</w:t>
            </w:r>
          </w:p>
        </w:tc>
        <w:tc>
          <w:tcPr/>
          <w:p>
            <w:pPr>
              <w:pStyle w:val="Compact"/>
              <w:jc w:val="left"/>
            </w:pPr>
            <w:r>
              <w:rPr>
                <w:iCs/>
                <w:i/>
              </w:rPr>
              <w:t xml:space="preserve">ʕadab</w:t>
            </w:r>
          </w:p>
        </w:tc>
        <w:tc>
          <w:tcPr/>
          <w:p>
            <w:pPr>
              <w:pStyle w:val="Compact"/>
              <w:jc w:val="left"/>
            </w:pPr>
            <w:r>
              <w:t xml:space="preserve">adab → [adap] (pelafalan)</w:t>
            </w:r>
          </w:p>
        </w:tc>
      </w:tr>
      <w:tr>
        <w:tc>
          <w:tcPr/>
          <w:p>
            <w:pPr>
              <w:pStyle w:val="Compact"/>
              <w:jc w:val="left"/>
            </w:pPr>
            <w:r>
              <w:t xml:space="preserve">Penyederhanaan gugus</w:t>
            </w:r>
          </w:p>
        </w:tc>
        <w:tc>
          <w:tcPr/>
          <w:p>
            <w:pPr>
              <w:pStyle w:val="Compact"/>
              <w:jc w:val="left"/>
            </w:pPr>
            <w:r>
              <w:t xml:space="preserve">Tiga+ konsonan berurutan</w:t>
            </w:r>
          </w:p>
        </w:tc>
        <w:tc>
          <w:tcPr/>
          <w:p>
            <w:pPr>
              <w:pStyle w:val="Compact"/>
              <w:jc w:val="left"/>
            </w:pPr>
            <w:r>
              <w:t xml:space="preserve">Inggris</w:t>
            </w:r>
          </w:p>
        </w:tc>
        <w:tc>
          <w:tcPr/>
          <w:p>
            <w:pPr>
              <w:pStyle w:val="Compact"/>
              <w:jc w:val="left"/>
            </w:pPr>
            <w:r>
              <w:rPr>
                <w:iCs/>
                <w:i/>
              </w:rPr>
              <w:t xml:space="preserve">abstract</w:t>
            </w:r>
          </w:p>
        </w:tc>
        <w:tc>
          <w:tcPr/>
          <w:p>
            <w:pPr>
              <w:pStyle w:val="Compact"/>
              <w:jc w:val="left"/>
            </w:pPr>
            <w:r>
              <w:t xml:space="preserve">abstrak</w:t>
            </w:r>
          </w:p>
        </w:tc>
      </w:tr>
    </w:tbl>
    <w:p>
      <w:pPr>
        <w:pStyle w:val="BodyText"/>
      </w:pPr>
      <w:r>
        <w:t xml:space="preserve">Proses-proses ini menunjukkan bahwa aturan fonotaktik bukan hanya deskripsi pasif tentang pola yang ada, melainkan kekuatan aktif yang membentuk kosakata bahasa Indonesia. Setiap kali bahasa Indonesia bertemu dengan kata asing yang melanggar aturan fonotaktiknya, bahasa ini secara sistematis menyesuaikan kata tersebut.</w:t>
      </w:r>
    </w:p>
    <w:bookmarkEnd w:id="298"/>
    <w:bookmarkStart w:id="299" w:name="coba-perhatikan-8"/>
    <w:p>
      <w:pPr>
        <w:pStyle w:val="Heading3"/>
      </w:pPr>
      <w:r>
        <w:t xml:space="preserve">Coba Perhatikan</w:t>
      </w:r>
    </w:p>
    <w:p>
      <w:pPr>
        <w:pStyle w:val="FirstParagraph"/>
      </w:pPr>
      <w:r>
        <w:t xml:space="preserve">Kata</w:t>
      </w:r>
      <w:r>
        <w:t xml:space="preserve"> </w:t>
      </w:r>
      <w:r>
        <w:t xml:space="preserve">“</w:t>
      </w:r>
      <w:r>
        <w:t xml:space="preserve">sekolah</w:t>
      </w:r>
      <w:r>
        <w:t xml:space="preserve">”</w:t>
      </w:r>
      <w:r>
        <w:t xml:space="preserve"> </w:t>
      </w:r>
      <w:r>
        <w:t xml:space="preserve">berasal dari bahasa Belanda</w:t>
      </w:r>
      <w:r>
        <w:t xml:space="preserve"> </w:t>
      </w:r>
      <w:r>
        <w:rPr>
          <w:iCs/>
          <w:i/>
        </w:rPr>
        <w:t xml:space="preserve">school</w:t>
      </w:r>
      <w:r>
        <w:t xml:space="preserve"> </w:t>
      </w:r>
      <w:r>
        <w:t xml:space="preserve">[sxoːl]. Perhatikan penyesuaian yang terjadi: (1) gugus /sx/ dipecah dengan penyisipan vokal /ə/ menjadi /sə-ko-/, (2) vokal panjang /oː/ disesuaikan menjadi vokal pendek /o/, dan (3) konsonan /l/ di akhir kata ditambahi vokal /a/ dan /h/ sehingga kata berakhir dengan pola yang lebih lazim dalam bahasa Indonesia. Setiap perubahan ini didorong oleh aturan fonotaktik.</w:t>
      </w:r>
    </w:p>
    <w:bookmarkEnd w:id="299"/>
    <w:bookmarkStart w:id="300" w:name="fonotaktik-dan-proses-morfologis"/>
    <w:p>
      <w:pPr>
        <w:pStyle w:val="Heading3"/>
      </w:pPr>
      <w:r>
        <w:t xml:space="preserve">Fonotaktik dan Proses Morfologis</w:t>
      </w:r>
    </w:p>
    <w:p>
      <w:pPr>
        <w:pStyle w:val="FirstParagraph"/>
      </w:pPr>
      <w:r>
        <w:t xml:space="preserve">Aturan fonotaktik juga berperan dalam proses morfologis bahasa Indonesia, terutama pada afiksasi. Beberapa perubahan bentuk afiks dapat dijelaskan sebagai upaya menjaga agar kombinasi fonem tetap memenuhi aturan fonotaktik:</w:t>
      </w:r>
    </w:p>
    <w:p>
      <w:pPr>
        <w:numPr>
          <w:ilvl w:val="0"/>
          <w:numId w:val="1079"/>
        </w:numPr>
      </w:pPr>
      <w:r>
        <w:rPr>
          <w:bCs/>
          <w:b/>
        </w:rPr>
        <w:t xml:space="preserve">Nasalisasi awalan</w:t>
      </w:r>
      <w:r>
        <w:rPr>
          <w:bCs/>
          <w:b/>
        </w:rPr>
        <w:t xml:space="preserve"> </w:t>
      </w:r>
      <w:r>
        <w:rPr>
          <w:iCs/>
          <w:i/>
          <w:bCs/>
          <w:b/>
        </w:rPr>
        <w:t xml:space="preserve">meN-</w:t>
      </w:r>
      <w:r>
        <w:rPr>
          <w:bCs/>
          <w:b/>
        </w:rPr>
        <w:t xml:space="preserve">.</w:t>
      </w:r>
      <w:r>
        <w:t xml:space="preserve"> </w:t>
      </w:r>
      <w:r>
        <w:t xml:space="preserve">Seperti telah disinggung pada Bab 8, awalan</w:t>
      </w:r>
      <w:r>
        <w:t xml:space="preserve"> </w:t>
      </w:r>
      <w:r>
        <w:rPr>
          <w:iCs/>
          <w:i/>
        </w:rPr>
        <w:t xml:space="preserve">meN-</w:t>
      </w:r>
      <w:r>
        <w:t xml:space="preserve"> </w:t>
      </w:r>
      <w:r>
        <w:t xml:space="preserve">mengalami penyesuaian nasal berdasarkan fonem awal kata dasar:</w:t>
      </w:r>
    </w:p>
    <w:p>
      <w:pPr>
        <w:numPr>
          <w:ilvl w:val="1"/>
          <w:numId w:val="1080"/>
        </w:numPr>
        <w:pStyle w:val="Compact"/>
      </w:pPr>
      <w:r>
        <w:t xml:space="preserve">meN- + /p/:</w:t>
      </w:r>
      <w:r>
        <w:t xml:space="preserve"> </w:t>
      </w:r>
      <w:r>
        <w:rPr>
          <w:iCs/>
          <w:i/>
        </w:rPr>
        <w:t xml:space="preserve">menulis</w:t>
      </w:r>
      <w:r>
        <w:t xml:space="preserve"> </w:t>
      </w:r>
      <w:r>
        <w:t xml:space="preserve">→ konsonan awal /p/ luluh, nasal /n/ muncul</w:t>
      </w:r>
    </w:p>
    <w:p>
      <w:pPr>
        <w:numPr>
          <w:ilvl w:val="1"/>
          <w:numId w:val="1080"/>
        </w:numPr>
        <w:pStyle w:val="Compact"/>
      </w:pPr>
      <w:r>
        <w:t xml:space="preserve">meN- + /k/:</w:t>
      </w:r>
      <w:r>
        <w:t xml:space="preserve"> </w:t>
      </w:r>
      <w:r>
        <w:rPr>
          <w:iCs/>
          <w:i/>
        </w:rPr>
        <w:t xml:space="preserve">mengambil</w:t>
      </w:r>
      <w:r>
        <w:t xml:space="preserve"> </w:t>
      </w:r>
      <w:r>
        <w:t xml:space="preserve">→ konsonan awal /k/ luluh, nasal /ŋ/ muncul</w:t>
      </w:r>
    </w:p>
    <w:p>
      <w:pPr>
        <w:numPr>
          <w:ilvl w:val="1"/>
          <w:numId w:val="1080"/>
        </w:numPr>
        <w:pStyle w:val="Compact"/>
      </w:pPr>
      <w:r>
        <w:t xml:space="preserve">meN- + /s/:</w:t>
      </w:r>
      <w:r>
        <w:t xml:space="preserve"> </w:t>
      </w:r>
      <w:r>
        <w:rPr>
          <w:iCs/>
          <w:i/>
        </w:rPr>
        <w:t xml:space="preserve">menyapu</w:t>
      </w:r>
      <w:r>
        <w:t xml:space="preserve"> </w:t>
      </w:r>
      <w:r>
        <w:t xml:space="preserve">→ konsonan awal /s/ luluh, nasal /ɲ/ muncul</w:t>
      </w:r>
    </w:p>
    <w:p>
      <w:pPr>
        <w:numPr>
          <w:ilvl w:val="0"/>
          <w:numId w:val="1000"/>
        </w:numPr>
      </w:pPr>
      <w:r>
        <w:t xml:space="preserve">Proses ini sebagian dapat dilihat sebagai penyesuaian fonotaktik: bahasa Indonesia menghindari gugus nasal-plosif di awal kata (*ntulis, ngkambil) yang melanggar aturan fonotaktik onset.</w:t>
      </w:r>
    </w:p>
    <w:p>
      <w:pPr>
        <w:numPr>
          <w:ilvl w:val="0"/>
          <w:numId w:val="1079"/>
        </w:numPr>
      </w:pPr>
      <w:r>
        <w:rPr>
          <w:bCs/>
          <w:b/>
        </w:rPr>
        <w:t xml:space="preserve">Bentuk awalan</w:t>
      </w:r>
      <w:r>
        <w:rPr>
          <w:bCs/>
          <w:b/>
        </w:rPr>
        <w:t xml:space="preserve"> </w:t>
      </w:r>
      <w:r>
        <w:rPr>
          <w:iCs/>
          <w:i/>
          <w:bCs/>
          <w:b/>
        </w:rPr>
        <w:t xml:space="preserve">peN-</w:t>
      </w:r>
      <w:r>
        <w:rPr>
          <w:bCs/>
          <w:b/>
        </w:rPr>
        <w:t xml:space="preserve"> </w:t>
      </w:r>
      <w:r>
        <w:rPr>
          <w:bCs/>
          <w:b/>
        </w:rPr>
        <w:t xml:space="preserve">dan</w:t>
      </w:r>
      <w:r>
        <w:rPr>
          <w:bCs/>
          <w:b/>
        </w:rPr>
        <w:t xml:space="preserve"> </w:t>
      </w:r>
      <w:r>
        <w:rPr>
          <w:iCs/>
          <w:i/>
          <w:bCs/>
          <w:b/>
        </w:rPr>
        <w:t xml:space="preserve">ber-</w:t>
      </w:r>
      <w:r>
        <w:rPr>
          <w:bCs/>
          <w:b/>
        </w:rPr>
        <w:t xml:space="preserve">.</w:t>
      </w:r>
      <w:r>
        <w:t xml:space="preserve"> </w:t>
      </w:r>
      <w:r>
        <w:t xml:space="preserve">Pola serupa terjadi pada awalan</w:t>
      </w:r>
      <w:r>
        <w:t xml:space="preserve"> </w:t>
      </w:r>
      <w:r>
        <w:rPr>
          <w:iCs/>
          <w:i/>
        </w:rPr>
        <w:t xml:space="preserve">peN-</w:t>
      </w:r>
      <w:r>
        <w:t xml:space="preserve"> </w:t>
      </w:r>
      <w:r>
        <w:t xml:space="preserve">dan bentuk-bentuk afiks lain. Bahasa Indonesia secara konsisten menghindari gugus konsonan tertentu yang muncul akibat penggabungan afiks dengan kata dasar.</w:t>
      </w:r>
    </w:p>
    <w:p>
      <w:pPr>
        <w:numPr>
          <w:ilvl w:val="0"/>
          <w:numId w:val="1079"/>
        </w:numPr>
      </w:pPr>
      <w:r>
        <w:rPr>
          <w:bCs/>
          <w:b/>
        </w:rPr>
        <w:t xml:space="preserve">Penyisipan bunyi pada reduplikasi.</w:t>
      </w:r>
      <w:r>
        <w:t xml:space="preserve"> </w:t>
      </w:r>
      <w:r>
        <w:t xml:space="preserve">Pada beberapa bentuk reduplikasi, bunyi penghubung dapat muncul untuk menghindari deretan bunyi yang melanggar aturan fonotaktik. Misalnya, bentuk reduplikasi</w:t>
      </w:r>
      <w:r>
        <w:t xml:space="preserve"> </w:t>
      </w:r>
      <w:r>
        <w:t xml:space="preserve">“</w:t>
      </w:r>
      <w:r>
        <w:t xml:space="preserve">sayur-mayur</w:t>
      </w:r>
      <w:r>
        <w:t xml:space="preserve">”</w:t>
      </w:r>
      <w:r>
        <w:t xml:space="preserve"> </w:t>
      </w:r>
      <w:r>
        <w:t xml:space="preserve">menyisipkan bunyi /m/ yang menciptakan pola KV- yang lazim.</w:t>
      </w:r>
    </w:p>
    <w:bookmarkEnd w:id="300"/>
    <w:bookmarkStart w:id="301" w:name="fonotaktik-dan-intuisi-penutur"/>
    <w:p>
      <w:pPr>
        <w:pStyle w:val="Heading3"/>
      </w:pPr>
      <w:r>
        <w:t xml:space="preserve">Fonotaktik dan Intuisi Penutur</w:t>
      </w:r>
    </w:p>
    <w:p>
      <w:pPr>
        <w:pStyle w:val="FirstParagraph"/>
      </w:pPr>
      <w:r>
        <w:t xml:space="preserve">Salah satu bukti paling menarik tentang kekuatan aturan fonotaktik adalah intuisi penutur terhadap kata-kata baru. Penutur bahasa Indonesia dapat</w:t>
      </w:r>
      <w:r>
        <w:t xml:space="preserve"> </w:t>
      </w:r>
      <w:r>
        <w:t xml:space="preserve">“</w:t>
      </w:r>
      <w:r>
        <w:t xml:space="preserve">merasakan</w:t>
      </w:r>
      <w:r>
        <w:t xml:space="preserve">”</w:t>
      </w:r>
      <w:r>
        <w:t xml:space="preserve"> </w:t>
      </w:r>
      <w:r>
        <w:t xml:space="preserve">apakah suatu kata buatan terdengar seperti kata Indonesia atau bukan, bahkan tanpa pernah belajar fonologi secara formal.</w:t>
      </w:r>
    </w:p>
    <w:p>
      <w:pPr>
        <w:pStyle w:val="BodyText"/>
      </w:pPr>
      <w:r>
        <w:t xml:space="preserve">Coba bandingkan dua</w:t>
      </w:r>
      <w:r>
        <w:t xml:space="preserve"> </w:t>
      </w:r>
      <w:r>
        <w:t xml:space="preserve">“</w:t>
      </w:r>
      <w:r>
        <w:t xml:space="preserve">kata</w:t>
      </w:r>
      <w:r>
        <w:t xml:space="preserve">”</w:t>
      </w:r>
      <w:r>
        <w:t xml:space="preserve"> </w:t>
      </w:r>
      <w:r>
        <w:t xml:space="preserve">buatan berikut:</w:t>
      </w:r>
    </w:p>
    <w:p>
      <w:pPr>
        <w:numPr>
          <w:ilvl w:val="0"/>
          <w:numId w:val="1081"/>
        </w:numPr>
        <w:pStyle w:val="Compact"/>
      </w:pPr>
      <w:r>
        <w:rPr>
          <w:bCs/>
          <w:b/>
        </w:rPr>
        <w:t xml:space="preserve">pranasi</w:t>
      </w:r>
      <w:r>
        <w:t xml:space="preserve">: terdengar seperti kata Indonesia? Kebanyakan penutur akan mengangguk.</w:t>
      </w:r>
    </w:p>
    <w:p>
      <w:pPr>
        <w:numPr>
          <w:ilvl w:val="0"/>
          <w:numId w:val="1081"/>
        </w:numPr>
        <w:pStyle w:val="Compact"/>
      </w:pPr>
      <w:r>
        <w:rPr>
          <w:bCs/>
          <w:b/>
        </w:rPr>
        <w:t xml:space="preserve">ngkrasi</w:t>
      </w:r>
      <w:r>
        <w:t xml:space="preserve">: terdengar seperti kata Indonesia? Kebanyakan penutur akan menolak.</w:t>
      </w:r>
    </w:p>
    <w:p>
      <w:pPr>
        <w:pStyle w:val="FirstParagraph"/>
      </w:pPr>
      <w:r>
        <w:t xml:space="preserve">Perbedaannya terletak pada fonotaktik.</w:t>
      </w:r>
      <w:r>
        <w:t xml:space="preserve"> </w:t>
      </w:r>
      <w:r>
        <w:t xml:space="preserve">“</w:t>
      </w:r>
      <w:r>
        <w:t xml:space="preserve">Pranasi</w:t>
      </w:r>
      <w:r>
        <w:t xml:space="preserve">”</w:t>
      </w:r>
      <w:r>
        <w:t xml:space="preserve"> </w:t>
      </w:r>
      <w:r>
        <w:t xml:space="preserve">mengikuti aturan: gugus /pr/ diizinkan di onset, silabel berpola KKV-KV-KV. Sementara</w:t>
      </w:r>
      <w:r>
        <w:t xml:space="preserve"> </w:t>
      </w:r>
      <w:r>
        <w:t xml:space="preserve">“</w:t>
      </w:r>
      <w:r>
        <w:t xml:space="preserve">ngkrasi</w:t>
      </w:r>
      <w:r>
        <w:t xml:space="preserve">”</w:t>
      </w:r>
      <w:r>
        <w:t xml:space="preserve"> </w:t>
      </w:r>
      <w:r>
        <w:t xml:space="preserve">melanggar aturan: gugus /ŋkr/ tidak pernah muncul di onset bahasa Indonesia.</w:t>
      </w:r>
    </w:p>
    <w:p>
      <w:pPr>
        <w:pStyle w:val="BodyText"/>
      </w:pPr>
      <w:r>
        <w:t xml:space="preserve">Kemampuan ini disebut</w:t>
      </w:r>
      <w:r>
        <w:t xml:space="preserve"> </w:t>
      </w:r>
      <w:r>
        <w:rPr>
          <w:bCs/>
          <w:b/>
        </w:rPr>
        <w:t xml:space="preserve">kompetensi fonotaktik</w:t>
      </w:r>
      <w:r>
        <w:t xml:space="preserve"> </w:t>
      </w:r>
      <w:r>
        <w:t xml:space="preserve">(</w:t>
      </w:r>
      <w:r>
        <w:rPr>
          <w:iCs/>
          <w:i/>
        </w:rPr>
        <w:t xml:space="preserve">phonotactic competence</w:t>
      </w:r>
      <w:r>
        <w:t xml:space="preserve">), yaitu pengetahuan implisit penutur tentang kombinasi bunyi yang sah dalam bahasanya (Chomsky &amp; Halle, 1968). Kompetensi ini diperoleh secara alami melalui paparan bahasa sejak kecil, bukan melalui pembelajaran eksplisit.</w:t>
      </w:r>
    </w:p>
    <w:bookmarkEnd w:id="301"/>
    <w:bookmarkEnd w:id="302"/>
    <w:bookmarkStart w:id="311" w:name="studi-kasus-fonotaktik-dalam-korpus"/>
    <w:p>
      <w:pPr>
        <w:pStyle w:val="Heading2"/>
      </w:pPr>
      <w:r>
        <w:t xml:space="preserve">9.4 Studi Kasus Fonotaktik dalam Korpus</w:t>
      </w:r>
    </w:p>
    <w:p>
      <w:pPr>
        <w:pStyle w:val="FirstParagraph"/>
      </w:pPr>
      <w:r>
        <w:t xml:space="preserve">Aturan fonotaktik yang telah kita bahas sejauh ini dirumuskan berdasarkan observasi terhadap pola-pola bahasa. Namun, bagaimana kita bisa menguji dan memverifikasi aturan tersebut secara lebih sistematis? Salah satu caranya adalah dengan menganalisis</w:t>
      </w:r>
      <w:r>
        <w:t xml:space="preserve"> </w:t>
      </w:r>
      <w:r>
        <w:rPr>
          <w:bCs/>
          <w:b/>
        </w:rPr>
        <w:t xml:space="preserve">korpus</w:t>
      </w:r>
      <w:r>
        <w:t xml:space="preserve">, yaitu kumpulan teks bahasa yang besar dan representatif.</w:t>
      </w:r>
    </w:p>
    <w:bookmarkStart w:id="303" w:name="X22f5eb69a868f317d808b50646370eba1e74d45"/>
    <w:p>
      <w:pPr>
        <w:pStyle w:val="Heading3"/>
      </w:pPr>
      <w:r>
        <w:t xml:space="preserve">Apa Itu Analisis Fonotaktik Berbasis Korpus?</w:t>
      </w:r>
    </w:p>
    <w:p>
      <w:pPr>
        <w:pStyle w:val="FirstParagraph"/>
      </w:pPr>
      <w:r>
        <w:t xml:space="preserve">Analisis fonotaktik berbasis korpus menggunakan data kebahasaan dalam jumlah besar untuk mengidentifikasi pola distribusi bunyi. Alih-alih mengandalkan intuisi atau sejumlah kecil contoh, analisis korpus memungkinkan kita menghitung frekuensi kemunculan setiap kombinasi fonem dan menemukan pola yang mungkin luput dari pengamatan biasa.</w:t>
      </w:r>
    </w:p>
    <w:p>
      <w:pPr>
        <w:pStyle w:val="BodyText"/>
      </w:pPr>
      <w:r>
        <w:t xml:space="preserve">Langkah-langkah dasar analisis fonotaktik berbasis korpus meliputi:</w:t>
      </w:r>
    </w:p>
    <w:p>
      <w:pPr>
        <w:numPr>
          <w:ilvl w:val="0"/>
          <w:numId w:val="1082"/>
        </w:numPr>
      </w:pPr>
      <w:r>
        <w:rPr>
          <w:bCs/>
          <w:b/>
        </w:rPr>
        <w:t xml:space="preserve">Menentukan korpus.</w:t>
      </w:r>
      <w:r>
        <w:t xml:space="preserve"> </w:t>
      </w:r>
      <w:r>
        <w:t xml:space="preserve">Pilih sumber data yang representatif. Untuk bahasa Indonesia, beberapa korpus yang dapat digunakan antara lain Korpus Leipzig (Leipzig Corpora Collection yang menyediakan data bahasa Indonesia), daftar kata KBBI, atau koleksi teks yang dikumpulkan sendiri dari sumber yang berizin.</w:t>
      </w:r>
    </w:p>
    <w:p>
      <w:pPr>
        <w:numPr>
          <w:ilvl w:val="0"/>
          <w:numId w:val="1082"/>
        </w:numPr>
      </w:pPr>
      <w:r>
        <w:rPr>
          <w:bCs/>
          <w:b/>
        </w:rPr>
        <w:t xml:space="preserve">Mengonversi teks menjadi representasi fonemis.</w:t>
      </w:r>
      <w:r>
        <w:t xml:space="preserve"> </w:t>
      </w:r>
      <w:r>
        <w:t xml:space="preserve">Karena ejaan bahasa Indonesia cukup fonemis (hubungan grafem-fonem relatif teratur), konversi ini lebih mudah dibandingkan bahasa seperti Inggris. Namun tetap perlu memperhatikan beberapa ketidakteraturan, seperti grafem</w:t>
      </w:r>
      <w:r>
        <w:t xml:space="preserve"> </w:t>
      </w:r>
      <w:r>
        <w:t xml:space="preserve">“</w:t>
      </w:r>
      <w:r>
        <w:t xml:space="preserve">ng</w:t>
      </w:r>
      <w:r>
        <w:t xml:space="preserve">”</w:t>
      </w:r>
      <w:r>
        <w:t xml:space="preserve"> </w:t>
      </w:r>
      <w:r>
        <w:t xml:space="preserve">yang mewakili satu fonem /ŋ/ dan</w:t>
      </w:r>
      <w:r>
        <w:t xml:space="preserve"> </w:t>
      </w:r>
      <w:r>
        <w:t xml:space="preserve">“</w:t>
      </w:r>
      <w:r>
        <w:t xml:space="preserve">ny</w:t>
      </w:r>
      <w:r>
        <w:t xml:space="preserve">”</w:t>
      </w:r>
      <w:r>
        <w:t xml:space="preserve"> </w:t>
      </w:r>
      <w:r>
        <w:t xml:space="preserve">yang mewakili /ɲ/.</w:t>
      </w:r>
    </w:p>
    <w:p>
      <w:pPr>
        <w:numPr>
          <w:ilvl w:val="0"/>
          <w:numId w:val="1082"/>
        </w:numPr>
      </w:pPr>
      <w:r>
        <w:rPr>
          <w:bCs/>
          <w:b/>
        </w:rPr>
        <w:t xml:space="preserve">Menghitung frekuensi bifonem.</w:t>
      </w:r>
      <w:r>
        <w:t xml:space="preserve"> </w:t>
      </w:r>
      <w:r>
        <w:t xml:space="preserve">Bifonem (</w:t>
      </w:r>
      <w:r>
        <w:rPr>
          <w:iCs/>
          <w:i/>
        </w:rPr>
        <w:t xml:space="preserve">biphone</w:t>
      </w:r>
      <w:r>
        <w:t xml:space="preserve">) adalah pasangan dua fonem yang berurutan. Menghitung frekuensi semua pasangan bifonem yang muncul dalam korpus akan mengungkapkan kombinasi mana yang umum, mana yang jarang, dan mana yang tidak pernah muncul.</w:t>
      </w:r>
    </w:p>
    <w:p>
      <w:pPr>
        <w:numPr>
          <w:ilvl w:val="0"/>
          <w:numId w:val="1082"/>
        </w:numPr>
      </w:pPr>
      <w:r>
        <w:rPr>
          <w:bCs/>
          <w:b/>
        </w:rPr>
        <w:t xml:space="preserve">Menganalisis hasil.</w:t>
      </w:r>
      <w:r>
        <w:t xml:space="preserve"> </w:t>
      </w:r>
      <w:r>
        <w:t xml:space="preserve">Kombinasi yang tidak pernah muncul menunjukkan kemungkinan batasan fonotaktik. Kombinasi yang sangat jarang mungkin menunjukkan batasan yang hanya berlaku pada kata asli tetapi dilanggar oleh kata serapan.</w:t>
      </w:r>
    </w:p>
    <w:bookmarkEnd w:id="303"/>
    <w:bookmarkStart w:id="304" w:name="contoh-analisis-sederhana"/>
    <w:p>
      <w:pPr>
        <w:pStyle w:val="Heading3"/>
      </w:pPr>
      <w:r>
        <w:t xml:space="preserve">Contoh Analisis Sederhana</w:t>
      </w:r>
    </w:p>
    <w:p>
      <w:pPr>
        <w:pStyle w:val="FirstParagraph"/>
      </w:pPr>
      <w:r>
        <w:t xml:space="preserve">Berikut adalah contoh hasil analisis bifonem hipotetis dari sejumlah kata bahasa Indonesia. Tabel ini menunjukkan frekuensi relatif beberapa pasangan konsonan yang berurutan:</w:t>
      </w:r>
    </w:p>
    <w:p>
      <w:pPr>
        <w:pStyle w:val="BodyText"/>
      </w:pPr>
      <w:r>
        <w:rPr>
          <w:bCs/>
          <w:b/>
        </w:rPr>
        <w:t xml:space="preserve">Tabel 9.5</w:t>
      </w:r>
      <w:r>
        <w:t xml:space="preserve"> </w:t>
      </w:r>
      <w:r>
        <w:t xml:space="preserve">Contoh Frekuensi Bifonem Konsonan (Data Ilustratif)</w:t>
      </w:r>
    </w:p>
    <w:tbl>
      <w:tblPr>
        <w:tblStyle w:val="Table"/>
        <w:tblW w:type="pct" w:w="5000"/>
        <w:tblLook w:firstRow="1" w:lastRow="0" w:firstColumn="0" w:lastColumn="0" w:noHBand="0" w:noVBand="0" w:val="0020"/>
        <w:jc w:val="start"/>
      </w:tblPr>
      <w:tblGrid>
        <w:gridCol w:w="1391"/>
        <w:gridCol w:w="2354"/>
        <w:gridCol w:w="1819"/>
        <w:gridCol w:w="2354"/>
      </w:tblGrid>
      <w:tr>
        <w:trPr>
          <w:tblHeader w:val="true"/>
        </w:trPr>
        <w:tc>
          <w:tcPr/>
          <w:p>
            <w:pPr>
              <w:pStyle w:val="Compact"/>
              <w:jc w:val="left"/>
            </w:pPr>
            <w:r>
              <w:rPr>
                <w:bCs/>
                <w:b/>
              </w:rPr>
              <w:t xml:space="preserve">Bifonem</w:t>
            </w:r>
          </w:p>
        </w:tc>
        <w:tc>
          <w:tcPr/>
          <w:p>
            <w:pPr>
              <w:pStyle w:val="Compact"/>
              <w:jc w:val="left"/>
            </w:pPr>
            <w:r>
              <w:rPr>
                <w:bCs/>
                <w:b/>
              </w:rPr>
              <w:t xml:space="preserve">Frekuensi relatif</w:t>
            </w:r>
          </w:p>
        </w:tc>
        <w:tc>
          <w:tcPr/>
          <w:p>
            <w:pPr>
              <w:pStyle w:val="Compact"/>
              <w:jc w:val="left"/>
            </w:pPr>
            <w:r>
              <w:rPr>
                <w:bCs/>
                <w:b/>
              </w:rPr>
              <w:t xml:space="preserve">Contoh kata</w:t>
            </w:r>
          </w:p>
        </w:tc>
        <w:tc>
          <w:tcPr/>
          <w:p>
            <w:pPr>
              <w:pStyle w:val="Compact"/>
              <w:jc w:val="left"/>
            </w:pPr>
            <w:r>
              <w:rPr>
                <w:bCs/>
                <w:b/>
              </w:rPr>
              <w:t xml:space="preserve">Status fonotaktik</w:t>
            </w:r>
          </w:p>
        </w:tc>
      </w:tr>
      <w:tr>
        <w:tc>
          <w:tcPr/>
          <w:p>
            <w:pPr>
              <w:pStyle w:val="Compact"/>
              <w:jc w:val="left"/>
            </w:pPr>
            <w:r>
              <w:t xml:space="preserve">/ŋk/</w:t>
            </w:r>
          </w:p>
        </w:tc>
        <w:tc>
          <w:tcPr/>
          <w:p>
            <w:pPr>
              <w:pStyle w:val="Compact"/>
              <w:jc w:val="left"/>
            </w:pPr>
            <w:r>
              <w:t xml:space="preserve">Tinggi</w:t>
            </w:r>
          </w:p>
        </w:tc>
        <w:tc>
          <w:tcPr/>
          <w:p>
            <w:pPr>
              <w:pStyle w:val="Compact"/>
              <w:jc w:val="left"/>
            </w:pPr>
            <w:r>
              <w:t xml:space="preserve">angkat, mangkok, bangku</w:t>
            </w:r>
          </w:p>
        </w:tc>
        <w:tc>
          <w:tcPr/>
          <w:p>
            <w:pPr>
              <w:pStyle w:val="Compact"/>
              <w:jc w:val="left"/>
            </w:pPr>
            <w:r>
              <w:t xml:space="preserve">Lazim di tengah kata</w:t>
            </w:r>
          </w:p>
        </w:tc>
      </w:tr>
      <w:tr>
        <w:tc>
          <w:tcPr/>
          <w:p>
            <w:pPr>
              <w:pStyle w:val="Compact"/>
              <w:jc w:val="left"/>
            </w:pPr>
            <w:r>
              <w:t xml:space="preserve">/mp/</w:t>
            </w:r>
          </w:p>
        </w:tc>
        <w:tc>
          <w:tcPr/>
          <w:p>
            <w:pPr>
              <w:pStyle w:val="Compact"/>
              <w:jc w:val="left"/>
            </w:pPr>
            <w:r>
              <w:t xml:space="preserve">Tinggi</w:t>
            </w:r>
          </w:p>
        </w:tc>
        <w:tc>
          <w:tcPr/>
          <w:p>
            <w:pPr>
              <w:pStyle w:val="Compact"/>
              <w:jc w:val="left"/>
            </w:pPr>
            <w:r>
              <w:t xml:space="preserve">ampun, kampung, sumpah</w:t>
            </w:r>
          </w:p>
        </w:tc>
        <w:tc>
          <w:tcPr/>
          <w:p>
            <w:pPr>
              <w:pStyle w:val="Compact"/>
              <w:jc w:val="left"/>
            </w:pPr>
            <w:r>
              <w:t xml:space="preserve">Lazim di tengah kata</w:t>
            </w:r>
          </w:p>
        </w:tc>
      </w:tr>
      <w:tr>
        <w:tc>
          <w:tcPr/>
          <w:p>
            <w:pPr>
              <w:pStyle w:val="Compact"/>
              <w:jc w:val="left"/>
            </w:pPr>
            <w:r>
              <w:t xml:space="preserve">/nt/</w:t>
            </w:r>
          </w:p>
        </w:tc>
        <w:tc>
          <w:tcPr/>
          <w:p>
            <w:pPr>
              <w:pStyle w:val="Compact"/>
              <w:jc w:val="left"/>
            </w:pPr>
            <w:r>
              <w:t xml:space="preserve">Tinggi</w:t>
            </w:r>
          </w:p>
        </w:tc>
        <w:tc>
          <w:tcPr/>
          <w:p>
            <w:pPr>
              <w:pStyle w:val="Compact"/>
              <w:jc w:val="left"/>
            </w:pPr>
            <w:r>
              <w:t xml:space="preserve">rantai, pinta, antara</w:t>
            </w:r>
          </w:p>
        </w:tc>
        <w:tc>
          <w:tcPr/>
          <w:p>
            <w:pPr>
              <w:pStyle w:val="Compact"/>
              <w:jc w:val="left"/>
            </w:pPr>
            <w:r>
              <w:t xml:space="preserve">Lazim di tengah kata</w:t>
            </w:r>
          </w:p>
        </w:tc>
      </w:tr>
      <w:tr>
        <w:tc>
          <w:tcPr/>
          <w:p>
            <w:pPr>
              <w:pStyle w:val="Compact"/>
              <w:jc w:val="left"/>
            </w:pPr>
            <w:r>
              <w:t xml:space="preserve">/nd/</w:t>
            </w:r>
          </w:p>
        </w:tc>
        <w:tc>
          <w:tcPr/>
          <w:p>
            <w:pPr>
              <w:pStyle w:val="Compact"/>
              <w:jc w:val="left"/>
            </w:pPr>
            <w:r>
              <w:t xml:space="preserve">Sedang</w:t>
            </w:r>
          </w:p>
        </w:tc>
        <w:tc>
          <w:tcPr/>
          <w:p>
            <w:pPr>
              <w:pStyle w:val="Compact"/>
              <w:jc w:val="left"/>
            </w:pPr>
            <w:r>
              <w:t xml:space="preserve">panda, kendaraan, sandal</w:t>
            </w:r>
          </w:p>
        </w:tc>
        <w:tc>
          <w:tcPr/>
          <w:p>
            <w:pPr>
              <w:pStyle w:val="Compact"/>
              <w:jc w:val="left"/>
            </w:pPr>
            <w:r>
              <w:t xml:space="preserve">Lazim di tengah kata</w:t>
            </w:r>
          </w:p>
        </w:tc>
      </w:tr>
      <w:tr>
        <w:tc>
          <w:tcPr/>
          <w:p>
            <w:pPr>
              <w:pStyle w:val="Compact"/>
              <w:jc w:val="left"/>
            </w:pPr>
            <w:r>
              <w:t xml:space="preserve">/pr/</w:t>
            </w:r>
          </w:p>
        </w:tc>
        <w:tc>
          <w:tcPr/>
          <w:p>
            <w:pPr>
              <w:pStyle w:val="Compact"/>
              <w:jc w:val="left"/>
            </w:pPr>
            <w:r>
              <w:t xml:space="preserve">Sedang</w:t>
            </w:r>
          </w:p>
        </w:tc>
        <w:tc>
          <w:tcPr/>
          <w:p>
            <w:pPr>
              <w:pStyle w:val="Compact"/>
              <w:jc w:val="left"/>
            </w:pPr>
            <w:r>
              <w:t xml:space="preserve">prakarsa, pria, proses</w:t>
            </w:r>
          </w:p>
        </w:tc>
        <w:tc>
          <w:tcPr/>
          <w:p>
            <w:pPr>
              <w:pStyle w:val="Compact"/>
              <w:jc w:val="left"/>
            </w:pPr>
            <w:r>
              <w:t xml:space="preserve">Lazim di onset</w:t>
            </w:r>
          </w:p>
        </w:tc>
      </w:tr>
      <w:tr>
        <w:tc>
          <w:tcPr/>
          <w:p>
            <w:pPr>
              <w:pStyle w:val="Compact"/>
              <w:jc w:val="left"/>
            </w:pPr>
            <w:r>
              <w:t xml:space="preserve">/str/</w:t>
            </w:r>
          </w:p>
        </w:tc>
        <w:tc>
          <w:tcPr/>
          <w:p>
            <w:pPr>
              <w:pStyle w:val="Compact"/>
              <w:jc w:val="left"/>
            </w:pPr>
            <w:r>
              <w:t xml:space="preserve">Rendah</w:t>
            </w:r>
          </w:p>
        </w:tc>
        <w:tc>
          <w:tcPr/>
          <w:p>
            <w:pPr>
              <w:pStyle w:val="Compact"/>
              <w:jc w:val="left"/>
            </w:pPr>
            <w:r>
              <w:t xml:space="preserve">struktur, strategi</w:t>
            </w:r>
          </w:p>
        </w:tc>
        <w:tc>
          <w:tcPr/>
          <w:p>
            <w:pPr>
              <w:pStyle w:val="Compact"/>
              <w:jc w:val="left"/>
            </w:pPr>
            <w:r>
              <w:t xml:space="preserve">Hanya kata serapan</w:t>
            </w:r>
          </w:p>
        </w:tc>
      </w:tr>
      <w:tr>
        <w:tc>
          <w:tcPr/>
          <w:p>
            <w:pPr>
              <w:pStyle w:val="Compact"/>
              <w:jc w:val="left"/>
            </w:pPr>
            <w:r>
              <w:t xml:space="preserve">/bd/</w:t>
            </w:r>
          </w:p>
        </w:tc>
        <w:tc>
          <w:tcPr/>
          <w:p>
            <w:pPr>
              <w:pStyle w:val="Compact"/>
              <w:jc w:val="left"/>
            </w:pPr>
            <w:r>
              <w:t xml:space="preserve">Nol</w:t>
            </w:r>
          </w:p>
        </w:tc>
        <w:tc>
          <w:tcPr/>
          <w:p>
            <w:pPr>
              <w:pStyle w:val="Compact"/>
              <w:jc w:val="left"/>
            </w:pPr>
            <w:r>
              <w:t xml:space="preserve">(tidak ada)</w:t>
            </w:r>
          </w:p>
        </w:tc>
        <w:tc>
          <w:tcPr/>
          <w:p>
            <w:pPr>
              <w:pStyle w:val="Compact"/>
              <w:jc w:val="left"/>
            </w:pPr>
            <w:r>
              <w:t xml:space="preserve">Tidak diizinkan</w:t>
            </w:r>
          </w:p>
        </w:tc>
      </w:tr>
      <w:tr>
        <w:tc>
          <w:tcPr/>
          <w:p>
            <w:pPr>
              <w:pStyle w:val="Compact"/>
              <w:jc w:val="left"/>
            </w:pPr>
            <w:r>
              <w:t xml:space="preserve">/ŋr/</w:t>
            </w:r>
          </w:p>
        </w:tc>
        <w:tc>
          <w:tcPr/>
          <w:p>
            <w:pPr>
              <w:pStyle w:val="Compact"/>
              <w:jc w:val="left"/>
            </w:pPr>
            <w:r>
              <w:t xml:space="preserve">Nol</w:t>
            </w:r>
          </w:p>
        </w:tc>
        <w:tc>
          <w:tcPr/>
          <w:p>
            <w:pPr>
              <w:pStyle w:val="Compact"/>
              <w:jc w:val="left"/>
            </w:pPr>
            <w:r>
              <w:t xml:space="preserve">(tidak ada)</w:t>
            </w:r>
          </w:p>
        </w:tc>
        <w:tc>
          <w:tcPr/>
          <w:p>
            <w:pPr>
              <w:pStyle w:val="Compact"/>
              <w:jc w:val="left"/>
            </w:pPr>
            <w:r>
              <w:t xml:space="preserve">Tidak diizinkan</w:t>
            </w:r>
          </w:p>
        </w:tc>
      </w:tr>
      <w:tr>
        <w:tc>
          <w:tcPr/>
          <w:p>
            <w:pPr>
              <w:pStyle w:val="Compact"/>
              <w:jc w:val="left"/>
            </w:pPr>
            <w:r>
              <w:t xml:space="preserve">/tl/</w:t>
            </w:r>
          </w:p>
        </w:tc>
        <w:tc>
          <w:tcPr/>
          <w:p>
            <w:pPr>
              <w:pStyle w:val="Compact"/>
              <w:jc w:val="left"/>
            </w:pPr>
            <w:r>
              <w:t xml:space="preserve">Nol</w:t>
            </w:r>
          </w:p>
        </w:tc>
        <w:tc>
          <w:tcPr/>
          <w:p>
            <w:pPr>
              <w:pStyle w:val="Compact"/>
              <w:jc w:val="left"/>
            </w:pPr>
            <w:r>
              <w:t xml:space="preserve">(tidak ada)</w:t>
            </w:r>
          </w:p>
        </w:tc>
        <w:tc>
          <w:tcPr/>
          <w:p>
            <w:pPr>
              <w:pStyle w:val="Compact"/>
              <w:jc w:val="left"/>
            </w:pPr>
            <w:r>
              <w:t xml:space="preserve">Tidak diizinkan</w:t>
            </w:r>
          </w:p>
        </w:tc>
      </w:tr>
    </w:tbl>
    <w:p>
      <w:pPr>
        <w:pStyle w:val="BodyText"/>
      </w:pPr>
      <w:r>
        <w:t xml:space="preserve">Data ini bersifat ilustratif untuk menunjukkan pendekatan analisis. Untuk hasil yang valid secara ilmiah, analisis perlu dilakukan terhadap korpus yang cukup besar dengan metodologi yang ketat.</w:t>
      </w:r>
    </w:p>
    <w:bookmarkEnd w:id="304"/>
    <w:bookmarkStart w:id="305" w:name="latihan-singkat"/>
    <w:p>
      <w:pPr>
        <w:pStyle w:val="Heading3"/>
      </w:pPr>
      <w:r>
        <w:t xml:space="preserve">Latihan Singkat</w:t>
      </w:r>
    </w:p>
    <w:p>
      <w:pPr>
        <w:pStyle w:val="FirstParagraph"/>
      </w:pPr>
      <w:r>
        <w:t xml:space="preserve">Ambil sepuluh kata bahasa Indonesia yang kamu gunakan hari ini. Pecahkan setiap kata menjadi fonem-fonem penyusunnya, lalu catat semua pasangan fonem berurutan (bifonem). Apakah ada pasangan yang sama muncul di beberapa kata? Apakah ada pasangan yang hanya muncul sekali? Apakah ada pasangan yang terasa</w:t>
      </w:r>
      <w:r>
        <w:t xml:space="preserve"> </w:t>
      </w:r>
      <w:r>
        <w:t xml:space="preserve">“</w:t>
      </w:r>
      <w:r>
        <w:t xml:space="preserve">aneh</w:t>
      </w:r>
      <w:r>
        <w:t xml:space="preserve">”</w:t>
      </w:r>
      <w:r>
        <w:t xml:space="preserve"> </w:t>
      </w:r>
      <w:r>
        <w:t xml:space="preserve">dan ternyata berasal dari kata serapan?</w:t>
      </w:r>
    </w:p>
    <w:bookmarkEnd w:id="305"/>
    <w:bookmarkStart w:id="309" w:name="bifonem-dan-pola-nasal-plosif"/>
    <w:p>
      <w:pPr>
        <w:pStyle w:val="Heading3"/>
      </w:pPr>
      <w:r>
        <w:t xml:space="preserve">Bifonem dan Pola Nasal-Plosif</w:t>
      </w:r>
    </w:p>
    <w:p>
      <w:pPr>
        <w:pStyle w:val="FirstParagraph"/>
      </w:pPr>
      <w:r>
        <w:t xml:space="preserve">Salah satu pola fonotaktik yang paling konsisten dalam bahasa Indonesia adalah hubungan nasal-plosif (</w:t>
      </w:r>
      <w:r>
        <w:rPr>
          <w:iCs/>
          <w:i/>
        </w:rPr>
        <w:t xml:space="preserve">nasal-stop cluster</w:t>
      </w:r>
      <w:r>
        <w:t xml:space="preserve">) di tengah kata. Pola ini mengikuti kaidah bahwa nasal selalu</w:t>
      </w:r>
      <w:r>
        <w:t xml:space="preserve"> </w:t>
      </w:r>
      <w:r>
        <w:rPr>
          <w:iCs/>
          <w:i/>
        </w:rPr>
        <w:t xml:space="preserve">homorgan</w:t>
      </w:r>
      <w:r>
        <w:t xml:space="preserve"> </w:t>
      </w:r>
      <w:r>
        <w:t xml:space="preserve">(memiliki tempat artikulasi yang sama) dengan plosif yang mengikutinya:</w:t>
      </w:r>
    </w:p>
    <w:p>
      <w:pPr>
        <w:pStyle w:val="BodyText"/>
      </w:pPr>
      <w:r>
        <w:rPr>
          <w:bCs/>
          <w:b/>
        </w:rPr>
        <w:t xml:space="preserve">Tabel 9.6</w:t>
      </w:r>
      <w:r>
        <w:t xml:space="preserve"> </w:t>
      </w:r>
      <w:r>
        <w:t xml:space="preserve">Kaidah Homorgan Nasal-Plosif dalam Bahasa Indonesia</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Nasal</w:t>
            </w:r>
          </w:p>
        </w:tc>
        <w:tc>
          <w:tcPr/>
          <w:p>
            <w:pPr>
              <w:pStyle w:val="Compact"/>
              <w:jc w:val="left"/>
            </w:pPr>
            <w:r>
              <w:rPr>
                <w:bCs/>
                <w:b/>
              </w:rPr>
              <w:t xml:space="preserve">Plosif pasangan</w:t>
            </w:r>
          </w:p>
        </w:tc>
        <w:tc>
          <w:tcPr/>
          <w:p>
            <w:pPr>
              <w:pStyle w:val="Compact"/>
              <w:jc w:val="left"/>
            </w:pPr>
            <w:r>
              <w:rPr>
                <w:bCs/>
                <w:b/>
              </w:rPr>
              <w:t xml:space="preserve">Tempat artikulasi</w:t>
            </w:r>
          </w:p>
        </w:tc>
        <w:tc>
          <w:tcPr/>
          <w:p>
            <w:pPr>
              <w:pStyle w:val="Compact"/>
              <w:jc w:val="left"/>
            </w:pPr>
            <w:r>
              <w:rPr>
                <w:bCs/>
                <w:b/>
              </w:rPr>
              <w:t xml:space="preserve">Contoh</w:t>
            </w:r>
          </w:p>
        </w:tc>
      </w:tr>
      <w:tr>
        <w:tc>
          <w:tcPr/>
          <w:p>
            <w:pPr>
              <w:pStyle w:val="Compact"/>
              <w:jc w:val="left"/>
            </w:pPr>
            <w:r>
              <w:t xml:space="preserve">/m/</w:t>
            </w:r>
          </w:p>
        </w:tc>
        <w:tc>
          <w:tcPr/>
          <w:p>
            <w:pPr>
              <w:pStyle w:val="Compact"/>
              <w:jc w:val="left"/>
            </w:pPr>
            <w:r>
              <w:t xml:space="preserve">/p/, /b/</w:t>
            </w:r>
          </w:p>
        </w:tc>
        <w:tc>
          <w:tcPr/>
          <w:p>
            <w:pPr>
              <w:pStyle w:val="Compact"/>
              <w:jc w:val="left"/>
            </w:pPr>
            <w:r>
              <w:t xml:space="preserve">Bilabial</w:t>
            </w:r>
          </w:p>
        </w:tc>
        <w:tc>
          <w:tcPr/>
          <w:p>
            <w:pPr>
              <w:pStyle w:val="Compact"/>
              <w:jc w:val="left"/>
            </w:pPr>
            <w:r>
              <w:t xml:space="preserve">ampun, tembak</w:t>
            </w:r>
          </w:p>
        </w:tc>
      </w:tr>
      <w:tr>
        <w:tc>
          <w:tcPr/>
          <w:p>
            <w:pPr>
              <w:pStyle w:val="Compact"/>
              <w:jc w:val="left"/>
            </w:pPr>
            <w:r>
              <w:t xml:space="preserve">/n/</w:t>
            </w:r>
          </w:p>
        </w:tc>
        <w:tc>
          <w:tcPr/>
          <w:p>
            <w:pPr>
              <w:pStyle w:val="Compact"/>
              <w:jc w:val="left"/>
            </w:pPr>
            <w:r>
              <w:t xml:space="preserve">/t/, /d/</w:t>
            </w:r>
          </w:p>
        </w:tc>
        <w:tc>
          <w:tcPr/>
          <w:p>
            <w:pPr>
              <w:pStyle w:val="Compact"/>
              <w:jc w:val="left"/>
            </w:pPr>
            <w:r>
              <w:t xml:space="preserve">Alveolar</w:t>
            </w:r>
          </w:p>
        </w:tc>
        <w:tc>
          <w:tcPr/>
          <w:p>
            <w:pPr>
              <w:pStyle w:val="Compact"/>
              <w:jc w:val="left"/>
            </w:pPr>
            <w:r>
              <w:t xml:space="preserve">rantai, panda</w:t>
            </w:r>
          </w:p>
        </w:tc>
      </w:tr>
      <w:tr>
        <w:tc>
          <w:tcPr/>
          <w:p>
            <w:pPr>
              <w:pStyle w:val="Compact"/>
              <w:jc w:val="left"/>
            </w:pPr>
            <w:r>
              <w:t xml:space="preserve">/ɲ/</w:t>
            </w:r>
          </w:p>
        </w:tc>
        <w:tc>
          <w:tcPr/>
          <w:p>
            <w:pPr>
              <w:pStyle w:val="Compact"/>
              <w:jc w:val="left"/>
            </w:pPr>
            <w:r>
              <w:t xml:space="preserve">/tʃ/, /dʒ/</w:t>
            </w:r>
          </w:p>
        </w:tc>
        <w:tc>
          <w:tcPr/>
          <w:p>
            <w:pPr>
              <w:pStyle w:val="Compact"/>
              <w:jc w:val="left"/>
            </w:pPr>
            <w:r>
              <w:t xml:space="preserve">Palatal</w:t>
            </w:r>
          </w:p>
        </w:tc>
        <w:tc>
          <w:tcPr/>
          <w:p>
            <w:pPr>
              <w:pStyle w:val="Compact"/>
              <w:jc w:val="left"/>
            </w:pPr>
            <w:r>
              <w:t xml:space="preserve">muncul, panjang</w:t>
            </w:r>
          </w:p>
        </w:tc>
      </w:tr>
      <w:tr>
        <w:tc>
          <w:tcPr/>
          <w:p>
            <w:pPr>
              <w:pStyle w:val="Compact"/>
              <w:jc w:val="left"/>
            </w:pPr>
            <w:r>
              <w:t xml:space="preserve">/ŋ/</w:t>
            </w:r>
          </w:p>
        </w:tc>
        <w:tc>
          <w:tcPr/>
          <w:p>
            <w:pPr>
              <w:pStyle w:val="Compact"/>
              <w:jc w:val="left"/>
            </w:pPr>
            <w:r>
              <w:t xml:space="preserve">/k/, /g/</w:t>
            </w:r>
          </w:p>
        </w:tc>
        <w:tc>
          <w:tcPr/>
          <w:p>
            <w:pPr>
              <w:pStyle w:val="Compact"/>
              <w:jc w:val="left"/>
            </w:pPr>
            <w:r>
              <w:t xml:space="preserve">Velar</w:t>
            </w:r>
          </w:p>
        </w:tc>
        <w:tc>
          <w:tcPr/>
          <w:p>
            <w:pPr>
              <w:pStyle w:val="Compact"/>
              <w:jc w:val="left"/>
            </w:pPr>
            <w:r>
              <w:t xml:space="preserve">angkat, mangga</w:t>
            </w:r>
          </w:p>
        </w:tc>
      </w:tr>
    </w:tbl>
    <w:p>
      <w:pPr>
        <w:pStyle w:val="BodyText"/>
      </w:pPr>
      <w:r>
        <w:t xml:space="preserve">Kaidah ini sangat kuat: dalam bahasa Indonesia asli, kita tidak akan menemukan kombinasi</w:t>
      </w:r>
      <w:r>
        <w:t xml:space="preserve"> </w:t>
      </w:r>
      <w:r>
        <w:rPr>
          <w:iCs/>
          <w:i/>
        </w:rPr>
        <w:t xml:space="preserve">/mk/ (nasal bilabial + plosif velar) atau</w:t>
      </w:r>
      <w:r>
        <w:rPr>
          <w:iCs/>
          <w:i/>
        </w:rPr>
        <w:t xml:space="preserve"> </w:t>
      </w:r>
      <w:r>
        <w:t xml:space="preserve">/ŋt/ (nasal velar + plosif alveolar) di dalam satu silabel. Ketika nasal dan plosif berurutan, keduanya selalu berbagi tempat artikulasi. Ini merupakan salah satu aturan fonotaktik bahasa Indonesia yang paling teratur dan mudah diamati (Lapoliwa, 1981).</w:t>
      </w:r>
    </w:p>
    <w:p>
      <w:pPr>
        <w:pStyle w:val="CaptionedFigure"/>
      </w:pPr>
      <w:r>
        <w:drawing>
          <wp:inline>
            <wp:extent cx="5303520" cy="3219994"/>
            <wp:effectExtent b="0" l="0" r="0" t="0"/>
            <wp:docPr descr="Asimilasi nasal menurut tempat artikulasi konsonan berikutnya" title="" id="307" name="Picture"/>
            <a:graphic>
              <a:graphicData uri="http://schemas.openxmlformats.org/drawingml/2006/picture">
                <pic:pic>
                  <pic:nvPicPr>
                    <pic:cNvPr descr="../assets/figures/bab-09/09-03-homorgan.png" id="308" name="Picture"/>
                    <pic:cNvPicPr>
                      <a:picLocks noChangeArrowheads="1" noChangeAspect="1"/>
                    </pic:cNvPicPr>
                  </pic:nvPicPr>
                  <pic:blipFill>
                    <a:blip r:embed="rId306"/>
                    <a:stretch>
                      <a:fillRect/>
                    </a:stretch>
                  </pic:blipFill>
                  <pic:spPr bwMode="auto">
                    <a:xfrm>
                      <a:off x="0" y="0"/>
                      <a:ext cx="5303520" cy="3219994"/>
                    </a:xfrm>
                    <a:prstGeom prst="rect">
                      <a:avLst/>
                    </a:prstGeom>
                    <a:noFill/>
                    <a:ln w="9525">
                      <a:noFill/>
                      <a:headEnd/>
                      <a:tailEnd/>
                    </a:ln>
                  </pic:spPr>
                </pic:pic>
              </a:graphicData>
            </a:graphic>
          </wp:inline>
        </w:drawing>
      </w:r>
    </w:p>
    <w:p>
      <w:pPr>
        <w:pStyle w:val="ImageCaption"/>
      </w:pPr>
      <w:r>
        <w:t xml:space="preserve">Asimilasi nasal menurut tempat artikulasi konsonan berikutnya</w:t>
      </w:r>
    </w:p>
    <w:p>
      <w:pPr>
        <w:pStyle w:val="BodyText"/>
      </w:pPr>
      <w:r>
        <w:t xml:space="preserve">Gambar 9.3 Kaidah Homorgan pada Urutan Nasal dan Konsonan</w:t>
      </w:r>
    </w:p>
    <w:bookmarkEnd w:id="309"/>
    <w:bookmarkStart w:id="310" w:name="implikasi-untuk-pemelajar-bahasa"/>
    <w:p>
      <w:pPr>
        <w:pStyle w:val="Heading3"/>
      </w:pPr>
      <w:r>
        <w:t xml:space="preserve">Implikasi untuk Pemelajar Bahasa</w:t>
      </w:r>
    </w:p>
    <w:p>
      <w:pPr>
        <w:pStyle w:val="FirstParagraph"/>
      </w:pPr>
      <w:r>
        <w:t xml:space="preserve">Pemahaman fonotaktik sangat berguna bagi pemelajar bahasa Indonesia sebagai bahasa kedua. Pemelajar yang bahasa pertamanya memiliki aturan fonotaktik berbeda sering mengalami kesulitan dengan pola-pola tertentu bahasa Indonesia. Misalnya, penutur bahasa Mandarin yang tidak terbiasa dengan konsonan di akhir silabel mungkin menambahkan vokal setelah konsonan akhir (</w:t>
      </w:r>
      <w:r>
        <w:t xml:space="preserve">“</w:t>
      </w:r>
      <w:r>
        <w:t xml:space="preserve">makan</w:t>
      </w:r>
      <w:r>
        <w:t xml:space="preserve">”</w:t>
      </w:r>
      <w:r>
        <w:t xml:space="preserve"> </w:t>
      </w:r>
      <w:r>
        <w:t xml:space="preserve">→</w:t>
      </w:r>
      <w:r>
        <w:t xml:space="preserve"> </w:t>
      </w:r>
      <w:r>
        <w:rPr>
          <w:iCs/>
          <w:i/>
        </w:rPr>
        <w:t xml:space="preserve">makane</w:t>
      </w:r>
      <w:r>
        <w:t xml:space="preserve">). Sebaliknya, penutur bahasa Inggris yang terbiasa dengan gugus konsonan kompleks mungkin kesulitan dengan kaidah homorgan nasal-plosif dan mengucapkan */ŋp/ alih-alih /mp/.</w:t>
      </w:r>
    </w:p>
    <w:bookmarkEnd w:id="310"/>
    <w:bookmarkEnd w:id="311"/>
    <w:bookmarkStart w:id="312" w:name="rangkuman-8"/>
    <w:p>
      <w:pPr>
        <w:pStyle w:val="Heading2"/>
      </w:pPr>
      <w:r>
        <w:t xml:space="preserve">Rangkuman</w:t>
      </w:r>
    </w:p>
    <w:p>
      <w:pPr>
        <w:pStyle w:val="FirstParagraph"/>
      </w:pPr>
      <w:r>
        <w:t xml:space="preserve">Fonotaktik adalah seperangkat aturan yang mengatur urutan dan kombinasi fonem yang diizinkan dalam suatu bahasa. Aturan ini bersifat konvensional, bukan fisiologis, dan berbeda-beda antarbahasa.</w:t>
      </w:r>
    </w:p>
    <w:p>
      <w:pPr>
        <w:pStyle w:val="BodyText"/>
      </w:pPr>
      <w:r>
        <w:t xml:space="preserve">Dalam bahasa Indonesia, beberapa aturan fonotaktik utama meliputi: (1) konsonan hambat bersuara (/b/, /d/, /g/) tidak muncul di akhir kata asli; (2) fonem /ŋ/ tidak muncul di awal kata; (3) gugus konsonan di onset cukup bervariasi tetapi di koda sangat terbatas; dan (4) nasal yang berurutan dengan plosif selalu homorgan.</w:t>
      </w:r>
    </w:p>
    <w:p>
      <w:pPr>
        <w:pStyle w:val="BodyText"/>
      </w:pPr>
      <w:r>
        <w:t xml:space="preserve">Aturan fonotaktik berperan aktif dalam penyesuaian kata serapan, yang mana bahasa Indonesia menggunakan strategi seperti penyisipan vokal, penghilangan konsonan, atau penggantian bunyi agar kata serapan sesuai dengan sistemnya. Aturan yang sama juga menjelaskan sebagian proses morfologis seperti nasalisasi awalan</w:t>
      </w:r>
      <w:r>
        <w:t xml:space="preserve"> </w:t>
      </w:r>
      <w:r>
        <w:rPr>
          <w:iCs/>
          <w:i/>
        </w:rPr>
        <w:t xml:space="preserve">meN-</w:t>
      </w:r>
      <w:r>
        <w:t xml:space="preserve">.</w:t>
      </w:r>
    </w:p>
    <w:p>
      <w:pPr>
        <w:pStyle w:val="BodyText"/>
      </w:pPr>
      <w:r>
        <w:t xml:space="preserve">Analisis fonotaktik dapat dilakukan secara sistematis melalui pendekatan berbasis korpus. Dengan menghitung frekuensi bifonem dalam data kebahasaan yang besar, kita dapat mengidentifikasi pola distribusi bunyi, menemukan batasan fonotaktik, dan membedakan pola kata asli dari pola kata serapan. Pemahaman fonotaktik menjadi dasar penting untuk memahami diftong dan kluster (Bab 10) serta deret fonem (Bab 11).</w:t>
      </w:r>
    </w:p>
    <w:bookmarkEnd w:id="312"/>
    <w:bookmarkStart w:id="313" w:name="latihan-akhir-bab-8"/>
    <w:p>
      <w:pPr>
        <w:pStyle w:val="Heading2"/>
      </w:pPr>
      <w:r>
        <w:t xml:space="preserve">Latihan Akhir Bab</w:t>
      </w:r>
    </w:p>
    <w:p>
      <w:pPr>
        <w:numPr>
          <w:ilvl w:val="0"/>
          <w:numId w:val="1083"/>
        </w:numPr>
      </w:pPr>
      <w:r>
        <w:t xml:space="preserve">Jelaskan apa yang dimaksud dengan fonotaktik dan mengapa aturan fonotaktik bersifat konvensional, bukan fisiologis. Berikan satu contoh untuk mendukung penjelasan tersebut.</w:t>
      </w:r>
    </w:p>
    <w:p>
      <w:pPr>
        <w:numPr>
          <w:ilvl w:val="0"/>
          <w:numId w:val="1083"/>
        </w:numPr>
      </w:pPr>
      <w:r>
        <w:t xml:space="preserve">Perhatikan kata-kata berikut:</w:t>
      </w:r>
      <w:r>
        <w:t xml:space="preserve"> </w:t>
      </w:r>
      <w:r>
        <w:t xml:space="preserve">“</w:t>
      </w:r>
      <w:r>
        <w:t xml:space="preserve">brosur,</w:t>
      </w:r>
      <w:r>
        <w:t xml:space="preserve">”</w:t>
      </w:r>
      <w:r>
        <w:t xml:space="preserve"> </w:t>
      </w:r>
      <w:r>
        <w:t xml:space="preserve">“</w:t>
      </w:r>
      <w:r>
        <w:t xml:space="preserve">grafik,</w:t>
      </w:r>
      <w:r>
        <w:t xml:space="preserve">”</w:t>
      </w:r>
      <w:r>
        <w:t xml:space="preserve"> </w:t>
      </w:r>
      <w:r>
        <w:t xml:space="preserve">“</w:t>
      </w:r>
      <w:r>
        <w:t xml:space="preserve">planet,</w:t>
      </w:r>
      <w:r>
        <w:t xml:space="preserve">”</w:t>
      </w:r>
      <w:r>
        <w:t xml:space="preserve"> </w:t>
      </w:r>
      <w:r>
        <w:t xml:space="preserve">“</w:t>
      </w:r>
      <w:r>
        <w:t xml:space="preserve">skripsi.</w:t>
      </w:r>
      <w:r>
        <w:t xml:space="preserve">”</w:t>
      </w:r>
      <w:r>
        <w:t xml:space="preserve"> </w:t>
      </w:r>
      <w:r>
        <w:t xml:space="preserve">Identifikasi gugus konsonan di posisi onset pada setiap kata tersebut. Apakah gugus-gugus tersebut umum dalam kata asli bahasa Indonesia atau merupakan ciri kata serapan?</w:t>
      </w:r>
    </w:p>
    <w:p>
      <w:pPr>
        <w:numPr>
          <w:ilvl w:val="0"/>
          <w:numId w:val="1083"/>
        </w:numPr>
      </w:pPr>
      <w:r>
        <w:t xml:space="preserve">Mengapa bahasa Indonesia tidak memiliki kata asli yang berakhir dengan konsonan /b/, /d/, atau /g/? Jelaskan dari sudut pandang aturan fonotaktik dan berikan contoh kata serapan yang menunjukkan penyesuaian terhadap aturan ini.</w:t>
      </w:r>
    </w:p>
    <w:p>
      <w:pPr>
        <w:numPr>
          <w:ilvl w:val="0"/>
          <w:numId w:val="1083"/>
        </w:numPr>
      </w:pPr>
      <w:r>
        <w:t xml:space="preserve">Analisis fonotaktik kata serapan berikut. Identifikasi apa yang</w:t>
      </w:r>
      <w:r>
        <w:t xml:space="preserve"> </w:t>
      </w:r>
      <w:r>
        <w:t xml:space="preserve">“</w:t>
      </w:r>
      <w:r>
        <w:t xml:space="preserve">dilanggar</w:t>
      </w:r>
      <w:r>
        <w:t xml:space="preserve">”</w:t>
      </w:r>
      <w:r>
        <w:t xml:space="preserve"> </w:t>
      </w:r>
      <w:r>
        <w:t xml:space="preserve">dari sudut pandang fonotaktik bahasa Indonesia dan bagaimana penyesuaiannya:</w:t>
      </w:r>
    </w:p>
    <w:p>
      <w:pPr>
        <w:numPr>
          <w:ilvl w:val="1"/>
          <w:numId w:val="1084"/>
        </w:numPr>
        <w:pStyle w:val="Compact"/>
      </w:pPr>
      <w:r>
        <w:rPr>
          <w:iCs/>
          <w:i/>
        </w:rPr>
        <w:t xml:space="preserve">school</w:t>
      </w:r>
      <w:r>
        <w:t xml:space="preserve"> </w:t>
      </w:r>
      <w:r>
        <w:t xml:space="preserve">(Belanda) → sekolah</w:t>
      </w:r>
    </w:p>
    <w:p>
      <w:pPr>
        <w:numPr>
          <w:ilvl w:val="1"/>
          <w:numId w:val="1084"/>
        </w:numPr>
        <w:pStyle w:val="Compact"/>
      </w:pPr>
      <w:r>
        <w:rPr>
          <w:iCs/>
          <w:i/>
        </w:rPr>
        <w:t xml:space="preserve">abstract</w:t>
      </w:r>
      <w:r>
        <w:t xml:space="preserve"> </w:t>
      </w:r>
      <w:r>
        <w:t xml:space="preserve">(Inggris) → abstrak</w:t>
      </w:r>
    </w:p>
    <w:p>
      <w:pPr>
        <w:numPr>
          <w:ilvl w:val="1"/>
          <w:numId w:val="1084"/>
        </w:numPr>
        <w:pStyle w:val="Compact"/>
      </w:pPr>
      <w:r>
        <w:rPr>
          <w:iCs/>
          <w:i/>
        </w:rPr>
        <w:t xml:space="preserve">film</w:t>
      </w:r>
      <w:r>
        <w:t xml:space="preserve"> </w:t>
      </w:r>
      <w:r>
        <w:t xml:space="preserve">(Inggris) → film</w:t>
      </w:r>
    </w:p>
    <w:p>
      <w:pPr>
        <w:numPr>
          <w:ilvl w:val="0"/>
          <w:numId w:val="1083"/>
        </w:numPr>
      </w:pPr>
      <w:r>
        <w:t xml:space="preserve">Ambil sepuluh kata dari halaman mana saja sebuah kamus bahasa Indonesia. Pecahkan setiap kata menjadi silabel, identifikasi pola silabel setiap suku kata (V, KV, KVK, KKV, dst.), lalu hitung: berapa persen silabel berpola KV? Apa kesimpulan yang dapat ditarik tentang pola silabel dominan dalam bahasa Indonesia?</w:t>
      </w:r>
    </w:p>
    <w:p>
      <w:pPr>
        <w:numPr>
          <w:ilvl w:val="0"/>
          <w:numId w:val="1083"/>
        </w:numPr>
      </w:pPr>
      <w:r>
        <w:t xml:space="preserve">Jelaskan kaidah homorgan nasal-plosif dalam bahasa Indonesia. Mengapa kombinasi seperti</w:t>
      </w:r>
      <w:r>
        <w:t xml:space="preserve"> </w:t>
      </w:r>
      <w:r>
        <w:rPr>
          <w:iCs/>
          <w:i/>
        </w:rPr>
        <w:t xml:space="preserve">/mk/ atau</w:t>
      </w:r>
      <w:r>
        <w:rPr>
          <w:iCs/>
          <w:i/>
        </w:rPr>
        <w:t xml:space="preserve"> </w:t>
      </w:r>
      <w:r>
        <w:t xml:space="preserve">/ŋt/ tidak muncul? Berikan empat contoh kata yang menunjukkan kaidah ini.</w:t>
      </w:r>
    </w:p>
    <w:p>
      <w:pPr>
        <w:numPr>
          <w:ilvl w:val="0"/>
          <w:numId w:val="1083"/>
        </w:numPr>
      </w:pPr>
      <w:r>
        <w:t xml:space="preserve">Buatlah tiga</w:t>
      </w:r>
      <w:r>
        <w:t xml:space="preserve"> </w:t>
      </w:r>
      <w:r>
        <w:t xml:space="preserve">“</w:t>
      </w:r>
      <w:r>
        <w:t xml:space="preserve">kata buatan</w:t>
      </w:r>
      <w:r>
        <w:t xml:space="preserve">”</w:t>
      </w:r>
      <w:r>
        <w:t xml:space="preserve"> </w:t>
      </w:r>
      <w:r>
        <w:t xml:space="preserve">yang mengikuti aturan fonotaktik bahasa Indonesia dan tiga</w:t>
      </w:r>
      <w:r>
        <w:t xml:space="preserve"> </w:t>
      </w:r>
      <w:r>
        <w:t xml:space="preserve">“</w:t>
      </w:r>
      <w:r>
        <w:t xml:space="preserve">kata buatan</w:t>
      </w:r>
      <w:r>
        <w:t xml:space="preserve">”</w:t>
      </w:r>
      <w:r>
        <w:t xml:space="preserve"> </w:t>
      </w:r>
      <w:r>
        <w:t xml:space="preserve">yang melanggar aturan tersebut. Jelaskan aturan apa yang diikuti atau dilanggar oleh masing-masing kata buatan tersebut.</w:t>
      </w:r>
    </w:p>
    <w:bookmarkEnd w:id="313"/>
    <w:bookmarkStart w:id="314" w:name="istilah-yang-dipelajari-pada-bab-ini-8"/>
    <w:p>
      <w:pPr>
        <w:pStyle w:val="Heading2"/>
      </w:pPr>
      <w:r>
        <w:t xml:space="preserve">🧠 Istilah yang dipelajari pada bab ini</w:t>
      </w:r>
    </w:p>
    <w:p>
      <w:pPr>
        <w:numPr>
          <w:ilvl w:val="0"/>
          <w:numId w:val="1085"/>
        </w:numPr>
        <w:pStyle w:val="Compact"/>
      </w:pPr>
      <w:r>
        <w:rPr>
          <w:bCs/>
          <w:b/>
        </w:rPr>
        <w:t xml:space="preserve">Fonotaktik</w:t>
      </w:r>
      <w:r>
        <w:t xml:space="preserve"> </w:t>
      </w:r>
      <w:r>
        <w:t xml:space="preserve">(</w:t>
      </w:r>
      <w:r>
        <w:rPr>
          <w:iCs/>
          <w:i/>
        </w:rPr>
        <w:t xml:space="preserve">phonotactics</w:t>
      </w:r>
      <w:r>
        <w:t xml:space="preserve">): cabang fonologi yang mengkaji aturan tentang urutan dan kombinasi fonem yang diizinkan dalam suatu bahasa.</w:t>
      </w:r>
    </w:p>
    <w:p>
      <w:pPr>
        <w:numPr>
          <w:ilvl w:val="0"/>
          <w:numId w:val="1085"/>
        </w:numPr>
        <w:pStyle w:val="Compact"/>
      </w:pPr>
      <w:r>
        <w:rPr>
          <w:bCs/>
          <w:b/>
        </w:rPr>
        <w:t xml:space="preserve">Gugus konsonan</w:t>
      </w:r>
      <w:r>
        <w:t xml:space="preserve"> </w:t>
      </w:r>
      <w:r>
        <w:t xml:space="preserve">(</w:t>
      </w:r>
      <w:r>
        <w:rPr>
          <w:iCs/>
          <w:i/>
        </w:rPr>
        <w:t xml:space="preserve">consonant cluster</w:t>
      </w:r>
      <w:r>
        <w:t xml:space="preserve">): dua atau lebih konsonan yang berurutan dalam satu silabel, misalnya /pr/ pada</w:t>
      </w:r>
      <w:r>
        <w:t xml:space="preserve"> </w:t>
      </w:r>
      <w:r>
        <w:t xml:space="preserve">“</w:t>
      </w:r>
      <w:r>
        <w:t xml:space="preserve">prakata</w:t>
      </w:r>
      <w:r>
        <w:t xml:space="preserve">”</w:t>
      </w:r>
      <w:r>
        <w:t xml:space="preserve"> </w:t>
      </w:r>
      <w:r>
        <w:t xml:space="preserve">atau /str/ pada</w:t>
      </w:r>
      <w:r>
        <w:t xml:space="preserve"> </w:t>
      </w:r>
      <w:r>
        <w:t xml:space="preserve">“</w:t>
      </w:r>
      <w:r>
        <w:t xml:space="preserve">struktur.</w:t>
      </w:r>
      <w:r>
        <w:t xml:space="preserve">”</w:t>
      </w:r>
    </w:p>
    <w:p>
      <w:pPr>
        <w:numPr>
          <w:ilvl w:val="0"/>
          <w:numId w:val="1085"/>
        </w:numPr>
        <w:pStyle w:val="Compact"/>
      </w:pPr>
      <w:r>
        <w:rPr>
          <w:bCs/>
          <w:b/>
        </w:rPr>
        <w:t xml:space="preserve">Distribusi</w:t>
      </w:r>
      <w:r>
        <w:t xml:space="preserve">: pola kemunculan suatu fonem di posisi-posisi tertentu dalam kata (awal, tengah, akhir).</w:t>
      </w:r>
    </w:p>
    <w:p>
      <w:pPr>
        <w:numPr>
          <w:ilvl w:val="0"/>
          <w:numId w:val="1085"/>
        </w:numPr>
        <w:pStyle w:val="Compact"/>
      </w:pPr>
      <w:r>
        <w:rPr>
          <w:bCs/>
          <w:b/>
        </w:rPr>
        <w:t xml:space="preserve">Bifonem</w:t>
      </w:r>
      <w:r>
        <w:t xml:space="preserve"> </w:t>
      </w:r>
      <w:r>
        <w:t xml:space="preserve">(</w:t>
      </w:r>
      <w:r>
        <w:rPr>
          <w:iCs/>
          <w:i/>
        </w:rPr>
        <w:t xml:space="preserve">biphone</w:t>
      </w:r>
      <w:r>
        <w:t xml:space="preserve">): pasangan dua fonem yang berurutan, digunakan sebagai unit analisis dalam studi fonotaktik berbasis korpus.</w:t>
      </w:r>
    </w:p>
    <w:p>
      <w:pPr>
        <w:numPr>
          <w:ilvl w:val="0"/>
          <w:numId w:val="1085"/>
        </w:numPr>
        <w:pStyle w:val="Compact"/>
      </w:pPr>
      <w:r>
        <w:rPr>
          <w:bCs/>
          <w:b/>
        </w:rPr>
        <w:t xml:space="preserve">Homorgan</w:t>
      </w:r>
      <w:r>
        <w:t xml:space="preserve"> </w:t>
      </w:r>
      <w:r>
        <w:t xml:space="preserve">(</w:t>
      </w:r>
      <w:r>
        <w:rPr>
          <w:iCs/>
          <w:i/>
        </w:rPr>
        <w:t xml:space="preserve">homorganic</w:t>
      </w:r>
      <w:r>
        <w:t xml:space="preserve">): memiliki tempat artikulasi yang sama; dalam konteks fonotaktik, merujuk pada kaidah bahwa nasal dan plosif yang berurutan selalu berbagi tempat artikulasi.</w:t>
      </w:r>
    </w:p>
    <w:p>
      <w:pPr>
        <w:numPr>
          <w:ilvl w:val="0"/>
          <w:numId w:val="1085"/>
        </w:numPr>
        <w:pStyle w:val="Compact"/>
      </w:pPr>
      <w:r>
        <w:rPr>
          <w:bCs/>
          <w:b/>
        </w:rPr>
        <w:t xml:space="preserve">Epenthesis</w:t>
      </w:r>
      <w:r>
        <w:t xml:space="preserve"> </w:t>
      </w:r>
      <w:r>
        <w:t xml:space="preserve">(penyisipan): proses penambahan bunyi (biasanya vokal) ke dalam kata untuk memenuhi aturan fonotaktik, misalnya</w:t>
      </w:r>
      <w:r>
        <w:t xml:space="preserve"> </w:t>
      </w:r>
      <w:r>
        <w:rPr>
          <w:iCs/>
          <w:i/>
        </w:rPr>
        <w:t xml:space="preserve">school</w:t>
      </w:r>
      <w:r>
        <w:t xml:space="preserve"> </w:t>
      </w:r>
      <w:r>
        <w:t xml:space="preserve">→</w:t>
      </w:r>
      <w:r>
        <w:t xml:space="preserve"> </w:t>
      </w:r>
      <w:r>
        <w:t xml:space="preserve">“</w:t>
      </w:r>
      <w:r>
        <w:t xml:space="preserve">sekolah.</w:t>
      </w:r>
      <w:r>
        <w:t xml:space="preserve">”</w:t>
      </w:r>
    </w:p>
    <w:p>
      <w:pPr>
        <w:numPr>
          <w:ilvl w:val="0"/>
          <w:numId w:val="1085"/>
        </w:numPr>
        <w:pStyle w:val="Compact"/>
      </w:pPr>
      <w:r>
        <w:rPr>
          <w:bCs/>
          <w:b/>
        </w:rPr>
        <w:t xml:space="preserve">Elisi</w:t>
      </w:r>
      <w:r>
        <w:t xml:space="preserve">: penghilangan bunyi dari suatu kata, sering kali karena penyederhanaan fonetis dalam ujaran cepat.</w:t>
      </w:r>
    </w:p>
    <w:p>
      <w:pPr>
        <w:numPr>
          <w:ilvl w:val="0"/>
          <w:numId w:val="1085"/>
        </w:numPr>
        <w:pStyle w:val="Compact"/>
      </w:pPr>
      <w:r>
        <w:rPr>
          <w:bCs/>
          <w:b/>
        </w:rPr>
        <w:t xml:space="preserve">Kompetensi fonotaktik</w:t>
      </w:r>
      <w:r>
        <w:t xml:space="preserve"> </w:t>
      </w:r>
      <w:r>
        <w:t xml:space="preserve">(</w:t>
      </w:r>
      <w:r>
        <w:rPr>
          <w:iCs/>
          <w:i/>
        </w:rPr>
        <w:t xml:space="preserve">phonotactic competence</w:t>
      </w:r>
      <w:r>
        <w:t xml:space="preserve">): pengetahuan implisit penutur tentang kombinasi bunyi yang sah dalam bahasanya, diperoleh secara alami melalui paparan bahasa.</w:t>
      </w:r>
    </w:p>
    <w:p>
      <w:pPr>
        <w:numPr>
          <w:ilvl w:val="0"/>
          <w:numId w:val="1085"/>
        </w:numPr>
        <w:pStyle w:val="Compact"/>
      </w:pPr>
      <w:r>
        <w:rPr>
          <w:bCs/>
          <w:b/>
        </w:rPr>
        <w:t xml:space="preserve">Korpus</w:t>
      </w:r>
      <w:r>
        <w:t xml:space="preserve">: kumpulan teks bahasa dalam jumlah besar yang dikumpulkan secara sistematis untuk keperluan analisis linguistik.</w:t>
      </w:r>
    </w:p>
    <w:p>
      <w:pPr>
        <w:numPr>
          <w:ilvl w:val="0"/>
          <w:numId w:val="1085"/>
        </w:numPr>
        <w:pStyle w:val="Compact"/>
      </w:pPr>
      <w:r>
        <w:rPr>
          <w:bCs/>
          <w:b/>
        </w:rPr>
        <w:t xml:space="preserve">Kata serapan</w:t>
      </w:r>
      <w:r>
        <w:t xml:space="preserve"> </w:t>
      </w:r>
      <w:r>
        <w:t xml:space="preserve">(</w:t>
      </w:r>
      <w:r>
        <w:rPr>
          <w:iCs/>
          <w:i/>
        </w:rPr>
        <w:t xml:space="preserve">loanword</w:t>
      </w:r>
      <w:r>
        <w:t xml:space="preserve">): kata yang diambil dari bahasa lain dan disesuaikan ke dalam sistem bahasa penerima.</w:t>
      </w:r>
    </w:p>
    <w:p>
      <w:r>
        <w:br w:type="page"/>
      </w:r>
    </w:p>
    <w:bookmarkEnd w:id="314"/>
    <w:bookmarkEnd w:id="315"/>
    <w:bookmarkStart w:id="345" w:name="bagian-10-diftong-dan-kluster"/>
    <w:p>
      <w:pPr>
        <w:pStyle w:val="Heading1"/>
      </w:pPr>
      <w:r>
        <w:t xml:space="preserve">Bab 10. Diftong dan Kluster</w:t>
      </w:r>
    </w:p>
    <w:bookmarkStart w:id="316" w:name="tujuan-pembelajaran-9"/>
    <w:p>
      <w:pPr>
        <w:pStyle w:val="Heading2"/>
      </w:pPr>
      <w:r>
        <w:t xml:space="preserve">Tujuan Pembelajaran</w:t>
      </w:r>
    </w:p>
    <w:p>
      <w:pPr>
        <w:pStyle w:val="FirstParagraph"/>
      </w:pPr>
      <w:r>
        <w:t xml:space="preserve">Setelah mempelajari bab ini, pembaca diharapkan mampu:</w:t>
      </w:r>
    </w:p>
    <w:p>
      <w:pPr>
        <w:numPr>
          <w:ilvl w:val="0"/>
          <w:numId w:val="1086"/>
        </w:numPr>
        <w:pStyle w:val="Compact"/>
      </w:pPr>
      <w:r>
        <w:t xml:space="preserve">Menjelaskan pengertian diftong dan membedakannya dari monoftong serta deret vokal.</w:t>
      </w:r>
    </w:p>
    <w:p>
      <w:pPr>
        <w:numPr>
          <w:ilvl w:val="0"/>
          <w:numId w:val="1086"/>
        </w:numPr>
        <w:pStyle w:val="Compact"/>
      </w:pPr>
      <w:r>
        <w:t xml:space="preserve">Mengklasifikasikan diftong dalam bahasa Indonesia berdasarkan arah pergerakan lidah.</w:t>
      </w:r>
    </w:p>
    <w:p>
      <w:pPr>
        <w:numPr>
          <w:ilvl w:val="0"/>
          <w:numId w:val="1086"/>
        </w:numPr>
        <w:pStyle w:val="Compact"/>
      </w:pPr>
      <w:r>
        <w:t xml:space="preserve">Menjelaskan pengertian kluster konsonan dan mengidentifikasi kluster yang lazim dalam bahasa Indonesia.</w:t>
      </w:r>
    </w:p>
    <w:p>
      <w:pPr>
        <w:numPr>
          <w:ilvl w:val="0"/>
          <w:numId w:val="1086"/>
        </w:numPr>
        <w:pStyle w:val="Compact"/>
      </w:pPr>
      <w:r>
        <w:t xml:space="preserve">Membandingkan diftong dan kluster dari segi struktur silabel, distribusi, dan asal-usul kata.</w:t>
      </w:r>
    </w:p>
    <w:p>
      <w:pPr>
        <w:numPr>
          <w:ilvl w:val="0"/>
          <w:numId w:val="1086"/>
        </w:numPr>
        <w:pStyle w:val="Compact"/>
      </w:pPr>
      <w:r>
        <w:t xml:space="preserve">Melakukan transkripsi fonetis sederhana untuk kata-kata yang mengandung diftong dan kluster.</w:t>
      </w:r>
    </w:p>
    <w:bookmarkEnd w:id="316"/>
    <w:bookmarkStart w:id="317" w:name="pengantar-bab-9"/>
    <w:p>
      <w:pPr>
        <w:pStyle w:val="Heading2"/>
      </w:pPr>
      <w:r>
        <w:t xml:space="preserve">Pengantar Bab</w:t>
      </w:r>
    </w:p>
    <w:p>
      <w:pPr>
        <w:pStyle w:val="FirstParagraph"/>
      </w:pPr>
      <w:r>
        <w:t xml:space="preserve">Pada Bab 9, kita telah mempelajari aturan fonotaktik yang mengatur kombinasi fonem dalam bahasa Indonesia. Kita mengetahui bahwa tidak semua fonem dapat digabungkan secara bebas. Kini kita akan mengamati dua fenomena bunyi yang sering menimbulkan kebingungan:</w:t>
      </w:r>
      <w:r>
        <w:t xml:space="preserve"> </w:t>
      </w:r>
      <w:r>
        <w:rPr>
          <w:bCs/>
          <w:b/>
        </w:rPr>
        <w:t xml:space="preserve">diftong</w:t>
      </w:r>
      <w:r>
        <w:t xml:space="preserve"> </w:t>
      </w:r>
      <w:r>
        <w:t xml:space="preserve">dan</w:t>
      </w:r>
      <w:r>
        <w:t xml:space="preserve"> </w:t>
      </w:r>
      <w:r>
        <w:rPr>
          <w:bCs/>
          <w:b/>
        </w:rPr>
        <w:t xml:space="preserve">kluster</w:t>
      </w:r>
      <w:r>
        <w:t xml:space="preserve">.</w:t>
      </w:r>
    </w:p>
    <w:p>
      <w:pPr>
        <w:pStyle w:val="BodyText"/>
      </w:pPr>
      <w:r>
        <w:t xml:space="preserve">Diftong adalah gabungan dua bunyi vokal yang diucapkan dalam satu silabel, seperti /ai/ pada</w:t>
      </w:r>
      <w:r>
        <w:t xml:space="preserve"> </w:t>
      </w:r>
      <w:r>
        <w:t xml:space="preserve">“</w:t>
      </w:r>
      <w:r>
        <w:t xml:space="preserve">pandai</w:t>
      </w:r>
      <w:r>
        <w:t xml:space="preserve">”</w:t>
      </w:r>
      <w:r>
        <w:t xml:space="preserve"> </w:t>
      </w:r>
      <w:r>
        <w:t xml:space="preserve">dan /au/ pada</w:t>
      </w:r>
      <w:r>
        <w:t xml:space="preserve"> </w:t>
      </w:r>
      <w:r>
        <w:t xml:space="preserve">“</w:t>
      </w:r>
      <w:r>
        <w:t xml:space="preserve">danau.</w:t>
      </w:r>
      <w:r>
        <w:t xml:space="preserve">”</w:t>
      </w:r>
      <w:r>
        <w:t xml:space="preserve"> </w:t>
      </w:r>
      <w:r>
        <w:t xml:space="preserve">Kluster (gugus konsonan) adalah dua atau lebih konsonan yang berurutan dalam satu silabel, seperti /pr/ pada</w:t>
      </w:r>
      <w:r>
        <w:t xml:space="preserve"> </w:t>
      </w:r>
      <w:r>
        <w:t xml:space="preserve">“</w:t>
      </w:r>
      <w:r>
        <w:t xml:space="preserve">prakarsa</w:t>
      </w:r>
      <w:r>
        <w:t xml:space="preserve">”</w:t>
      </w:r>
      <w:r>
        <w:t xml:space="preserve"> </w:t>
      </w:r>
      <w:r>
        <w:t xml:space="preserve">dan /str/ pada</w:t>
      </w:r>
      <w:r>
        <w:t xml:space="preserve"> </w:t>
      </w:r>
      <w:r>
        <w:t xml:space="preserve">“</w:t>
      </w:r>
      <w:r>
        <w:t xml:space="preserve">struktur.</w:t>
      </w:r>
      <w:r>
        <w:t xml:space="preserve">”</w:t>
      </w:r>
      <w:r>
        <w:t xml:space="preserve"> </w:t>
      </w:r>
      <w:r>
        <w:t xml:space="preserve">Keduanya merupakan pola fonotaktik yang khas dan menarik untuk diamati.</w:t>
      </w:r>
    </w:p>
    <w:p>
      <w:pPr>
        <w:pStyle w:val="BodyText"/>
      </w:pPr>
      <w:r>
        <w:t xml:space="preserve">Mengapa topik ini penting? Karena diftong dan kluster sering kali menjadi titik persinggungan antara sistem bunyi asli dan sistem bunyi serapan. Banyak kluster konsonan yang kita temui dalam bahasa Indonesia berasal dari kata serapan, sementara diftong menempati posisi unik antara vokal tunggal dan deret vokal. Memahami keduanya membantu kita mengenali bagaimana bahasa Indonesia mengorganisasi bunyi-bunyinya dan beradaptasi dengan pengaruh bahasa lain.</w:t>
      </w:r>
    </w:p>
    <w:bookmarkEnd w:id="317"/>
    <w:bookmarkStart w:id="324" w:name="pengertian-dan-klasifikasi-diftong"/>
    <w:p>
      <w:pPr>
        <w:pStyle w:val="Heading2"/>
      </w:pPr>
      <w:r>
        <w:t xml:space="preserve">10.1 Pengertian dan Klasifikasi Diftong</w:t>
      </w:r>
    </w:p>
    <w:p>
      <w:pPr>
        <w:pStyle w:val="FirstParagraph"/>
      </w:pPr>
      <w:r>
        <w:rPr>
          <w:bCs/>
          <w:b/>
        </w:rPr>
        <w:t xml:space="preserve">Diftong</w:t>
      </w:r>
      <w:r>
        <w:t xml:space="preserve"> </w:t>
      </w:r>
      <w:r>
        <w:t xml:space="preserve">(</w:t>
      </w:r>
      <w:r>
        <w:rPr>
          <w:iCs/>
          <w:i/>
        </w:rPr>
        <w:t xml:space="preserve">diphthong</w:t>
      </w:r>
      <w:r>
        <w:t xml:space="preserve">, dari bahasa Yunani</w:t>
      </w:r>
      <w:r>
        <w:t xml:space="preserve"> </w:t>
      </w:r>
      <w:r>
        <w:rPr>
          <w:iCs/>
          <w:i/>
        </w:rPr>
        <w:t xml:space="preserve">di</w:t>
      </w:r>
      <w:r>
        <w:t xml:space="preserve"> </w:t>
      </w:r>
      <w:r>
        <w:t xml:space="preserve">‘</w:t>
      </w:r>
      <w:r>
        <w:t xml:space="preserve">dua</w:t>
      </w:r>
      <w:r>
        <w:t xml:space="preserve">’</w:t>
      </w:r>
      <w:r>
        <w:t xml:space="preserve"> </w:t>
      </w:r>
      <w:r>
        <w:t xml:space="preserve">dan</w:t>
      </w:r>
      <w:r>
        <w:t xml:space="preserve"> </w:t>
      </w:r>
      <w:r>
        <w:rPr>
          <w:iCs/>
          <w:i/>
        </w:rPr>
        <w:t xml:space="preserve">phthongos</w:t>
      </w:r>
      <w:r>
        <w:t xml:space="preserve"> </w:t>
      </w:r>
      <w:r>
        <w:t xml:space="preserve">‘</w:t>
      </w:r>
      <w:r>
        <w:t xml:space="preserve">bunyi</w:t>
      </w:r>
      <w:r>
        <w:t xml:space="preserve">’</w:t>
      </w:r>
      <w:r>
        <w:t xml:space="preserve">) adalah gabungan dua bunyi vokal yang diucapkan dalam satu silabel dengan perpindahan posisi lidah secara bertahap dari satu vokal ke vokal lain (Ladefoged &amp; Johnson, 2011). Ciri utama diftong adalah keduanya membentuk satu puncak kenyaringan (sonoritas), bukan dua puncak terpisah. Artinya, diftong termasuk satu suku kata, bukan dua.</w:t>
      </w:r>
    </w:p>
    <w:bookmarkStart w:id="321" w:name="diftong-dalam-bahasa-indonesia"/>
    <w:p>
      <w:pPr>
        <w:pStyle w:val="Heading3"/>
      </w:pPr>
      <w:r>
        <w:t xml:space="preserve">Diftong dalam Bahasa Indonesia</w:t>
      </w:r>
    </w:p>
    <w:p>
      <w:pPr>
        <w:pStyle w:val="FirstParagraph"/>
      </w:pPr>
      <w:r>
        <w:t xml:space="preserve">Bahasa Indonesia secara tradisional diakui memiliki tiga diftong utama (Chaer, 2009; Muslich, 2013):</w:t>
      </w:r>
    </w:p>
    <w:p>
      <w:pPr>
        <w:pStyle w:val="BodyText"/>
      </w:pPr>
      <w:r>
        <w:rPr>
          <w:bCs/>
          <w:b/>
        </w:rPr>
        <w:t xml:space="preserve">Tabel 10.1</w:t>
      </w:r>
      <w:r>
        <w:t xml:space="preserve"> </w:t>
      </w:r>
      <w:r>
        <w:t xml:space="preserve">Diftong Bahasa Indonesia</w:t>
      </w:r>
    </w:p>
    <w:tbl>
      <w:tblPr>
        <w:tblStyle w:val="Table"/>
        <w:tblW w:type="pct" w:w="5000"/>
        <w:tblLook w:firstRow="1" w:lastRow="0" w:firstColumn="0" w:lastColumn="0" w:noHBand="0" w:noVBand="0" w:val="0020"/>
        <w:jc w:val="start"/>
      </w:tblPr>
      <w:tblGrid>
        <w:gridCol w:w="1225"/>
        <w:gridCol w:w="1885"/>
        <w:gridCol w:w="1037"/>
        <w:gridCol w:w="1602"/>
        <w:gridCol w:w="2168"/>
      </w:tblGrid>
      <w:tr>
        <w:trPr>
          <w:tblHeader w:val="true"/>
        </w:trPr>
        <w:tc>
          <w:tcPr/>
          <w:p>
            <w:pPr>
              <w:pStyle w:val="Compact"/>
              <w:jc w:val="left"/>
            </w:pPr>
            <w:r>
              <w:rPr>
                <w:bCs/>
                <w:b/>
              </w:rPr>
              <w:t xml:space="preserve">Diftong</w:t>
            </w:r>
          </w:p>
        </w:tc>
        <w:tc>
          <w:tcPr/>
          <w:p>
            <w:pPr>
              <w:pStyle w:val="Compact"/>
              <w:jc w:val="left"/>
            </w:pPr>
            <w:r>
              <w:rPr>
                <w:bCs/>
                <w:b/>
              </w:rPr>
              <w:t xml:space="preserve">Arah pergerakan</w:t>
            </w:r>
          </w:p>
        </w:tc>
        <w:tc>
          <w:tcPr/>
          <w:p>
            <w:pPr>
              <w:pStyle w:val="Compact"/>
              <w:jc w:val="left"/>
            </w:pPr>
            <w:r>
              <w:rPr>
                <w:bCs/>
                <w:b/>
              </w:rPr>
              <w:t xml:space="preserve">Jenis</w:t>
            </w:r>
          </w:p>
        </w:tc>
        <w:tc>
          <w:tcPr/>
          <w:p>
            <w:pPr>
              <w:pStyle w:val="Compact"/>
              <w:jc w:val="left"/>
            </w:pPr>
            <w:r>
              <w:rPr>
                <w:bCs/>
                <w:b/>
              </w:rPr>
              <w:t xml:space="preserve">Contoh kata</w:t>
            </w:r>
          </w:p>
        </w:tc>
        <w:tc>
          <w:tcPr/>
          <w:p>
            <w:pPr>
              <w:pStyle w:val="Compact"/>
              <w:jc w:val="left"/>
            </w:pPr>
            <w:r>
              <w:rPr>
                <w:bCs/>
                <w:b/>
              </w:rPr>
              <w:t xml:space="preserve">Transkripsi fonetis</w:t>
            </w:r>
          </w:p>
        </w:tc>
      </w:tr>
      <w:tr>
        <w:tc>
          <w:tcPr/>
          <w:p>
            <w:pPr>
              <w:pStyle w:val="Compact"/>
              <w:jc w:val="left"/>
            </w:pPr>
            <w:r>
              <w:t xml:space="preserve">/ai/</w:t>
            </w:r>
          </w:p>
        </w:tc>
        <w:tc>
          <w:tcPr/>
          <w:p>
            <w:pPr>
              <w:pStyle w:val="Compact"/>
              <w:jc w:val="left"/>
            </w:pPr>
            <w:r>
              <w:t xml:space="preserve">Dari vokal rendah [a] ke vokal tinggi depan [i]</w:t>
            </w:r>
          </w:p>
        </w:tc>
        <w:tc>
          <w:tcPr/>
          <w:p>
            <w:pPr>
              <w:pStyle w:val="Compact"/>
              <w:jc w:val="left"/>
            </w:pPr>
            <w:r>
              <w:t xml:space="preserve">Diftong naik (</w:t>
            </w:r>
            <w:r>
              <w:rPr>
                <w:iCs/>
                <w:i/>
              </w:rPr>
              <w:t xml:space="preserve">rising/closing</w:t>
            </w:r>
            <w:r>
              <w:t xml:space="preserve">)</w:t>
            </w:r>
          </w:p>
        </w:tc>
        <w:tc>
          <w:tcPr/>
          <w:p>
            <w:pPr>
              <w:pStyle w:val="Compact"/>
              <w:jc w:val="left"/>
            </w:pPr>
            <w:r>
              <w:t xml:space="preserve">pandai, gulai, santai</w:t>
            </w:r>
          </w:p>
        </w:tc>
        <w:tc>
          <w:tcPr/>
          <w:p>
            <w:pPr>
              <w:pStyle w:val="Compact"/>
              <w:jc w:val="left"/>
            </w:pPr>
            <w:r>
              <w:t xml:space="preserve">[pandai̯], [gulai̯], [santai̯]</w:t>
            </w:r>
          </w:p>
        </w:tc>
      </w:tr>
      <w:tr>
        <w:tc>
          <w:tcPr/>
          <w:p>
            <w:pPr>
              <w:pStyle w:val="Compact"/>
              <w:jc w:val="left"/>
            </w:pPr>
            <w:r>
              <w:t xml:space="preserve">/au/</w:t>
            </w:r>
          </w:p>
        </w:tc>
        <w:tc>
          <w:tcPr/>
          <w:p>
            <w:pPr>
              <w:pStyle w:val="Compact"/>
              <w:jc w:val="left"/>
            </w:pPr>
            <w:r>
              <w:t xml:space="preserve">Dari vokal rendah [a] ke vokal tinggi belakang [u]</w:t>
            </w:r>
          </w:p>
        </w:tc>
        <w:tc>
          <w:tcPr/>
          <w:p>
            <w:pPr>
              <w:pStyle w:val="Compact"/>
              <w:jc w:val="left"/>
            </w:pPr>
            <w:r>
              <w:t xml:space="preserve">Diftong naik (</w:t>
            </w:r>
            <w:r>
              <w:rPr>
                <w:iCs/>
                <w:i/>
              </w:rPr>
              <w:t xml:space="preserve">rising/closing</w:t>
            </w:r>
            <w:r>
              <w:t xml:space="preserve">)</w:t>
            </w:r>
          </w:p>
        </w:tc>
        <w:tc>
          <w:tcPr/>
          <w:p>
            <w:pPr>
              <w:pStyle w:val="Compact"/>
              <w:jc w:val="left"/>
            </w:pPr>
            <w:r>
              <w:t xml:space="preserve">danau, pulau, harimau</w:t>
            </w:r>
          </w:p>
        </w:tc>
        <w:tc>
          <w:tcPr/>
          <w:p>
            <w:pPr>
              <w:pStyle w:val="Compact"/>
              <w:jc w:val="left"/>
            </w:pPr>
            <w:r>
              <w:t xml:space="preserve">[danau̯], [pulau̯], [harimau̯]</w:t>
            </w:r>
          </w:p>
        </w:tc>
      </w:tr>
      <w:tr>
        <w:tc>
          <w:tcPr/>
          <w:p>
            <w:pPr>
              <w:pStyle w:val="Compact"/>
              <w:jc w:val="left"/>
            </w:pPr>
            <w:r>
              <w:t xml:space="preserve">/oi/</w:t>
            </w:r>
          </w:p>
        </w:tc>
        <w:tc>
          <w:tcPr/>
          <w:p>
            <w:pPr>
              <w:pStyle w:val="Compact"/>
              <w:jc w:val="left"/>
            </w:pPr>
            <w:r>
              <w:t xml:space="preserve">Dari vokal belakang bulat [o] ke vokal tinggi depan [i]</w:t>
            </w:r>
          </w:p>
        </w:tc>
        <w:tc>
          <w:tcPr/>
          <w:p>
            <w:pPr>
              <w:pStyle w:val="Compact"/>
              <w:jc w:val="left"/>
            </w:pPr>
            <w:r>
              <w:t xml:space="preserve">Diftong naik (</w:t>
            </w:r>
            <w:r>
              <w:rPr>
                <w:iCs/>
                <w:i/>
              </w:rPr>
              <w:t xml:space="preserve">rising/closing</w:t>
            </w:r>
            <w:r>
              <w:t xml:space="preserve">)</w:t>
            </w:r>
          </w:p>
        </w:tc>
        <w:tc>
          <w:tcPr/>
          <w:p>
            <w:pPr>
              <w:pStyle w:val="Compact"/>
              <w:jc w:val="left"/>
            </w:pPr>
            <w:r>
              <w:t xml:space="preserve">amboi, sepoi</w:t>
            </w:r>
          </w:p>
        </w:tc>
        <w:tc>
          <w:tcPr/>
          <w:p>
            <w:pPr>
              <w:pStyle w:val="Compact"/>
              <w:jc w:val="left"/>
            </w:pPr>
            <w:r>
              <w:t xml:space="preserve">[amboi̯], [səpoi̯]</w:t>
            </w:r>
          </w:p>
        </w:tc>
      </w:tr>
    </w:tbl>
    <w:p>
      <w:pPr>
        <w:pStyle w:val="BodyText"/>
      </w:pPr>
      <w:r>
        <w:t xml:space="preserve">Tanda [ ̯] (busur kecil di bawah huruf) dalam transkripsi fonetis menunjukkan bahwa vokal tersebut bukan puncak silabel, melainkan bagian luncuran (</w:t>
      </w:r>
      <w:r>
        <w:rPr>
          <w:iCs/>
          <w:i/>
        </w:rPr>
        <w:t xml:space="preserve">glide</w:t>
      </w:r>
      <w:r>
        <w:t xml:space="preserve">) dari diftong. Bunyi [i̯] dan [u̯] berfungsi sebagai semi-vokal yang</w:t>
      </w:r>
      <w:r>
        <w:t xml:space="preserve"> </w:t>
      </w:r>
      <w:r>
        <w:t xml:space="preserve">“</w:t>
      </w:r>
      <w:r>
        <w:t xml:space="preserve">meluncur</w:t>
      </w:r>
      <w:r>
        <w:t xml:space="preserve">”</w:t>
      </w:r>
      <w:r>
        <w:t xml:space="preserve"> </w:t>
      </w:r>
      <w:r>
        <w:t xml:space="preserve">dari vokal utama.</w:t>
      </w:r>
    </w:p>
    <w:p>
      <w:pPr>
        <w:pStyle w:val="BodyText"/>
      </w:pPr>
      <w:r>
        <w:t xml:space="preserve">Ketiga diftong ini termasuk</w:t>
      </w:r>
      <w:r>
        <w:t xml:space="preserve"> </w:t>
      </w:r>
      <w:r>
        <w:rPr>
          <w:bCs/>
          <w:b/>
        </w:rPr>
        <w:t xml:space="preserve">diftong naik</w:t>
      </w:r>
      <w:r>
        <w:t xml:space="preserve"> </w:t>
      </w:r>
      <w:r>
        <w:t xml:space="preserve">atau</w:t>
      </w:r>
      <w:r>
        <w:t xml:space="preserve"> </w:t>
      </w:r>
      <w:r>
        <w:rPr>
          <w:bCs/>
          <w:b/>
        </w:rPr>
        <w:t xml:space="preserve">diftong menutup</w:t>
      </w:r>
      <w:r>
        <w:t xml:space="preserve"> </w:t>
      </w:r>
      <w:r>
        <w:t xml:space="preserve">(</w:t>
      </w:r>
      <w:r>
        <w:rPr>
          <w:iCs/>
          <w:i/>
        </w:rPr>
        <w:t xml:space="preserve">closing diphthong</w:t>
      </w:r>
      <w:r>
        <w:t xml:space="preserve">): posisi lidah bergerak dari vokal yang lebih terbuka (rendah) ke vokal yang lebih tertutup (tinggi). Bahasa Indonesia tidak memiliki diftong turun (</w:t>
      </w:r>
      <w:r>
        <w:rPr>
          <w:iCs/>
          <w:i/>
        </w:rPr>
        <w:t xml:space="preserve">opening diphthong</w:t>
      </w:r>
      <w:r>
        <w:t xml:space="preserve">) yang bergerak dari vokal tinggi ke vokal rendah.</w:t>
      </w:r>
    </w:p>
    <w:p>
      <w:pPr>
        <w:pStyle w:val="CaptionedFigure"/>
      </w:pPr>
      <w:r>
        <w:drawing>
          <wp:inline>
            <wp:extent cx="5303520" cy="3219994"/>
            <wp:effectExtent b="0" l="0" r="0" t="0"/>
            <wp:docPr descr="Gerak kualitas vokal pada diftong ai au dan oi" title="" id="319" name="Picture"/>
            <a:graphic>
              <a:graphicData uri="http://schemas.openxmlformats.org/drawingml/2006/picture">
                <pic:pic>
                  <pic:nvPicPr>
                    <pic:cNvPr descr="../assets/figures/bab-10/10-01-gerak-diftong.png" id="320" name="Picture"/>
                    <pic:cNvPicPr>
                      <a:picLocks noChangeArrowheads="1" noChangeAspect="1"/>
                    </pic:cNvPicPr>
                  </pic:nvPicPr>
                  <pic:blipFill>
                    <a:blip r:embed="rId318"/>
                    <a:stretch>
                      <a:fillRect/>
                    </a:stretch>
                  </pic:blipFill>
                  <pic:spPr bwMode="auto">
                    <a:xfrm>
                      <a:off x="0" y="0"/>
                      <a:ext cx="5303520" cy="3219994"/>
                    </a:xfrm>
                    <a:prstGeom prst="rect">
                      <a:avLst/>
                    </a:prstGeom>
                    <a:noFill/>
                    <a:ln w="9525">
                      <a:noFill/>
                      <a:headEnd/>
                      <a:tailEnd/>
                    </a:ln>
                  </pic:spPr>
                </pic:pic>
              </a:graphicData>
            </a:graphic>
          </wp:inline>
        </w:drawing>
      </w:r>
    </w:p>
    <w:p>
      <w:pPr>
        <w:pStyle w:val="ImageCaption"/>
      </w:pPr>
      <w:r>
        <w:t xml:space="preserve">Gerak kualitas vokal pada diftong ai au dan oi</w:t>
      </w:r>
    </w:p>
    <w:p>
      <w:pPr>
        <w:pStyle w:val="BodyText"/>
      </w:pPr>
      <w:r>
        <w:t xml:space="preserve">Gambar 10.1 Arah Pergerakan Tiga Diftong Bahasa Indonesia</w:t>
      </w:r>
    </w:p>
    <w:bookmarkEnd w:id="321"/>
    <w:bookmarkStart w:id="322" w:name="distribusi-diftong"/>
    <w:p>
      <w:pPr>
        <w:pStyle w:val="Heading3"/>
      </w:pPr>
      <w:r>
        <w:t xml:space="preserve">Distribusi Diftong</w:t>
      </w:r>
    </w:p>
    <w:p>
      <w:pPr>
        <w:pStyle w:val="FirstParagraph"/>
      </w:pPr>
      <w:r>
        <w:t xml:space="preserve">Diftong dalam bahasa Indonesia memiliki distribusi yang terbatas. Ketiga diftong utama hampir selalu muncul di</w:t>
      </w:r>
      <w:r>
        <w:t xml:space="preserve"> </w:t>
      </w:r>
      <w:r>
        <w:rPr>
          <w:bCs/>
          <w:b/>
        </w:rPr>
        <w:t xml:space="preserve">akhir kata</w:t>
      </w:r>
      <w:r>
        <w:t xml:space="preserve"> </w:t>
      </w:r>
      <w:r>
        <w:t xml:space="preserve">(posisi final):</w:t>
      </w:r>
    </w:p>
    <w:p>
      <w:pPr>
        <w:numPr>
          <w:ilvl w:val="0"/>
          <w:numId w:val="1087"/>
        </w:numPr>
        <w:pStyle w:val="Compact"/>
      </w:pPr>
      <w:r>
        <w:t xml:space="preserve">/ai/: pandai, sampai, nilai, sungai</w:t>
      </w:r>
    </w:p>
    <w:p>
      <w:pPr>
        <w:numPr>
          <w:ilvl w:val="0"/>
          <w:numId w:val="1087"/>
        </w:numPr>
        <w:pStyle w:val="Compact"/>
      </w:pPr>
      <w:r>
        <w:t xml:space="preserve">/au/: danau, pisau, hijau, kerbau</w:t>
      </w:r>
    </w:p>
    <w:p>
      <w:pPr>
        <w:numPr>
          <w:ilvl w:val="0"/>
          <w:numId w:val="1087"/>
        </w:numPr>
        <w:pStyle w:val="Compact"/>
      </w:pPr>
      <w:r>
        <w:t xml:space="preserve">/oi/: amboi, sepoi, koboi</w:t>
      </w:r>
    </w:p>
    <w:p>
      <w:pPr>
        <w:pStyle w:val="FirstParagraph"/>
      </w:pPr>
      <w:r>
        <w:t xml:space="preserve">Diftong sangat jarang muncul di awal atau tengah kata dalam bahasa Indonesia asli. Ini merupakan ciri fonotaktik yang khas dan membedakan bahasa Indonesia dari bahasa-bahasa lain seperti bahasa Inggris, yang memiliki diftong di berbagai posisi (</w:t>
      </w:r>
      <w:r>
        <w:t xml:space="preserve">“</w:t>
      </w:r>
      <w:r>
        <w:t xml:space="preserve">boy,</w:t>
      </w:r>
      <w:r>
        <w:t xml:space="preserve">”</w:t>
      </w:r>
      <w:r>
        <w:t xml:space="preserve"> </w:t>
      </w:r>
      <w:r>
        <w:t xml:space="preserve">“</w:t>
      </w:r>
      <w:r>
        <w:t xml:space="preserve">out,</w:t>
      </w:r>
      <w:r>
        <w:t xml:space="preserve">”</w:t>
      </w:r>
      <w:r>
        <w:t xml:space="preserve"> </w:t>
      </w:r>
      <w:r>
        <w:t xml:space="preserve">“</w:t>
      </w:r>
      <w:r>
        <w:t xml:space="preserve">day</w:t>
      </w:r>
      <w:r>
        <w:t xml:space="preserve">”</w:t>
      </w:r>
      <w:r>
        <w:t xml:space="preserve">).</w:t>
      </w:r>
    </w:p>
    <w:bookmarkEnd w:id="322"/>
    <w:bookmarkStart w:id="323" w:name="coba-perhatikan-9"/>
    <w:p>
      <w:pPr>
        <w:pStyle w:val="Heading3"/>
      </w:pPr>
      <w:r>
        <w:t xml:space="preserve">Coba Perhatikan</w:t>
      </w:r>
    </w:p>
    <w:p>
      <w:pPr>
        <w:pStyle w:val="FirstParagraph"/>
      </w:pPr>
      <w:r>
        <w:t xml:space="preserve">Ucapkan kata</w:t>
      </w:r>
      <w:r>
        <w:t xml:space="preserve"> </w:t>
      </w:r>
      <w:r>
        <w:t xml:space="preserve">“</w:t>
      </w:r>
      <w:r>
        <w:t xml:space="preserve">pandai</w:t>
      </w:r>
      <w:r>
        <w:t xml:space="preserve">”</w:t>
      </w:r>
      <w:r>
        <w:t xml:space="preserve"> </w:t>
      </w:r>
      <w:r>
        <w:t xml:space="preserve">secara perlahan. Apakah kamu mengucapkannya sebagai dua suku kata</w:t>
      </w:r>
      <w:r>
        <w:t xml:space="preserve"> </w:t>
      </w:r>
      <w:r>
        <w:t xml:space="preserve">“</w:t>
      </w:r>
      <w:r>
        <w:t xml:space="preserve">pan-dai</w:t>
      </w:r>
      <w:r>
        <w:t xml:space="preserve">”</w:t>
      </w:r>
      <w:r>
        <w:t xml:space="preserve"> </w:t>
      </w:r>
      <w:r>
        <w:t xml:space="preserve">(dengan /ai/ sebagai satu bunyi luncur) atau tiga suku kata</w:t>
      </w:r>
      <w:r>
        <w:t xml:space="preserve"> </w:t>
      </w:r>
      <w:r>
        <w:t xml:space="preserve">“</w:t>
      </w:r>
      <w:r>
        <w:t xml:space="preserve">pan-da-i</w:t>
      </w:r>
      <w:r>
        <w:t xml:space="preserve">”</w:t>
      </w:r>
      <w:r>
        <w:t xml:space="preserve"> </w:t>
      </w:r>
      <w:r>
        <w:t xml:space="preserve">(dengan /a/ dan /i/ sebagai dua vokal terpisah)? Jika kamu mengucapkannya dalam dua suku kata, maka /ai/ berfungsi sebagai diftong. Jika dalam tiga suku kata, maka /a/ dan /i/ merupakan deret vokal. Dalam pelafalan baku,</w:t>
      </w:r>
      <w:r>
        <w:t xml:space="preserve"> </w:t>
      </w:r>
      <w:r>
        <w:t xml:space="preserve">“</w:t>
      </w:r>
      <w:r>
        <w:t xml:space="preserve">pandai</w:t>
      </w:r>
      <w:r>
        <w:t xml:space="preserve">”</w:t>
      </w:r>
      <w:r>
        <w:t xml:space="preserve"> </w:t>
      </w:r>
      <w:r>
        <w:t xml:space="preserve">memiliki dua suku kata dengan diftong /ai/.</w:t>
      </w:r>
    </w:p>
    <w:bookmarkEnd w:id="323"/>
    <w:bookmarkEnd w:id="324"/>
    <w:bookmarkStart w:id="329" w:name="perbedaan-diftong-dan-monoftong"/>
    <w:p>
      <w:pPr>
        <w:pStyle w:val="Heading2"/>
      </w:pPr>
      <w:r>
        <w:t xml:space="preserve">10.2 Perbedaan Diftong dan Monoftong</w:t>
      </w:r>
    </w:p>
    <w:p>
      <w:pPr>
        <w:pStyle w:val="FirstParagraph"/>
      </w:pPr>
      <w:r>
        <w:t xml:space="preserve">Perbedaan antara diftong dan monoftong (vokal tunggal) merupakan konsep fundamental yang perlu dipahami dengan jelas. Selain itu, diftong juga perlu dibedakan dari</w:t>
      </w:r>
      <w:r>
        <w:t xml:space="preserve"> </w:t>
      </w:r>
      <w:r>
        <w:rPr>
          <w:bCs/>
          <w:b/>
        </w:rPr>
        <w:t xml:space="preserve">deret vokal</w:t>
      </w:r>
      <w:r>
        <w:t xml:space="preserve"> </w:t>
      </w:r>
      <w:r>
        <w:t xml:space="preserve">(</w:t>
      </w:r>
      <w:r>
        <w:rPr>
          <w:iCs/>
          <w:i/>
        </w:rPr>
        <w:t xml:space="preserve">vowel sequence</w:t>
      </w:r>
      <w:r>
        <w:t xml:space="preserve">), yaitu dua vokal yang berurutan tetapi masing-masing menjadi inti silabel tersendiri.</w:t>
      </w:r>
    </w:p>
    <w:bookmarkStart w:id="325" w:name="diftong-vs.-monoftong"/>
    <w:p>
      <w:pPr>
        <w:pStyle w:val="Heading3"/>
      </w:pPr>
      <w:r>
        <w:t xml:space="preserve">Diftong vs. Monoftong</w:t>
      </w:r>
    </w:p>
    <w:p>
      <w:pPr>
        <w:pStyle w:val="FirstParagraph"/>
      </w:pPr>
      <w:r>
        <w:rPr>
          <w:bCs/>
          <w:b/>
        </w:rPr>
        <w:t xml:space="preserve">Monoftong</w:t>
      </w:r>
      <w:r>
        <w:t xml:space="preserve"> </w:t>
      </w:r>
      <w:r>
        <w:t xml:space="preserve">(</w:t>
      </w:r>
      <w:r>
        <w:rPr>
          <w:iCs/>
          <w:i/>
        </w:rPr>
        <w:t xml:space="preserve">monophthong</w:t>
      </w:r>
      <w:r>
        <w:t xml:space="preserve">) adalah vokal tunggal yang diucapkan tanpa perubahan kualitas bunyi selama produksinya. Posisi lidah relatif tetap dari awal sampai akhir. Contoh: [a] pada</w:t>
      </w:r>
      <w:r>
        <w:t xml:space="preserve"> </w:t>
      </w:r>
      <w:r>
        <w:t xml:space="preserve">“</w:t>
      </w:r>
      <w:r>
        <w:t xml:space="preserve">ada,</w:t>
      </w:r>
      <w:r>
        <w:t xml:space="preserve">”</w:t>
      </w:r>
      <w:r>
        <w:t xml:space="preserve"> </w:t>
      </w:r>
      <w:r>
        <w:t xml:space="preserve">[i] pada</w:t>
      </w:r>
      <w:r>
        <w:t xml:space="preserve"> </w:t>
      </w:r>
      <w:r>
        <w:t xml:space="preserve">“</w:t>
      </w:r>
      <w:r>
        <w:t xml:space="preserve">ini,</w:t>
      </w:r>
      <w:r>
        <w:t xml:space="preserve">”</w:t>
      </w:r>
      <w:r>
        <w:t xml:space="preserve"> </w:t>
      </w:r>
      <w:r>
        <w:t xml:space="preserve">[u] pada</w:t>
      </w:r>
      <w:r>
        <w:t xml:space="preserve"> </w:t>
      </w:r>
      <w:r>
        <w:t xml:space="preserve">“</w:t>
      </w:r>
      <w:r>
        <w:t xml:space="preserve">ulu.</w:t>
      </w:r>
      <w:r>
        <w:t xml:space="preserve">”</w:t>
      </w:r>
    </w:p>
    <w:p>
      <w:pPr>
        <w:pStyle w:val="BodyText"/>
      </w:pPr>
      <w:r>
        <w:rPr>
          <w:bCs/>
          <w:b/>
        </w:rPr>
        <w:t xml:space="preserve">Diftong</w:t>
      </w:r>
      <w:r>
        <w:t xml:space="preserve"> </w:t>
      </w:r>
      <w:r>
        <w:t xml:space="preserve">melibatkan perubahan posisi lidah selama satu silabel, menghasilkan bunyi yang</w:t>
      </w:r>
      <w:r>
        <w:t xml:space="preserve"> </w:t>
      </w:r>
      <w:r>
        <w:t xml:space="preserve">“</w:t>
      </w:r>
      <w:r>
        <w:t xml:space="preserve">bergerak</w:t>
      </w:r>
      <w:r>
        <w:t xml:space="preserve">”</w:t>
      </w:r>
      <w:r>
        <w:t xml:space="preserve"> </w:t>
      </w:r>
      <w:r>
        <w:t xml:space="preserve">dari satu kualitas vokal ke kualitas vokal lain. Perbedaan utamanya:</w:t>
      </w:r>
    </w:p>
    <w:p>
      <w:pPr>
        <w:pStyle w:val="BodyText"/>
      </w:pPr>
      <w:r>
        <w:rPr>
          <w:bCs/>
          <w:b/>
        </w:rPr>
        <w:t xml:space="preserve">Tabel 10.2</w:t>
      </w:r>
      <w:r>
        <w:t xml:space="preserve"> </w:t>
      </w:r>
      <w:r>
        <w:t xml:space="preserve">Perbandingan Monoftong dan Diftong</w:t>
      </w:r>
    </w:p>
    <w:tbl>
      <w:tblPr>
        <w:tblStyle w:val="Table"/>
        <w:tblW w:type="pct" w:w="5000"/>
        <w:tblLook w:firstRow="1" w:lastRow="0" w:firstColumn="0" w:lastColumn="0" w:noHBand="0" w:noVBand="0" w:val="0020"/>
        <w:jc w:val="start"/>
      </w:tblPr>
      <w:tblGrid>
        <w:gridCol w:w="2233"/>
        <w:gridCol w:w="3046"/>
        <w:gridCol w:w="2640"/>
      </w:tblGrid>
      <w:tr>
        <w:trPr>
          <w:tblHeader w:val="true"/>
        </w:trPr>
        <w:tc>
          <w:tcPr/>
          <w:p>
            <w:pPr>
              <w:pStyle w:val="Compact"/>
              <w:jc w:val="left"/>
            </w:pPr>
            <w:r>
              <w:rPr>
                <w:bCs/>
                <w:b/>
              </w:rPr>
              <w:t xml:space="preserve">Aspek</w:t>
            </w:r>
          </w:p>
        </w:tc>
        <w:tc>
          <w:tcPr/>
          <w:p>
            <w:pPr>
              <w:pStyle w:val="Compact"/>
              <w:jc w:val="left"/>
            </w:pPr>
            <w:r>
              <w:rPr>
                <w:bCs/>
                <w:b/>
              </w:rPr>
              <w:t xml:space="preserve">Monoftong</w:t>
            </w:r>
          </w:p>
        </w:tc>
        <w:tc>
          <w:tcPr/>
          <w:p>
            <w:pPr>
              <w:pStyle w:val="Compact"/>
              <w:jc w:val="left"/>
            </w:pPr>
            <w:r>
              <w:rPr>
                <w:bCs/>
                <w:b/>
              </w:rPr>
              <w:t xml:space="preserve">Diftong</w:t>
            </w:r>
          </w:p>
        </w:tc>
      </w:tr>
      <w:tr>
        <w:tc>
          <w:tcPr/>
          <w:p>
            <w:pPr>
              <w:pStyle w:val="Compact"/>
              <w:jc w:val="left"/>
            </w:pPr>
            <w:r>
              <w:t xml:space="preserve">Jumlah bunyi vokal</w:t>
            </w:r>
          </w:p>
        </w:tc>
        <w:tc>
          <w:tcPr/>
          <w:p>
            <w:pPr>
              <w:pStyle w:val="Compact"/>
              <w:jc w:val="left"/>
            </w:pPr>
            <w:r>
              <w:t xml:space="preserve">Satu</w:t>
            </w:r>
          </w:p>
        </w:tc>
        <w:tc>
          <w:tcPr/>
          <w:p>
            <w:pPr>
              <w:pStyle w:val="Compact"/>
              <w:jc w:val="left"/>
            </w:pPr>
            <w:r>
              <w:t xml:space="preserve">Dua (dalam satu silabel)</w:t>
            </w:r>
          </w:p>
        </w:tc>
      </w:tr>
      <w:tr>
        <w:tc>
          <w:tcPr/>
          <w:p>
            <w:pPr>
              <w:pStyle w:val="Compact"/>
              <w:jc w:val="left"/>
            </w:pPr>
            <w:r>
              <w:t xml:space="preserve">Pergerakan lidah</w:t>
            </w:r>
          </w:p>
        </w:tc>
        <w:tc>
          <w:tcPr/>
          <w:p>
            <w:pPr>
              <w:pStyle w:val="Compact"/>
              <w:jc w:val="left"/>
            </w:pPr>
            <w:r>
              <w:t xml:space="preserve">Relatif tetap</w:t>
            </w:r>
          </w:p>
        </w:tc>
        <w:tc>
          <w:tcPr/>
          <w:p>
            <w:pPr>
              <w:pStyle w:val="Compact"/>
              <w:jc w:val="left"/>
            </w:pPr>
            <w:r>
              <w:t xml:space="preserve">Bergeser dari satu posisi ke posisi lain</w:t>
            </w:r>
          </w:p>
        </w:tc>
      </w:tr>
      <w:tr>
        <w:tc>
          <w:tcPr/>
          <w:p>
            <w:pPr>
              <w:pStyle w:val="Compact"/>
              <w:jc w:val="left"/>
            </w:pPr>
            <w:r>
              <w:t xml:space="preserve">Jumlah silabel</w:t>
            </w:r>
          </w:p>
        </w:tc>
        <w:tc>
          <w:tcPr/>
          <w:p>
            <w:pPr>
              <w:pStyle w:val="Compact"/>
              <w:jc w:val="left"/>
            </w:pPr>
            <w:r>
              <w:t xml:space="preserve">Satu</w:t>
            </w:r>
          </w:p>
        </w:tc>
        <w:tc>
          <w:tcPr/>
          <w:p>
            <w:pPr>
              <w:pStyle w:val="Compact"/>
              <w:jc w:val="left"/>
            </w:pPr>
            <w:r>
              <w:t xml:space="preserve">Satu</w:t>
            </w:r>
          </w:p>
        </w:tc>
      </w:tr>
      <w:tr>
        <w:tc>
          <w:tcPr/>
          <w:p>
            <w:pPr>
              <w:pStyle w:val="Compact"/>
              <w:jc w:val="left"/>
            </w:pPr>
            <w:r>
              <w:t xml:space="preserve">Puncak sonoritas</w:t>
            </w:r>
          </w:p>
        </w:tc>
        <w:tc>
          <w:tcPr/>
          <w:p>
            <w:pPr>
              <w:pStyle w:val="Compact"/>
              <w:jc w:val="left"/>
            </w:pPr>
            <w:r>
              <w:t xml:space="preserve">Satu, stabil</w:t>
            </w:r>
          </w:p>
        </w:tc>
        <w:tc>
          <w:tcPr/>
          <w:p>
            <w:pPr>
              <w:pStyle w:val="Compact"/>
              <w:jc w:val="left"/>
            </w:pPr>
            <w:r>
              <w:t xml:space="preserve">Satu, dengan luncuran</w:t>
            </w:r>
          </w:p>
        </w:tc>
      </w:tr>
      <w:tr>
        <w:tc>
          <w:tcPr/>
          <w:p>
            <w:pPr>
              <w:pStyle w:val="Compact"/>
              <w:jc w:val="left"/>
            </w:pPr>
            <w:r>
              <w:t xml:space="preserve">Contoh (BI)</w:t>
            </w:r>
          </w:p>
        </w:tc>
        <w:tc>
          <w:tcPr/>
          <w:p>
            <w:pPr>
              <w:pStyle w:val="Compact"/>
              <w:jc w:val="left"/>
            </w:pPr>
            <w:r>
              <w:t xml:space="preserve">[a] pada</w:t>
            </w:r>
            <w:r>
              <w:t xml:space="preserve"> </w:t>
            </w:r>
            <w:r>
              <w:t xml:space="preserve">“</w:t>
            </w:r>
            <w:r>
              <w:t xml:space="preserve">ada</w:t>
            </w:r>
            <w:r>
              <w:t xml:space="preserve">”</w:t>
            </w:r>
          </w:p>
        </w:tc>
        <w:tc>
          <w:tcPr/>
          <w:p>
            <w:pPr>
              <w:pStyle w:val="Compact"/>
              <w:jc w:val="left"/>
            </w:pPr>
            <w:r>
              <w:t xml:space="preserve">[ai̯] pada</w:t>
            </w:r>
            <w:r>
              <w:t xml:space="preserve"> </w:t>
            </w:r>
            <w:r>
              <w:t xml:space="preserve">“</w:t>
            </w:r>
            <w:r>
              <w:t xml:space="preserve">pandai</w:t>
            </w:r>
            <w:r>
              <w:t xml:space="preserve">”</w:t>
            </w:r>
          </w:p>
        </w:tc>
      </w:tr>
    </w:tbl>
    <w:bookmarkEnd w:id="325"/>
    <w:bookmarkStart w:id="326" w:name="diftong-vs.-deret-vokal"/>
    <w:p>
      <w:pPr>
        <w:pStyle w:val="Heading3"/>
      </w:pPr>
      <w:r>
        <w:t xml:space="preserve">Diftong vs. Deret Vokal</w:t>
      </w:r>
    </w:p>
    <w:p>
      <w:pPr>
        <w:pStyle w:val="FirstParagraph"/>
      </w:pPr>
      <w:r>
        <w:t xml:space="preserve">Membedakan diftong dari deret vokal merupakan tantangan analitis yang penting dalam fonologi bahasa Indonesia. Keduanya sama-sama melibatkan dua bunyi vokal yang berurutan, tetapi berbeda dalam hal jumlah silabel:</w:t>
      </w:r>
    </w:p>
    <w:p>
      <w:pPr>
        <w:pStyle w:val="BodyText"/>
      </w:pPr>
      <w:r>
        <w:rPr>
          <w:bCs/>
          <w:b/>
        </w:rPr>
        <w:t xml:space="preserve">Tabel 10.3</w:t>
      </w:r>
      <w:r>
        <w:t xml:space="preserve"> </w:t>
      </w:r>
      <w:r>
        <w:t xml:space="preserve">Perbandingan Diftong dan Deret Vokal</w:t>
      </w:r>
    </w:p>
    <w:tbl>
      <w:tblPr>
        <w:tblStyle w:val="Table"/>
        <w:tblW w:type="pct" w:w="5000"/>
        <w:tblLook w:firstRow="1" w:lastRow="0" w:firstColumn="0" w:lastColumn="0" w:noHBand="0" w:noVBand="0" w:val="0020"/>
        <w:jc w:val="start"/>
      </w:tblPr>
      <w:tblGrid>
        <w:gridCol w:w="2124"/>
        <w:gridCol w:w="2511"/>
        <w:gridCol w:w="3283"/>
      </w:tblGrid>
      <w:tr>
        <w:trPr>
          <w:tblHeader w:val="true"/>
        </w:trPr>
        <w:tc>
          <w:tcPr/>
          <w:p>
            <w:pPr>
              <w:pStyle w:val="Compact"/>
              <w:jc w:val="left"/>
            </w:pPr>
            <w:r>
              <w:rPr>
                <w:bCs/>
                <w:b/>
              </w:rPr>
              <w:t xml:space="preserve">Aspek</w:t>
            </w:r>
          </w:p>
        </w:tc>
        <w:tc>
          <w:tcPr/>
          <w:p>
            <w:pPr>
              <w:pStyle w:val="Compact"/>
              <w:jc w:val="left"/>
            </w:pPr>
            <w:r>
              <w:rPr>
                <w:bCs/>
                <w:b/>
              </w:rPr>
              <w:t xml:space="preserve">Diftong</w:t>
            </w:r>
          </w:p>
        </w:tc>
        <w:tc>
          <w:tcPr/>
          <w:p>
            <w:pPr>
              <w:pStyle w:val="Compact"/>
              <w:jc w:val="left"/>
            </w:pPr>
            <w:r>
              <w:rPr>
                <w:bCs/>
                <w:b/>
              </w:rPr>
              <w:t xml:space="preserve">Deret vokal</w:t>
            </w:r>
          </w:p>
        </w:tc>
      </w:tr>
      <w:tr>
        <w:tc>
          <w:tcPr/>
          <w:p>
            <w:pPr>
              <w:pStyle w:val="Compact"/>
              <w:jc w:val="left"/>
            </w:pPr>
            <w:r>
              <w:t xml:space="preserve">Jumlah silabel</w:t>
            </w:r>
          </w:p>
        </w:tc>
        <w:tc>
          <w:tcPr/>
          <w:p>
            <w:pPr>
              <w:pStyle w:val="Compact"/>
              <w:jc w:val="left"/>
            </w:pPr>
            <w:r>
              <w:t xml:space="preserve">Satu</w:t>
            </w:r>
          </w:p>
        </w:tc>
        <w:tc>
          <w:tcPr/>
          <w:p>
            <w:pPr>
              <w:pStyle w:val="Compact"/>
              <w:jc w:val="left"/>
            </w:pPr>
            <w:r>
              <w:t xml:space="preserve">Dua</w:t>
            </w:r>
          </w:p>
        </w:tc>
      </w:tr>
      <w:tr>
        <w:tc>
          <w:tcPr/>
          <w:p>
            <w:pPr>
              <w:pStyle w:val="Compact"/>
              <w:jc w:val="left"/>
            </w:pPr>
            <w:r>
              <w:t xml:space="preserve">Puncak sonoritas</w:t>
            </w:r>
          </w:p>
        </w:tc>
        <w:tc>
          <w:tcPr/>
          <w:p>
            <w:pPr>
              <w:pStyle w:val="Compact"/>
              <w:jc w:val="left"/>
            </w:pPr>
            <w:r>
              <w:t xml:space="preserve">Satu</w:t>
            </w:r>
          </w:p>
        </w:tc>
        <w:tc>
          <w:tcPr/>
          <w:p>
            <w:pPr>
              <w:pStyle w:val="Compact"/>
              <w:jc w:val="left"/>
            </w:pPr>
            <w:r>
              <w:t xml:space="preserve">Dua</w:t>
            </w:r>
          </w:p>
        </w:tc>
      </w:tr>
      <w:tr>
        <w:tc>
          <w:tcPr/>
          <w:p>
            <w:pPr>
              <w:pStyle w:val="Compact"/>
              <w:jc w:val="left"/>
            </w:pPr>
            <w:r>
              <w:t xml:space="preserve">Batas silabel</w:t>
            </w:r>
          </w:p>
        </w:tc>
        <w:tc>
          <w:tcPr/>
          <w:p>
            <w:pPr>
              <w:pStyle w:val="Compact"/>
              <w:jc w:val="left"/>
            </w:pPr>
            <w:r>
              <w:t xml:space="preserve">Tidak ada di antara kedua vokal</w:t>
            </w:r>
          </w:p>
        </w:tc>
        <w:tc>
          <w:tcPr/>
          <w:p>
            <w:pPr>
              <w:pStyle w:val="Compact"/>
              <w:jc w:val="left"/>
            </w:pPr>
            <w:r>
              <w:t xml:space="preserve">Ada di antara kedua vokal</w:t>
            </w:r>
          </w:p>
        </w:tc>
      </w:tr>
      <w:tr>
        <w:tc>
          <w:tcPr/>
          <w:p>
            <w:pPr>
              <w:pStyle w:val="Compact"/>
              <w:jc w:val="left"/>
            </w:pPr>
            <w:r>
              <w:t xml:space="preserve">Contoh</w:t>
            </w:r>
          </w:p>
        </w:tc>
        <w:tc>
          <w:tcPr/>
          <w:p>
            <w:pPr>
              <w:pStyle w:val="Compact"/>
              <w:jc w:val="left"/>
            </w:pPr>
            <w:r>
              <w:t xml:space="preserve">“</w:t>
            </w:r>
            <w:r>
              <w:t xml:space="preserve">pan-dai</w:t>
            </w:r>
            <w:r>
              <w:t xml:space="preserve">”</w:t>
            </w:r>
            <w:r>
              <w:t xml:space="preserve"> </w:t>
            </w:r>
            <w:r>
              <w:t xml:space="preserve">(/ai/ = 1 silabel)</w:t>
            </w:r>
          </w:p>
        </w:tc>
        <w:tc>
          <w:tcPr/>
          <w:p>
            <w:pPr>
              <w:pStyle w:val="Compact"/>
              <w:jc w:val="left"/>
            </w:pPr>
            <w:r>
              <w:t xml:space="preserve">“</w:t>
            </w:r>
            <w:r>
              <w:t xml:space="preserve">la-in</w:t>
            </w:r>
            <w:r>
              <w:t xml:space="preserve">”</w:t>
            </w:r>
            <w:r>
              <w:t xml:space="preserve"> </w:t>
            </w:r>
            <w:r>
              <w:t xml:space="preserve">(/a.i/ = 2 silabel)</w:t>
            </w:r>
          </w:p>
        </w:tc>
      </w:tr>
      <w:tr>
        <w:tc>
          <w:tcPr/>
          <w:p>
            <w:pPr>
              <w:pStyle w:val="Compact"/>
              <w:jc w:val="left"/>
            </w:pPr>
            <w:r>
              <w:t xml:space="preserve">Contoh</w:t>
            </w:r>
          </w:p>
        </w:tc>
        <w:tc>
          <w:tcPr/>
          <w:p>
            <w:pPr>
              <w:pStyle w:val="Compact"/>
              <w:jc w:val="left"/>
            </w:pPr>
            <w:r>
              <w:t xml:space="preserve">“</w:t>
            </w:r>
            <w:r>
              <w:t xml:space="preserve">da-nau</w:t>
            </w:r>
            <w:r>
              <w:t xml:space="preserve">”</w:t>
            </w:r>
            <w:r>
              <w:t xml:space="preserve"> </w:t>
            </w:r>
            <w:r>
              <w:t xml:space="preserve">(/au/ = 1 silabel)</w:t>
            </w:r>
          </w:p>
        </w:tc>
        <w:tc>
          <w:tcPr/>
          <w:p>
            <w:pPr>
              <w:pStyle w:val="Compact"/>
              <w:jc w:val="left"/>
            </w:pPr>
            <w:r>
              <w:t xml:space="preserve">“</w:t>
            </w:r>
            <w:r>
              <w:t xml:space="preserve">ma-u</w:t>
            </w:r>
            <w:r>
              <w:t xml:space="preserve">”</w:t>
            </w:r>
            <w:r>
              <w:t xml:space="preserve"> </w:t>
            </w:r>
            <w:r>
              <w:t xml:space="preserve">(/a.u/ = 2 silabel)</w:t>
            </w:r>
          </w:p>
        </w:tc>
      </w:tr>
    </w:tbl>
    <w:p>
      <w:pPr>
        <w:pStyle w:val="BodyText"/>
      </w:pPr>
      <w:r>
        <w:t xml:space="preserve">Perhatikan pasangan berikut:</w:t>
      </w:r>
    </w:p>
    <w:p>
      <w:pPr>
        <w:numPr>
          <w:ilvl w:val="0"/>
          <w:numId w:val="1088"/>
        </w:numPr>
        <w:pStyle w:val="Compact"/>
      </w:pPr>
      <w:r>
        <w:rPr>
          <w:bCs/>
          <w:b/>
        </w:rPr>
        <w:t xml:space="preserve">“</w:t>
      </w:r>
      <w:r>
        <w:rPr>
          <w:bCs/>
          <w:b/>
        </w:rPr>
        <w:t xml:space="preserve">pandai</w:t>
      </w:r>
      <w:r>
        <w:rPr>
          <w:bCs/>
          <w:b/>
        </w:rPr>
        <w:t xml:space="preserve">”</w:t>
      </w:r>
      <w:r>
        <w:t xml:space="preserve"> </w:t>
      </w:r>
      <w:r>
        <w:t xml:space="preserve">→ pan-dai (2 silabel): /ai/ adalah diftong, satu suku kata</w:t>
      </w:r>
    </w:p>
    <w:p>
      <w:pPr>
        <w:numPr>
          <w:ilvl w:val="0"/>
          <w:numId w:val="1088"/>
        </w:numPr>
        <w:pStyle w:val="Compact"/>
      </w:pPr>
      <w:r>
        <w:rPr>
          <w:bCs/>
          <w:b/>
        </w:rPr>
        <w:t xml:space="preserve">“</w:t>
      </w:r>
      <w:r>
        <w:rPr>
          <w:bCs/>
          <w:b/>
        </w:rPr>
        <w:t xml:space="preserve">damai</w:t>
      </w:r>
      <w:r>
        <w:rPr>
          <w:bCs/>
          <w:b/>
        </w:rPr>
        <w:t xml:space="preserve">”</w:t>
      </w:r>
      <w:r>
        <w:t xml:space="preserve"> </w:t>
      </w:r>
      <w:r>
        <w:t xml:space="preserve">→ da-mai (2 silabel): /ai/ adalah diftong, satu suku kata</w:t>
      </w:r>
    </w:p>
    <w:p>
      <w:pPr>
        <w:numPr>
          <w:ilvl w:val="0"/>
          <w:numId w:val="1088"/>
        </w:numPr>
        <w:pStyle w:val="Compact"/>
      </w:pPr>
      <w:r>
        <w:rPr>
          <w:bCs/>
          <w:b/>
        </w:rPr>
        <w:t xml:space="preserve">“</w:t>
      </w:r>
      <w:r>
        <w:rPr>
          <w:bCs/>
          <w:b/>
        </w:rPr>
        <w:t xml:space="preserve">lain</w:t>
      </w:r>
      <w:r>
        <w:rPr>
          <w:bCs/>
          <w:b/>
        </w:rPr>
        <w:t xml:space="preserve">”</w:t>
      </w:r>
      <w:r>
        <w:t xml:space="preserve"> </w:t>
      </w:r>
      <w:r>
        <w:t xml:space="preserve">→ la-in (2 silabel): /a/ dan /i/ berada di silabel berbeda, deret vokal</w:t>
      </w:r>
    </w:p>
    <w:p>
      <w:pPr>
        <w:numPr>
          <w:ilvl w:val="0"/>
          <w:numId w:val="1088"/>
        </w:numPr>
        <w:pStyle w:val="Compact"/>
      </w:pPr>
      <w:r>
        <w:rPr>
          <w:bCs/>
          <w:b/>
        </w:rPr>
        <w:t xml:space="preserve">“</w:t>
      </w:r>
      <w:r>
        <w:rPr>
          <w:bCs/>
          <w:b/>
        </w:rPr>
        <w:t xml:space="preserve">main</w:t>
      </w:r>
      <w:r>
        <w:rPr>
          <w:bCs/>
          <w:b/>
        </w:rPr>
        <w:t xml:space="preserve">”</w:t>
      </w:r>
      <w:r>
        <w:t xml:space="preserve"> </w:t>
      </w:r>
      <w:r>
        <w:t xml:space="preserve">→ ma-in (2 silabel): /a/ dan /i/ berada di silabel berbeda, deret vokal</w:t>
      </w:r>
    </w:p>
    <w:p>
      <w:pPr>
        <w:pStyle w:val="FirstParagraph"/>
      </w:pPr>
      <w:r>
        <w:t xml:space="preserve">Bagaimana cara membedakan keduanya? Ada beberapa kriteria:</w:t>
      </w:r>
    </w:p>
    <w:p>
      <w:pPr>
        <w:numPr>
          <w:ilvl w:val="0"/>
          <w:numId w:val="1089"/>
        </w:numPr>
      </w:pPr>
      <w:r>
        <w:rPr>
          <w:bCs/>
          <w:b/>
        </w:rPr>
        <w:t xml:space="preserve">Jumlah silabel.</w:t>
      </w:r>
      <w:r>
        <w:t xml:space="preserve"> </w:t>
      </w:r>
      <w:r>
        <w:t xml:space="preserve">Jika kedua vokal berada dalam satu silabel, itu diftong. Jika masing-masing membentuk silabel sendiri, itu deret vokal.</w:t>
      </w:r>
    </w:p>
    <w:p>
      <w:pPr>
        <w:numPr>
          <w:ilvl w:val="0"/>
          <w:numId w:val="1089"/>
        </w:numPr>
      </w:pPr>
      <w:r>
        <w:rPr>
          <w:bCs/>
          <w:b/>
        </w:rPr>
        <w:t xml:space="preserve">Tes pemenggalan.</w:t>
      </w:r>
      <w:r>
        <w:t xml:space="preserve"> </w:t>
      </w:r>
      <w:r>
        <w:t xml:space="preserve">Dalam pemenggalan kata baku, diftong tidak dipisah:</w:t>
      </w:r>
      <w:r>
        <w:t xml:space="preserve"> </w:t>
      </w:r>
      <w:r>
        <w:t xml:space="preserve">“</w:t>
      </w:r>
      <w:r>
        <w:t xml:space="preserve">pan-dai</w:t>
      </w:r>
      <w:r>
        <w:t xml:space="preserve">”</w:t>
      </w:r>
      <w:r>
        <w:t xml:space="preserve"> </w:t>
      </w:r>
      <w:r>
        <w:t xml:space="preserve">(bukan</w:t>
      </w:r>
      <w:r>
        <w:t xml:space="preserve"> </w:t>
      </w:r>
      <w:r>
        <w:t xml:space="preserve">“</w:t>
      </w:r>
      <w:r>
        <w:t xml:space="preserve">pan-da-i</w:t>
      </w:r>
      <w:r>
        <w:t xml:space="preserve">”</w:t>
      </w:r>
      <w:r>
        <w:t xml:space="preserve">). Deret vokal dipisah:</w:t>
      </w:r>
      <w:r>
        <w:t xml:space="preserve"> </w:t>
      </w:r>
      <w:r>
        <w:t xml:space="preserve">“</w:t>
      </w:r>
      <w:r>
        <w:t xml:space="preserve">la-in</w:t>
      </w:r>
      <w:r>
        <w:t xml:space="preserve">”</w:t>
      </w:r>
      <w:r>
        <w:t xml:space="preserve"> </w:t>
      </w:r>
      <w:r>
        <w:t xml:space="preserve">(bukan</w:t>
      </w:r>
      <w:r>
        <w:t xml:space="preserve"> </w:t>
      </w:r>
      <w:r>
        <w:t xml:space="preserve">“</w:t>
      </w:r>
      <w:r>
        <w:t xml:space="preserve">lain</w:t>
      </w:r>
      <w:r>
        <w:t xml:space="preserve">”</w:t>
      </w:r>
      <w:r>
        <w:t xml:space="preserve"> </w:t>
      </w:r>
      <w:r>
        <w:t xml:space="preserve">sebagai satu suku kata).</w:t>
      </w:r>
    </w:p>
    <w:p>
      <w:pPr>
        <w:numPr>
          <w:ilvl w:val="0"/>
          <w:numId w:val="1089"/>
        </w:numPr>
      </w:pPr>
      <w:r>
        <w:rPr>
          <w:bCs/>
          <w:b/>
        </w:rPr>
        <w:t xml:space="preserve">Posisi dalam kata.</w:t>
      </w:r>
      <w:r>
        <w:t xml:space="preserve"> </w:t>
      </w:r>
      <w:r>
        <w:t xml:space="preserve">Diftong bahasa Indonesia cenderung muncul di akhir kata. Dua vokal berurutan di tengah kata lebih sering merupakan deret vokal.</w:t>
      </w:r>
    </w:p>
    <w:bookmarkEnd w:id="326"/>
    <w:bookmarkStart w:id="327" w:name="contoh-nyata-5"/>
    <w:p>
      <w:pPr>
        <w:pStyle w:val="Heading3"/>
      </w:pPr>
      <w:r>
        <w:t xml:space="preserve">Contoh Nyata</w:t>
      </w:r>
    </w:p>
    <w:p>
      <w:pPr>
        <w:pStyle w:val="FirstParagraph"/>
      </w:pPr>
      <w:r>
        <w:t xml:space="preserve">Status bunyi /au/ pada kata</w:t>
      </w:r>
      <w:r>
        <w:t xml:space="preserve"> </w:t>
      </w:r>
      <w:r>
        <w:t xml:space="preserve">“</w:t>
      </w:r>
      <w:r>
        <w:t xml:space="preserve">tahu</w:t>
      </w:r>
      <w:r>
        <w:t xml:space="preserve">”</w:t>
      </w:r>
      <w:r>
        <w:t xml:space="preserve"> </w:t>
      </w:r>
      <w:r>
        <w:t xml:space="preserve">sering diperdebatkan. Apakah</w:t>
      </w:r>
      <w:r>
        <w:t xml:space="preserve"> </w:t>
      </w:r>
      <w:r>
        <w:t xml:space="preserve">“</w:t>
      </w:r>
      <w:r>
        <w:t xml:space="preserve">tahu</w:t>
      </w:r>
      <w:r>
        <w:t xml:space="preserve">”</w:t>
      </w:r>
      <w:r>
        <w:t xml:space="preserve"> </w:t>
      </w:r>
      <w:r>
        <w:t xml:space="preserve">(makanan dari kedelai) diucapkan</w:t>
      </w:r>
      <w:r>
        <w:t xml:space="preserve"> </w:t>
      </w:r>
      <w:r>
        <w:t xml:space="preserve">“</w:t>
      </w:r>
      <w:r>
        <w:t xml:space="preserve">ta-hu</w:t>
      </w:r>
      <w:r>
        <w:t xml:space="preserve">”</w:t>
      </w:r>
      <w:r>
        <w:t xml:space="preserve"> </w:t>
      </w:r>
      <w:r>
        <w:t xml:space="preserve">(dua silabel dengan deret vokal /a.u/ yang disisipi /h/) atau</w:t>
      </w:r>
      <w:r>
        <w:t xml:space="preserve"> </w:t>
      </w:r>
      <w:r>
        <w:t xml:space="preserve">“</w:t>
      </w:r>
      <w:r>
        <w:t xml:space="preserve">tau</w:t>
      </w:r>
      <w:r>
        <w:t xml:space="preserve">”</w:t>
      </w:r>
      <w:r>
        <w:t xml:space="preserve"> </w:t>
      </w:r>
      <w:r>
        <w:t xml:space="preserve">(satu silabel dengan diftong)? Dalam percakapan sehari-hari, banyak penutur mengucapkannya sebagai satu silabel [tau̯] (</w:t>
      </w:r>
      <w:r>
        <w:t xml:space="preserve">“</w:t>
      </w:r>
      <w:r>
        <w:t xml:space="preserve">gue tau</w:t>
      </w:r>
      <w:r>
        <w:t xml:space="preserve">”</w:t>
      </w:r>
      <w:r>
        <w:t xml:space="preserve">) sehingga secara fonetis berfungsi sebagai diftong. Namun dalam pelafalan baku,</w:t>
      </w:r>
      <w:r>
        <w:t xml:space="preserve"> </w:t>
      </w:r>
      <w:r>
        <w:t xml:space="preserve">“</w:t>
      </w:r>
      <w:r>
        <w:t xml:space="preserve">tahu</w:t>
      </w:r>
      <w:r>
        <w:t xml:space="preserve">”</w:t>
      </w:r>
      <w:r>
        <w:t xml:space="preserve"> </w:t>
      </w:r>
      <w:r>
        <w:t xml:space="preserve">tetap dua silabel: [ta.hu]. Ini menunjukkan bahwa status diftong vs. deret vokal dapat bervariasi tergantung ragam bahasa dan kecepatan ujaran.</w:t>
      </w:r>
    </w:p>
    <w:bookmarkEnd w:id="327"/>
    <w:bookmarkStart w:id="328" w:name="trivia-8"/>
    <w:p>
      <w:pPr>
        <w:pStyle w:val="Heading3"/>
      </w:pPr>
      <w:r>
        <w:t xml:space="preserve">Trivia</w:t>
      </w:r>
    </w:p>
    <w:p>
      <w:pPr>
        <w:pStyle w:val="FirstParagraph"/>
      </w:pPr>
      <w:r>
        <w:t xml:space="preserve">Bahasa Inggris memiliki lebih banyak diftong daripada bahasa Indonesia. Dalam</w:t>
      </w:r>
      <w:r>
        <w:t xml:space="preserve"> </w:t>
      </w:r>
      <w:r>
        <w:rPr>
          <w:iCs/>
          <w:i/>
        </w:rPr>
        <w:t xml:space="preserve">Received Pronunciation</w:t>
      </w:r>
      <w:r>
        <w:t xml:space="preserve"> </w:t>
      </w:r>
      <w:r>
        <w:t xml:space="preserve">(pengucapan baku Inggris Britania), terdapat delapan diftong: /eɪ/ (</w:t>
      </w:r>
      <w:r>
        <w:rPr>
          <w:iCs/>
          <w:i/>
        </w:rPr>
        <w:t xml:space="preserve">day</w:t>
      </w:r>
      <w:r>
        <w:t xml:space="preserve">), /aɪ/ (</w:t>
      </w:r>
      <w:r>
        <w:rPr>
          <w:iCs/>
          <w:i/>
        </w:rPr>
        <w:t xml:space="preserve">my</w:t>
      </w:r>
      <w:r>
        <w:t xml:space="preserve">), /ɔɪ/ (</w:t>
      </w:r>
      <w:r>
        <w:rPr>
          <w:iCs/>
          <w:i/>
        </w:rPr>
        <w:t xml:space="preserve">boy</w:t>
      </w:r>
      <w:r>
        <w:t xml:space="preserve">), /aʊ/ (</w:t>
      </w:r>
      <w:r>
        <w:rPr>
          <w:iCs/>
          <w:i/>
        </w:rPr>
        <w:t xml:space="preserve">how</w:t>
      </w:r>
      <w:r>
        <w:t xml:space="preserve">), /əʊ/ (</w:t>
      </w:r>
      <w:r>
        <w:rPr>
          <w:iCs/>
          <w:i/>
        </w:rPr>
        <w:t xml:space="preserve">go</w:t>
      </w:r>
      <w:r>
        <w:t xml:space="preserve">), /ɪə/ (</w:t>
      </w:r>
      <w:r>
        <w:rPr>
          <w:iCs/>
          <w:i/>
        </w:rPr>
        <w:t xml:space="preserve">near</w:t>
      </w:r>
      <w:r>
        <w:t xml:space="preserve">), /eə/ (</w:t>
      </w:r>
      <w:r>
        <w:rPr>
          <w:iCs/>
          <w:i/>
        </w:rPr>
        <w:t xml:space="preserve">hair</w:t>
      </w:r>
      <w:r>
        <w:t xml:space="preserve">), dan /ʊə/ (</w:t>
      </w:r>
      <w:r>
        <w:rPr>
          <w:iCs/>
          <w:i/>
        </w:rPr>
        <w:t xml:space="preserve">tour</w:t>
      </w:r>
      <w:r>
        <w:t xml:space="preserve">). Bahkan beberapa kata bahasa Inggris mengandung</w:t>
      </w:r>
      <w:r>
        <w:t xml:space="preserve"> </w:t>
      </w:r>
      <w:r>
        <w:rPr>
          <w:bCs/>
          <w:b/>
        </w:rPr>
        <w:t xml:space="preserve">triftong</w:t>
      </w:r>
      <w:r>
        <w:t xml:space="preserve">, yaitu gabungan tiga vokal dalam satu silabel, seperti /aɪə/ pada</w:t>
      </w:r>
      <w:r>
        <w:t xml:space="preserve"> </w:t>
      </w:r>
      <w:r>
        <w:t xml:space="preserve">“</w:t>
      </w:r>
      <w:r>
        <w:t xml:space="preserve">fire</w:t>
      </w:r>
      <w:r>
        <w:t xml:space="preserve">”</w:t>
      </w:r>
      <w:r>
        <w:t xml:space="preserve"> </w:t>
      </w:r>
      <w:r>
        <w:t xml:space="preserve">[faɪə] (Roach, 2009). Bahasa Indonesia dengan tiga diftongnya termasuk cukup sederhana dalam hal ini.</w:t>
      </w:r>
    </w:p>
    <w:bookmarkEnd w:id="328"/>
    <w:bookmarkEnd w:id="329"/>
    <w:bookmarkStart w:id="336" w:name="pengenalan-kluster-konsonan"/>
    <w:p>
      <w:pPr>
        <w:pStyle w:val="Heading2"/>
      </w:pPr>
      <w:r>
        <w:t xml:space="preserve">10.3 Pengenalan Kluster Konsonan</w:t>
      </w:r>
    </w:p>
    <w:p>
      <w:pPr>
        <w:pStyle w:val="FirstParagraph"/>
      </w:pPr>
      <w:r>
        <w:rPr>
          <w:bCs/>
          <w:b/>
        </w:rPr>
        <w:t xml:space="preserve">Kluster konsonan</w:t>
      </w:r>
      <w:r>
        <w:t xml:space="preserve"> </w:t>
      </w:r>
      <w:r>
        <w:t xml:space="preserve">(</w:t>
      </w:r>
      <w:r>
        <w:rPr>
          <w:iCs/>
          <w:i/>
        </w:rPr>
        <w:t xml:space="preserve">consonant cluster</w:t>
      </w:r>
      <w:r>
        <w:t xml:space="preserve">) atau</w:t>
      </w:r>
      <w:r>
        <w:t xml:space="preserve"> </w:t>
      </w:r>
      <w:r>
        <w:rPr>
          <w:bCs/>
          <w:b/>
        </w:rPr>
        <w:t xml:space="preserve">gugus konsonan</w:t>
      </w:r>
      <w:r>
        <w:t xml:space="preserve"> </w:t>
      </w:r>
      <w:r>
        <w:t xml:space="preserve">adalah dua atau lebih konsonan yang berurutan dalam satu silabel tanpa diselingi vokal (Crystal, 2008). Topik ini telah disinggung pada Bab 9 dalam konteks aturan fonotaktik. Pada bagian ini, kita akan membahas kluster secara lebih mendalam dari segi struktur, jenis, dan perilakunya dalam bahasa Indonesia.</w:t>
      </w:r>
    </w:p>
    <w:bookmarkStart w:id="330" w:name="kluster-di-posisi-onset"/>
    <w:p>
      <w:pPr>
        <w:pStyle w:val="Heading3"/>
      </w:pPr>
      <w:r>
        <w:t xml:space="preserve">Kluster di Posisi Onset</w:t>
      </w:r>
    </w:p>
    <w:p>
      <w:pPr>
        <w:pStyle w:val="FirstParagraph"/>
      </w:pPr>
      <w:r>
        <w:t xml:space="preserve">Seperti telah dibahas pada Bab 9, bahasa Indonesia mengizinkan beberapa jenis kluster di posisi onset (awal silabel). Kluster onset bahasa Indonesia dapat dikelompokkan berdasarkan pola kombinasinya:</w:t>
      </w:r>
    </w:p>
    <w:p>
      <w:pPr>
        <w:pStyle w:val="BodyText"/>
      </w:pPr>
      <w:r>
        <w:rPr>
          <w:bCs/>
          <w:b/>
        </w:rPr>
        <w:t xml:space="preserve">Tabel 10.4</w:t>
      </w:r>
      <w:r>
        <w:t xml:space="preserve"> </w:t>
      </w:r>
      <w:r>
        <w:t xml:space="preserve">Jenis Kluster Onset dalam Bahasa Indonesia</w:t>
      </w:r>
    </w:p>
    <w:tbl>
      <w:tblPr>
        <w:tblStyle w:val="Table"/>
        <w:tblW w:type="pct" w:w="5000"/>
        <w:tblLook w:firstRow="1" w:lastRow="0" w:firstColumn="0" w:lastColumn="0" w:noHBand="0" w:noVBand="0" w:val="0020"/>
        <w:jc w:val="start"/>
      </w:tblPr>
      <w:tblGrid>
        <w:gridCol w:w="1182"/>
        <w:gridCol w:w="1773"/>
        <w:gridCol w:w="1773"/>
        <w:gridCol w:w="1418"/>
        <w:gridCol w:w="1773"/>
      </w:tblGrid>
      <w:tr>
        <w:trPr>
          <w:tblHeader w:val="true"/>
        </w:trPr>
        <w:tc>
          <w:tcPr/>
          <w:p>
            <w:pPr>
              <w:pStyle w:val="Compact"/>
              <w:jc w:val="left"/>
            </w:pPr>
            <w:r>
              <w:rPr>
                <w:bCs/>
                <w:b/>
              </w:rPr>
              <w:t xml:space="preserve">Pola</w:t>
            </w:r>
          </w:p>
        </w:tc>
        <w:tc>
          <w:tcPr/>
          <w:p>
            <w:pPr>
              <w:pStyle w:val="Compact"/>
              <w:jc w:val="left"/>
            </w:pPr>
            <w:r>
              <w:rPr>
                <w:bCs/>
                <w:b/>
              </w:rPr>
              <w:t xml:space="preserve">Konsonan 1</w:t>
            </w:r>
          </w:p>
        </w:tc>
        <w:tc>
          <w:tcPr/>
          <w:p>
            <w:pPr>
              <w:pStyle w:val="Compact"/>
              <w:jc w:val="left"/>
            </w:pPr>
            <w:r>
              <w:rPr>
                <w:bCs/>
                <w:b/>
              </w:rPr>
              <w:t xml:space="preserve">Konsonan 2</w:t>
            </w:r>
          </w:p>
        </w:tc>
        <w:tc>
          <w:tcPr/>
          <w:p>
            <w:pPr>
              <w:pStyle w:val="Compact"/>
              <w:jc w:val="left"/>
            </w:pPr>
            <w:r>
              <w:rPr>
                <w:bCs/>
                <w:b/>
              </w:rPr>
              <w:t xml:space="preserve">Contoh</w:t>
            </w:r>
          </w:p>
        </w:tc>
        <w:tc>
          <w:tcPr/>
          <w:p>
            <w:pPr>
              <w:pStyle w:val="Compact"/>
              <w:jc w:val="left"/>
            </w:pPr>
            <w:r>
              <w:rPr>
                <w:bCs/>
                <w:b/>
              </w:rPr>
              <w:t xml:space="preserve">Asal kata</w:t>
            </w:r>
          </w:p>
        </w:tc>
      </w:tr>
      <w:tr>
        <w:tc>
          <w:tcPr/>
          <w:p>
            <w:pPr>
              <w:pStyle w:val="Compact"/>
              <w:jc w:val="left"/>
            </w:pPr>
            <w:r>
              <w:t xml:space="preserve">Plosif + /r/</w:t>
            </w:r>
          </w:p>
        </w:tc>
        <w:tc>
          <w:tcPr/>
          <w:p>
            <w:pPr>
              <w:pStyle w:val="Compact"/>
              <w:jc w:val="left"/>
            </w:pPr>
            <w:r>
              <w:t xml:space="preserve">/p, b, t, d, k, g/</w:t>
            </w:r>
          </w:p>
        </w:tc>
        <w:tc>
          <w:tcPr/>
          <w:p>
            <w:pPr>
              <w:pStyle w:val="Compact"/>
              <w:jc w:val="left"/>
            </w:pPr>
            <w:r>
              <w:t xml:space="preserve">/r/</w:t>
            </w:r>
          </w:p>
        </w:tc>
        <w:tc>
          <w:tcPr/>
          <w:p>
            <w:pPr>
              <w:pStyle w:val="Compact"/>
              <w:jc w:val="left"/>
            </w:pPr>
            <w:r>
              <w:t xml:space="preserve">prakarsa, brosur, tradisi, drama, krisis, grafik</w:t>
            </w:r>
          </w:p>
        </w:tc>
        <w:tc>
          <w:tcPr/>
          <w:p>
            <w:pPr>
              <w:pStyle w:val="Compact"/>
              <w:jc w:val="left"/>
            </w:pPr>
            <w:r>
              <w:t xml:space="preserve">Campuran</w:t>
            </w:r>
          </w:p>
        </w:tc>
      </w:tr>
      <w:tr>
        <w:tc>
          <w:tcPr/>
          <w:p>
            <w:pPr>
              <w:pStyle w:val="Compact"/>
              <w:jc w:val="left"/>
            </w:pPr>
            <w:r>
              <w:t xml:space="preserve">Plosif + /l/</w:t>
            </w:r>
          </w:p>
        </w:tc>
        <w:tc>
          <w:tcPr/>
          <w:p>
            <w:pPr>
              <w:pStyle w:val="Compact"/>
              <w:jc w:val="left"/>
            </w:pPr>
            <w:r>
              <w:t xml:space="preserve">/p, b, k, g/</w:t>
            </w:r>
          </w:p>
        </w:tc>
        <w:tc>
          <w:tcPr/>
          <w:p>
            <w:pPr>
              <w:pStyle w:val="Compact"/>
              <w:jc w:val="left"/>
            </w:pPr>
            <w:r>
              <w:t xml:space="preserve">/l/</w:t>
            </w:r>
          </w:p>
        </w:tc>
        <w:tc>
          <w:tcPr/>
          <w:p>
            <w:pPr>
              <w:pStyle w:val="Compact"/>
              <w:jc w:val="left"/>
            </w:pPr>
            <w:r>
              <w:t xml:space="preserve">planet, blok, klinik, global</w:t>
            </w:r>
          </w:p>
        </w:tc>
        <w:tc>
          <w:tcPr/>
          <w:p>
            <w:pPr>
              <w:pStyle w:val="Compact"/>
              <w:jc w:val="left"/>
            </w:pPr>
            <w:r>
              <w:t xml:space="preserve">Serapan</w:t>
            </w:r>
          </w:p>
        </w:tc>
      </w:tr>
      <w:tr>
        <w:tc>
          <w:tcPr/>
          <w:p>
            <w:pPr>
              <w:pStyle w:val="Compact"/>
              <w:jc w:val="left"/>
            </w:pPr>
            <w:r>
              <w:t xml:space="preserve">Frikatif + plosif</w:t>
            </w:r>
          </w:p>
        </w:tc>
        <w:tc>
          <w:tcPr/>
          <w:p>
            <w:pPr>
              <w:pStyle w:val="Compact"/>
              <w:jc w:val="left"/>
            </w:pPr>
            <w:r>
              <w:t xml:space="preserve">/s/</w:t>
            </w:r>
          </w:p>
        </w:tc>
        <w:tc>
          <w:tcPr/>
          <w:p>
            <w:pPr>
              <w:pStyle w:val="Compact"/>
              <w:jc w:val="left"/>
            </w:pPr>
            <w:r>
              <w:t xml:space="preserve">/p, t, k/</w:t>
            </w:r>
          </w:p>
        </w:tc>
        <w:tc>
          <w:tcPr/>
          <w:p>
            <w:pPr>
              <w:pStyle w:val="Compact"/>
              <w:jc w:val="left"/>
            </w:pPr>
            <w:r>
              <w:t xml:space="preserve">spesial, stabil, skor</w:t>
            </w:r>
          </w:p>
        </w:tc>
        <w:tc>
          <w:tcPr/>
          <w:p>
            <w:pPr>
              <w:pStyle w:val="Compact"/>
              <w:jc w:val="left"/>
            </w:pPr>
            <w:r>
              <w:t xml:space="preserve">Serapan</w:t>
            </w:r>
          </w:p>
        </w:tc>
      </w:tr>
      <w:tr>
        <w:tc>
          <w:tcPr/>
          <w:p>
            <w:pPr>
              <w:pStyle w:val="Compact"/>
              <w:jc w:val="left"/>
            </w:pPr>
            <w:r>
              <w:t xml:space="preserve">/s/ + nasal</w:t>
            </w:r>
          </w:p>
        </w:tc>
        <w:tc>
          <w:tcPr/>
          <w:p>
            <w:pPr>
              <w:pStyle w:val="Compact"/>
              <w:jc w:val="left"/>
            </w:pPr>
            <w:r>
              <w:t xml:space="preserve">/s/</w:t>
            </w:r>
          </w:p>
        </w:tc>
        <w:tc>
          <w:tcPr/>
          <w:p>
            <w:pPr>
              <w:pStyle w:val="Compact"/>
              <w:jc w:val="left"/>
            </w:pPr>
            <w:r>
              <w:t xml:space="preserve">/m, n/</w:t>
            </w:r>
          </w:p>
        </w:tc>
        <w:tc>
          <w:tcPr/>
          <w:p>
            <w:pPr>
              <w:pStyle w:val="Compact"/>
              <w:jc w:val="left"/>
            </w:pPr>
            <w:r>
              <w:t xml:space="preserve">smart, snack</w:t>
            </w:r>
          </w:p>
        </w:tc>
        <w:tc>
          <w:tcPr/>
          <w:p>
            <w:pPr>
              <w:pStyle w:val="Compact"/>
              <w:jc w:val="left"/>
            </w:pPr>
            <w:r>
              <w:t xml:space="preserve">Serapan, jarang</w:t>
            </w:r>
          </w:p>
        </w:tc>
      </w:tr>
      <w:tr>
        <w:tc>
          <w:tcPr/>
          <w:p>
            <w:pPr>
              <w:pStyle w:val="Compact"/>
              <w:jc w:val="left"/>
            </w:pPr>
            <w:r>
              <w:t xml:space="preserve">/s/ + plosif + likuida</w:t>
            </w:r>
          </w:p>
        </w:tc>
        <w:tc>
          <w:tcPr/>
          <w:p>
            <w:pPr>
              <w:pStyle w:val="Compact"/>
              <w:jc w:val="left"/>
            </w:pPr>
            <w:r>
              <w:t xml:space="preserve">/s/</w:t>
            </w:r>
          </w:p>
        </w:tc>
        <w:tc>
          <w:tcPr/>
          <w:p>
            <w:pPr>
              <w:pStyle w:val="Compact"/>
              <w:jc w:val="left"/>
            </w:pPr>
            <w:r>
              <w:t xml:space="preserve">/tr, pl, kr, kl/</w:t>
            </w:r>
          </w:p>
        </w:tc>
        <w:tc>
          <w:tcPr/>
          <w:p>
            <w:pPr>
              <w:pStyle w:val="Compact"/>
              <w:jc w:val="left"/>
            </w:pPr>
            <w:r>
              <w:t xml:space="preserve">strategi, splendid, skripsi</w:t>
            </w:r>
          </w:p>
        </w:tc>
        <w:tc>
          <w:tcPr/>
          <w:p>
            <w:pPr>
              <w:pStyle w:val="Compact"/>
              <w:jc w:val="left"/>
            </w:pPr>
            <w:r>
              <w:t xml:space="preserve">Serapan</w:t>
            </w:r>
          </w:p>
        </w:tc>
      </w:tr>
    </w:tbl>
    <w:p>
      <w:pPr>
        <w:pStyle w:val="BodyText"/>
      </w:pPr>
      <w:r>
        <w:t xml:space="preserve">Dari tabel ini, beberapa pengamatan penting:</w:t>
      </w:r>
    </w:p>
    <w:p>
      <w:pPr>
        <w:numPr>
          <w:ilvl w:val="0"/>
          <w:numId w:val="1090"/>
        </w:numPr>
      </w:pPr>
      <w:r>
        <w:rPr>
          <w:bCs/>
          <w:b/>
        </w:rPr>
        <w:t xml:space="preserve">Kluster plosif + /r/</w:t>
      </w:r>
      <w:r>
        <w:t xml:space="preserve"> </w:t>
      </w:r>
      <w:r>
        <w:t xml:space="preserve">adalah yang paling produktif dan sebagian sudah menjadi bagian dari kata asli bahasa Indonesia atau Melayu (misalnya</w:t>
      </w:r>
      <w:r>
        <w:t xml:space="preserve"> </w:t>
      </w:r>
      <w:r>
        <w:t xml:space="preserve">“</w:t>
      </w:r>
      <w:r>
        <w:t xml:space="preserve">prakarsa</w:t>
      </w:r>
      <w:r>
        <w:t xml:space="preserve">”</w:t>
      </w:r>
      <w:r>
        <w:t xml:space="preserve"> </w:t>
      </w:r>
      <w:r>
        <w:t xml:space="preserve">dari Sanskerta).</w:t>
      </w:r>
    </w:p>
    <w:p>
      <w:pPr>
        <w:numPr>
          <w:ilvl w:val="0"/>
          <w:numId w:val="1090"/>
        </w:numPr>
      </w:pPr>
      <w:r>
        <w:rPr>
          <w:bCs/>
          <w:b/>
        </w:rPr>
        <w:t xml:space="preserve">Kluster dengan /s/</w:t>
      </w:r>
      <w:r>
        <w:t xml:space="preserve"> </w:t>
      </w:r>
      <w:r>
        <w:t xml:space="preserve">sebagai anggota pertama hampir seluruhnya berasal dari kata serapan bahasa Eropa.</w:t>
      </w:r>
    </w:p>
    <w:p>
      <w:pPr>
        <w:numPr>
          <w:ilvl w:val="0"/>
          <w:numId w:val="1090"/>
        </w:numPr>
      </w:pPr>
      <w:r>
        <w:rPr>
          <w:bCs/>
          <w:b/>
        </w:rPr>
        <w:t xml:space="preserve">Kluster tiga konsonan</w:t>
      </w:r>
      <w:r>
        <w:t xml:space="preserve"> </w:t>
      </w:r>
      <w:r>
        <w:t xml:space="preserve">(/str/, /spr/, /skr/) seluruhnya berasal dari kata serapan dan tidak ditemukan dalam kata asli.</w:t>
      </w:r>
    </w:p>
    <w:bookmarkEnd w:id="330"/>
    <w:bookmarkStart w:id="331" w:name="kluster-di-posisi-koda"/>
    <w:p>
      <w:pPr>
        <w:pStyle w:val="Heading3"/>
      </w:pPr>
      <w:r>
        <w:t xml:space="preserve">Kluster di Posisi Koda</w:t>
      </w:r>
    </w:p>
    <w:p>
      <w:pPr>
        <w:pStyle w:val="FirstParagraph"/>
      </w:pPr>
      <w:r>
        <w:t xml:space="preserve">Kluster konsonan di posisi koda (akhir silabel) jauh lebih terbatas dalam bahasa Indonesia dibandingkan onset. Beberapa kluster koda yang ditemukan:</w:t>
      </w:r>
    </w:p>
    <w:p>
      <w:pPr>
        <w:pStyle w:val="BodyText"/>
      </w:pPr>
      <w:r>
        <w:rPr>
          <w:bCs/>
          <w:b/>
        </w:rPr>
        <w:t xml:space="preserve">Tabel 10.5</w:t>
      </w:r>
      <w:r>
        <w:t xml:space="preserve"> </w:t>
      </w:r>
      <w:r>
        <w:t xml:space="preserve">Kluster Koda dalam Bahasa Indonesia</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Kluster</w:t>
            </w:r>
          </w:p>
        </w:tc>
        <w:tc>
          <w:tcPr/>
          <w:p>
            <w:pPr>
              <w:pStyle w:val="Compact"/>
              <w:jc w:val="left"/>
            </w:pPr>
            <w:r>
              <w:rPr>
                <w:bCs/>
                <w:b/>
              </w:rPr>
              <w:t xml:space="preserve">Contoh</w:t>
            </w:r>
          </w:p>
        </w:tc>
        <w:tc>
          <w:tcPr/>
          <w:p>
            <w:pPr>
              <w:pStyle w:val="Compact"/>
              <w:jc w:val="left"/>
            </w:pPr>
            <w:r>
              <w:rPr>
                <w:bCs/>
                <w:b/>
              </w:rPr>
              <w:t xml:space="preserve">Asal kata</w:t>
            </w:r>
          </w:p>
        </w:tc>
        <w:tc>
          <w:tcPr/>
          <w:p>
            <w:pPr>
              <w:pStyle w:val="Compact"/>
              <w:jc w:val="left"/>
            </w:pPr>
            <w:r>
              <w:rPr>
                <w:bCs/>
                <w:b/>
              </w:rPr>
              <w:t xml:space="preserve">Keterangan</w:t>
            </w:r>
          </w:p>
        </w:tc>
      </w:tr>
      <w:tr>
        <w:tc>
          <w:tcPr/>
          <w:p>
            <w:pPr>
              <w:pStyle w:val="Compact"/>
              <w:jc w:val="left"/>
            </w:pPr>
            <w:r>
              <w:t xml:space="preserve">/-ks/</w:t>
            </w:r>
          </w:p>
        </w:tc>
        <w:tc>
          <w:tcPr/>
          <w:p>
            <w:pPr>
              <w:pStyle w:val="Compact"/>
              <w:jc w:val="left"/>
            </w:pPr>
            <w:r>
              <w:t xml:space="preserve">teks, kompleks</w:t>
            </w:r>
          </w:p>
        </w:tc>
        <w:tc>
          <w:tcPr/>
          <w:p>
            <w:pPr>
              <w:pStyle w:val="Compact"/>
              <w:jc w:val="left"/>
            </w:pPr>
            <w:r>
              <w:t xml:space="preserve">Serapan</w:t>
            </w:r>
          </w:p>
        </w:tc>
        <w:tc>
          <w:tcPr/>
          <w:p>
            <w:pPr>
              <w:pStyle w:val="Compact"/>
              <w:jc w:val="left"/>
            </w:pPr>
            <w:r>
              <w:t xml:space="preserve">Paling umum</w:t>
            </w:r>
          </w:p>
        </w:tc>
      </w:tr>
      <w:tr>
        <w:tc>
          <w:tcPr/>
          <w:p>
            <w:pPr>
              <w:pStyle w:val="Compact"/>
              <w:jc w:val="left"/>
            </w:pPr>
            <w:r>
              <w:t xml:space="preserve">/-ps/</w:t>
            </w:r>
          </w:p>
        </w:tc>
        <w:tc>
          <w:tcPr/>
          <w:p>
            <w:pPr>
              <w:pStyle w:val="Compact"/>
              <w:jc w:val="left"/>
            </w:pPr>
            <w:r>
              <w:t xml:space="preserve">korps</w:t>
            </w:r>
          </w:p>
        </w:tc>
        <w:tc>
          <w:tcPr/>
          <w:p>
            <w:pPr>
              <w:pStyle w:val="Compact"/>
              <w:jc w:val="left"/>
            </w:pPr>
            <w:r>
              <w:t xml:space="preserve">Serapan</w:t>
            </w:r>
          </w:p>
        </w:tc>
        <w:tc>
          <w:tcPr/>
          <w:p>
            <w:pPr>
              <w:pStyle w:val="Compact"/>
              <w:jc w:val="left"/>
            </w:pPr>
            <w:r>
              <w:t xml:space="preserve">Sangat jarang</w:t>
            </w:r>
          </w:p>
        </w:tc>
      </w:tr>
      <w:tr>
        <w:tc>
          <w:tcPr/>
          <w:p>
            <w:pPr>
              <w:pStyle w:val="Compact"/>
              <w:jc w:val="left"/>
            </w:pPr>
            <w:r>
              <w:t xml:space="preserve">/-ns/</w:t>
            </w:r>
          </w:p>
        </w:tc>
        <w:tc>
          <w:tcPr/>
          <w:p>
            <w:pPr>
              <w:pStyle w:val="Compact"/>
              <w:jc w:val="left"/>
            </w:pPr>
            <w:r>
              <w:t xml:space="preserve">trans</w:t>
            </w:r>
          </w:p>
        </w:tc>
        <w:tc>
          <w:tcPr/>
          <w:p>
            <w:pPr>
              <w:pStyle w:val="Compact"/>
              <w:jc w:val="left"/>
            </w:pPr>
            <w:r>
              <w:t xml:space="preserve">Serapan</w:t>
            </w:r>
          </w:p>
        </w:tc>
        <w:tc>
          <w:tcPr/>
          <w:p>
            <w:pPr>
              <w:pStyle w:val="Compact"/>
              <w:jc w:val="left"/>
            </w:pPr>
            <w:r>
              <w:t xml:space="preserve">Terbatas</w:t>
            </w:r>
          </w:p>
        </w:tc>
      </w:tr>
      <w:tr>
        <w:tc>
          <w:tcPr/>
          <w:p>
            <w:pPr>
              <w:pStyle w:val="Compact"/>
              <w:jc w:val="left"/>
            </w:pPr>
            <w:r>
              <w:t xml:space="preserve">/-rb/</w:t>
            </w:r>
          </w:p>
        </w:tc>
        <w:tc>
          <w:tcPr/>
          <w:p>
            <w:pPr>
              <w:pStyle w:val="Compact"/>
              <w:jc w:val="left"/>
            </w:pPr>
            <w:r>
              <w:t xml:space="preserve">korb</w:t>
            </w:r>
          </w:p>
        </w:tc>
        <w:tc>
          <w:tcPr/>
          <w:p>
            <w:pPr>
              <w:pStyle w:val="Compact"/>
              <w:jc w:val="left"/>
            </w:pPr>
            <w:r>
              <w:t xml:space="preserve">Serapan</w:t>
            </w:r>
          </w:p>
        </w:tc>
        <w:tc>
          <w:tcPr/>
          <w:p>
            <w:pPr>
              <w:pStyle w:val="Compact"/>
              <w:jc w:val="left"/>
            </w:pPr>
            <w:r>
              <w:t xml:space="preserve">Sangat jarang</w:t>
            </w:r>
          </w:p>
        </w:tc>
      </w:tr>
      <w:tr>
        <w:tc>
          <w:tcPr/>
          <w:p>
            <w:pPr>
              <w:pStyle w:val="Compact"/>
              <w:jc w:val="left"/>
            </w:pPr>
            <w:r>
              <w:t xml:space="preserve">/-lf/</w:t>
            </w:r>
          </w:p>
        </w:tc>
        <w:tc>
          <w:tcPr/>
          <w:p>
            <w:pPr>
              <w:pStyle w:val="Compact"/>
              <w:jc w:val="left"/>
            </w:pPr>
            <w:r>
              <w:t xml:space="preserve">golf</w:t>
            </w:r>
          </w:p>
        </w:tc>
        <w:tc>
          <w:tcPr/>
          <w:p>
            <w:pPr>
              <w:pStyle w:val="Compact"/>
              <w:jc w:val="left"/>
            </w:pPr>
            <w:r>
              <w:t xml:space="preserve">Serapan</w:t>
            </w:r>
          </w:p>
        </w:tc>
        <w:tc>
          <w:tcPr/>
          <w:p>
            <w:pPr>
              <w:pStyle w:val="Compact"/>
              <w:jc w:val="left"/>
            </w:pPr>
            <w:r>
              <w:t xml:space="preserve">Terbatas</w:t>
            </w:r>
          </w:p>
        </w:tc>
      </w:tr>
    </w:tbl>
    <w:p>
      <w:pPr>
        <w:pStyle w:val="BodyText"/>
      </w:pPr>
      <w:r>
        <w:t xml:space="preserve">Dalam kata asli bahasa Indonesia, silabel hampir selalu berakhir dengan satu konsonan saja atau tanpa konsonan (silabel terbuka). Kluster koda merupakan ciri khas kata serapan, dan banyak penutur bahasa Indonesia dalam ujaran santai cenderung menyederhanakannya, misalnya</w:t>
      </w:r>
      <w:r>
        <w:t xml:space="preserve"> </w:t>
      </w:r>
      <w:r>
        <w:t xml:space="preserve">“</w:t>
      </w:r>
      <w:r>
        <w:t xml:space="preserve">teks</w:t>
      </w:r>
      <w:r>
        <w:t xml:space="preserve">”</w:t>
      </w:r>
      <w:r>
        <w:t xml:space="preserve"> </w:t>
      </w:r>
      <w:r>
        <w:t xml:space="preserve">yang kadang terdengar sebagai [tek] atau</w:t>
      </w:r>
      <w:r>
        <w:t xml:space="preserve"> </w:t>
      </w:r>
      <w:r>
        <w:t xml:space="preserve">“</w:t>
      </w:r>
      <w:r>
        <w:t xml:space="preserve">kompleks</w:t>
      </w:r>
      <w:r>
        <w:t xml:space="preserve">”</w:t>
      </w:r>
      <w:r>
        <w:t xml:space="preserve"> </w:t>
      </w:r>
      <w:r>
        <w:t xml:space="preserve">sebagai [komplek].</w:t>
      </w:r>
    </w:p>
    <w:bookmarkEnd w:id="331"/>
    <w:bookmarkStart w:id="335" w:name="X654eead3a8bf28c6e24e38b8d98d696fa7a3693"/>
    <w:p>
      <w:pPr>
        <w:pStyle w:val="Heading3"/>
      </w:pPr>
      <w:r>
        <w:t xml:space="preserve">Kluster vs. Deret Konsonan Lintas Silabel</w:t>
      </w:r>
    </w:p>
    <w:p>
      <w:pPr>
        <w:pStyle w:val="FirstParagraph"/>
      </w:pPr>
      <w:r>
        <w:t xml:space="preserve">Penting untuk membedakan kluster konsonan (dalam satu silabel) dari</w:t>
      </w:r>
      <w:r>
        <w:t xml:space="preserve"> </w:t>
      </w:r>
      <w:r>
        <w:rPr>
          <w:bCs/>
          <w:b/>
        </w:rPr>
        <w:t xml:space="preserve">deret konsonan lintas silabel</w:t>
      </w:r>
      <w:r>
        <w:t xml:space="preserve"> </w:t>
      </w:r>
      <w:r>
        <w:t xml:space="preserve">(dua konsonan yang berurutan tetapi berada di silabel berbeda). Perhatikan:</w:t>
      </w:r>
    </w:p>
    <w:p>
      <w:pPr>
        <w:numPr>
          <w:ilvl w:val="0"/>
          <w:numId w:val="1091"/>
        </w:numPr>
        <w:pStyle w:val="Compact"/>
      </w:pPr>
      <w:r>
        <w:rPr>
          <w:bCs/>
          <w:b/>
        </w:rPr>
        <w:t xml:space="preserve">Kluster</w:t>
      </w:r>
      <w:r>
        <w:t xml:space="preserve">:</w:t>
      </w:r>
      <w:r>
        <w:t xml:space="preserve"> </w:t>
      </w:r>
      <w:r>
        <w:t xml:space="preserve">“</w:t>
      </w:r>
      <w:r>
        <w:t xml:space="preserve">pra-ja</w:t>
      </w:r>
      <w:r>
        <w:t xml:space="preserve">”</w:t>
      </w:r>
      <w:r>
        <w:t xml:space="preserve"> </w:t>
      </w:r>
      <w:r>
        <w:t xml:space="preserve">→ /pr/ berada di onset silabel yang sama</w:t>
      </w:r>
    </w:p>
    <w:p>
      <w:pPr>
        <w:numPr>
          <w:ilvl w:val="0"/>
          <w:numId w:val="1091"/>
        </w:numPr>
        <w:pStyle w:val="Compact"/>
      </w:pPr>
      <w:r>
        <w:rPr>
          <w:bCs/>
          <w:b/>
        </w:rPr>
        <w:t xml:space="preserve">Deret lintas silabel</w:t>
      </w:r>
      <w:r>
        <w:t xml:space="preserve">:</w:t>
      </w:r>
      <w:r>
        <w:t xml:space="preserve"> </w:t>
      </w:r>
      <w:r>
        <w:t xml:space="preserve">“</w:t>
      </w:r>
      <w:r>
        <w:t xml:space="preserve">pan-dai</w:t>
      </w:r>
      <w:r>
        <w:t xml:space="preserve">”</w:t>
      </w:r>
      <w:r>
        <w:t xml:space="preserve"> </w:t>
      </w:r>
      <w:r>
        <w:t xml:space="preserve">→ /n/ adalah koda silabel pertama, /d/ adalah onset silabel kedua</w:t>
      </w:r>
    </w:p>
    <w:p>
      <w:pPr>
        <w:pStyle w:val="FirstParagraph"/>
      </w:pPr>
      <w:r>
        <w:t xml:space="preserve">Deret konsonan lintas silabel sangat umum dalam bahasa Indonesia (misalnya /mp/ pada</w:t>
      </w:r>
      <w:r>
        <w:t xml:space="preserve"> </w:t>
      </w:r>
      <w:r>
        <w:t xml:space="preserve">“</w:t>
      </w:r>
      <w:r>
        <w:t xml:space="preserve">am-pun,</w:t>
      </w:r>
      <w:r>
        <w:t xml:space="preserve">”</w:t>
      </w:r>
      <w:r>
        <w:t xml:space="preserve"> </w:t>
      </w:r>
      <w:r>
        <w:t xml:space="preserve">/nt/ pada</w:t>
      </w:r>
      <w:r>
        <w:t xml:space="preserve"> </w:t>
      </w:r>
      <w:r>
        <w:t xml:space="preserve">“</w:t>
      </w:r>
      <w:r>
        <w:t xml:space="preserve">pin-ta,</w:t>
      </w:r>
      <w:r>
        <w:t xml:space="preserve">”</w:t>
      </w:r>
      <w:r>
        <w:t xml:space="preserve"> </w:t>
      </w:r>
      <w:r>
        <w:t xml:space="preserve">/ŋk/ pada</w:t>
      </w:r>
      <w:r>
        <w:t xml:space="preserve"> </w:t>
      </w:r>
      <w:r>
        <w:t xml:space="preserve">“</w:t>
      </w:r>
      <w:r>
        <w:t xml:space="preserve">bang-ku</w:t>
      </w:r>
      <w:r>
        <w:t xml:space="preserve">”</w:t>
      </w:r>
      <w:r>
        <w:t xml:space="preserve">) dan bukan merupakan kluster dalam pengertian fonotaktik. Setiap konsonan dalam deret lintas silabel menjadi bagian dari silabel yang berbeda, sehingga tidak melanggar aturan fonotaktik tentang kombinasi konsonan dalam satu silabel.</w:t>
      </w:r>
    </w:p>
    <w:p>
      <w:pPr>
        <w:pStyle w:val="CaptionedFigure"/>
      </w:pPr>
      <w:r>
        <w:drawing>
          <wp:inline>
            <wp:extent cx="5303520" cy="3219994"/>
            <wp:effectExtent b="0" l="0" r="0" t="0"/>
            <wp:docPr descr="Perbandingan kluster dalam satu silabel dan deret konsonan lintas silabel" title="" id="333" name="Picture"/>
            <a:graphic>
              <a:graphicData uri="http://schemas.openxmlformats.org/drawingml/2006/picture">
                <pic:pic>
                  <pic:nvPicPr>
                    <pic:cNvPr descr="../assets/figures/bab-10/10-02-kluster-deret.png" id="334" name="Picture"/>
                    <pic:cNvPicPr>
                      <a:picLocks noChangeArrowheads="1" noChangeAspect="1"/>
                    </pic:cNvPicPr>
                  </pic:nvPicPr>
                  <pic:blipFill>
                    <a:blip r:embed="rId332"/>
                    <a:stretch>
                      <a:fillRect/>
                    </a:stretch>
                  </pic:blipFill>
                  <pic:spPr bwMode="auto">
                    <a:xfrm>
                      <a:off x="0" y="0"/>
                      <a:ext cx="5303520" cy="3219994"/>
                    </a:xfrm>
                    <a:prstGeom prst="rect">
                      <a:avLst/>
                    </a:prstGeom>
                    <a:noFill/>
                    <a:ln w="9525">
                      <a:noFill/>
                      <a:headEnd/>
                      <a:tailEnd/>
                    </a:ln>
                  </pic:spPr>
                </pic:pic>
              </a:graphicData>
            </a:graphic>
          </wp:inline>
        </w:drawing>
      </w:r>
    </w:p>
    <w:p>
      <w:pPr>
        <w:pStyle w:val="ImageCaption"/>
      </w:pPr>
      <w:r>
        <w:t xml:space="preserve">Perbandingan kluster dalam satu silabel dan deret konsonan lintas silabel</w:t>
      </w:r>
    </w:p>
    <w:p>
      <w:pPr>
        <w:pStyle w:val="BodyText"/>
      </w:pPr>
      <w:r>
        <w:t xml:space="preserve">Gambar 10.2 Perbedaan Kluster Konsonan dan Deret Konsonan Lintas Silabel</w:t>
      </w:r>
    </w:p>
    <w:bookmarkEnd w:id="335"/>
    <w:bookmarkEnd w:id="336"/>
    <w:bookmarkStart w:id="341" w:name="diftong-dan-kluster-dalam-perbandingan"/>
    <w:p>
      <w:pPr>
        <w:pStyle w:val="Heading2"/>
      </w:pPr>
      <w:r>
        <w:t xml:space="preserve">10.4 Diftong dan Kluster dalam Perbandingan</w:t>
      </w:r>
    </w:p>
    <w:p>
      <w:pPr>
        <w:pStyle w:val="FirstParagraph"/>
      </w:pPr>
      <w:r>
        <w:t xml:space="preserve">Diftong dan kluster konsonan, meskipun keduanya melibatkan penggabungan bunyi, merupakan fenomena yang berbeda secara fundamental. Bagian ini menyandingkan keduanya untuk memperjelas perbedaan dan kemiripannya.</w:t>
      </w:r>
    </w:p>
    <w:bookmarkStart w:id="337" w:name="perbandingan-struktural"/>
    <w:p>
      <w:pPr>
        <w:pStyle w:val="Heading3"/>
      </w:pPr>
      <w:r>
        <w:t xml:space="preserve">Perbandingan Struktural</w:t>
      </w:r>
    </w:p>
    <w:p>
      <w:pPr>
        <w:pStyle w:val="FirstParagraph"/>
      </w:pPr>
      <w:r>
        <w:rPr>
          <w:bCs/>
          <w:b/>
        </w:rPr>
        <w:t xml:space="preserve">Tabel 10.6</w:t>
      </w:r>
      <w:r>
        <w:t xml:space="preserve"> </w:t>
      </w:r>
      <w:r>
        <w:t xml:space="preserve">Perbandingan Diftong dan Kluster Konsonan</w:t>
      </w:r>
    </w:p>
    <w:tbl>
      <w:tblPr>
        <w:tblStyle w:val="Table"/>
        <w:tblW w:type="pct" w:w="5000"/>
        <w:tblLook w:firstRow="1" w:lastRow="0" w:firstColumn="0" w:lastColumn="0" w:noHBand="0" w:noVBand="0" w:val="0020"/>
        <w:jc w:val="start"/>
      </w:tblPr>
      <w:tblGrid>
        <w:gridCol w:w="1936"/>
        <w:gridCol w:w="2288"/>
        <w:gridCol w:w="3696"/>
      </w:tblGrid>
      <w:tr>
        <w:trPr>
          <w:tblHeader w:val="true"/>
        </w:trPr>
        <w:tc>
          <w:tcPr/>
          <w:p>
            <w:pPr>
              <w:pStyle w:val="Compact"/>
              <w:jc w:val="left"/>
            </w:pPr>
            <w:r>
              <w:rPr>
                <w:bCs/>
                <w:b/>
              </w:rPr>
              <w:t xml:space="preserve">Aspek</w:t>
            </w:r>
          </w:p>
        </w:tc>
        <w:tc>
          <w:tcPr/>
          <w:p>
            <w:pPr>
              <w:pStyle w:val="Compact"/>
              <w:jc w:val="left"/>
            </w:pPr>
            <w:r>
              <w:rPr>
                <w:bCs/>
                <w:b/>
              </w:rPr>
              <w:t xml:space="preserve">Diftong</w:t>
            </w:r>
          </w:p>
        </w:tc>
        <w:tc>
          <w:tcPr/>
          <w:p>
            <w:pPr>
              <w:pStyle w:val="Compact"/>
              <w:jc w:val="left"/>
            </w:pPr>
            <w:r>
              <w:rPr>
                <w:bCs/>
                <w:b/>
              </w:rPr>
              <w:t xml:space="preserve">Kluster konsonan</w:t>
            </w:r>
          </w:p>
        </w:tc>
      </w:tr>
      <w:tr>
        <w:tc>
          <w:tcPr/>
          <w:p>
            <w:pPr>
              <w:pStyle w:val="Compact"/>
              <w:jc w:val="left"/>
            </w:pPr>
            <w:r>
              <w:t xml:space="preserve">Bunyi yang terlibat</w:t>
            </w:r>
          </w:p>
        </w:tc>
        <w:tc>
          <w:tcPr/>
          <w:p>
            <w:pPr>
              <w:pStyle w:val="Compact"/>
              <w:jc w:val="left"/>
            </w:pPr>
            <w:r>
              <w:t xml:space="preserve">Dua vokal</w:t>
            </w:r>
          </w:p>
        </w:tc>
        <w:tc>
          <w:tcPr/>
          <w:p>
            <w:pPr>
              <w:pStyle w:val="Compact"/>
              <w:jc w:val="left"/>
            </w:pPr>
            <w:r>
              <w:t xml:space="preserve">Dua atau lebih konsonan</w:t>
            </w:r>
          </w:p>
        </w:tc>
      </w:tr>
      <w:tr>
        <w:tc>
          <w:tcPr/>
          <w:p>
            <w:pPr>
              <w:pStyle w:val="Compact"/>
              <w:jc w:val="left"/>
            </w:pPr>
            <w:r>
              <w:t xml:space="preserve">Posisi dalam silabel</w:t>
            </w:r>
          </w:p>
        </w:tc>
        <w:tc>
          <w:tcPr/>
          <w:p>
            <w:pPr>
              <w:pStyle w:val="Compact"/>
              <w:jc w:val="left"/>
            </w:pPr>
            <w:r>
              <w:t xml:space="preserve">Nukleus (inti)</w:t>
            </w:r>
          </w:p>
        </w:tc>
        <w:tc>
          <w:tcPr/>
          <w:p>
            <w:pPr>
              <w:pStyle w:val="Compact"/>
              <w:jc w:val="left"/>
            </w:pPr>
            <w:r>
              <w:t xml:space="preserve">Onset atau koda (pinggir)</w:t>
            </w:r>
          </w:p>
        </w:tc>
      </w:tr>
      <w:tr>
        <w:tc>
          <w:tcPr/>
          <w:p>
            <w:pPr>
              <w:pStyle w:val="Compact"/>
              <w:jc w:val="left"/>
            </w:pPr>
            <w:r>
              <w:t xml:space="preserve">Jumlah silabel</w:t>
            </w:r>
          </w:p>
        </w:tc>
        <w:tc>
          <w:tcPr/>
          <w:p>
            <w:pPr>
              <w:pStyle w:val="Compact"/>
              <w:jc w:val="left"/>
            </w:pPr>
            <w:r>
              <w:t xml:space="preserve">Satu</w:t>
            </w:r>
          </w:p>
        </w:tc>
        <w:tc>
          <w:tcPr/>
          <w:p>
            <w:pPr>
              <w:pStyle w:val="Compact"/>
              <w:jc w:val="left"/>
            </w:pPr>
            <w:r>
              <w:t xml:space="preserve">Satu</w:t>
            </w:r>
          </w:p>
        </w:tc>
      </w:tr>
      <w:tr>
        <w:tc>
          <w:tcPr/>
          <w:p>
            <w:pPr>
              <w:pStyle w:val="Compact"/>
              <w:jc w:val="left"/>
            </w:pPr>
            <w:r>
              <w:t xml:space="preserve">Sonoritas</w:t>
            </w:r>
          </w:p>
        </w:tc>
        <w:tc>
          <w:tcPr/>
          <w:p>
            <w:pPr>
              <w:pStyle w:val="Compact"/>
              <w:jc w:val="left"/>
            </w:pPr>
            <w:r>
              <w:t xml:space="preserve">Puncak tunggal dengan luncuran</w:t>
            </w:r>
          </w:p>
        </w:tc>
        <w:tc>
          <w:tcPr/>
          <w:p>
            <w:pPr>
              <w:pStyle w:val="Compact"/>
              <w:jc w:val="left"/>
            </w:pPr>
            <w:r>
              <w:t xml:space="preserve">Tidak menjadi puncak</w:t>
            </w:r>
          </w:p>
        </w:tc>
      </w:tr>
      <w:tr>
        <w:tc>
          <w:tcPr/>
          <w:p>
            <w:pPr>
              <w:pStyle w:val="Compact"/>
              <w:jc w:val="left"/>
            </w:pPr>
            <w:r>
              <w:t xml:space="preserve">Distribusi dalam BI</w:t>
            </w:r>
          </w:p>
        </w:tc>
        <w:tc>
          <w:tcPr/>
          <w:p>
            <w:pPr>
              <w:pStyle w:val="Compact"/>
              <w:jc w:val="left"/>
            </w:pPr>
            <w:r>
              <w:t xml:space="preserve">Terutama akhir kata</w:t>
            </w:r>
          </w:p>
        </w:tc>
        <w:tc>
          <w:tcPr/>
          <w:p>
            <w:pPr>
              <w:pStyle w:val="Compact"/>
              <w:jc w:val="left"/>
            </w:pPr>
            <w:r>
              <w:t xml:space="preserve">Onset lebih bervariasi, koda terbatas</w:t>
            </w:r>
          </w:p>
        </w:tc>
      </w:tr>
      <w:tr>
        <w:tc>
          <w:tcPr/>
          <w:p>
            <w:pPr>
              <w:pStyle w:val="Compact"/>
              <w:jc w:val="left"/>
            </w:pPr>
            <w:r>
              <w:t xml:space="preserve">Asal kata</w:t>
            </w:r>
          </w:p>
        </w:tc>
        <w:tc>
          <w:tcPr/>
          <w:p>
            <w:pPr>
              <w:pStyle w:val="Compact"/>
              <w:jc w:val="left"/>
            </w:pPr>
            <w:r>
              <w:t xml:space="preserve">Campuran asli dan serapan</w:t>
            </w:r>
          </w:p>
        </w:tc>
        <w:tc>
          <w:tcPr/>
          <w:p>
            <w:pPr>
              <w:pStyle w:val="Compact"/>
              <w:jc w:val="left"/>
            </w:pPr>
            <w:r>
              <w:t xml:space="preserve">Banyak dari serapan</w:t>
            </w:r>
          </w:p>
        </w:tc>
      </w:tr>
      <w:tr>
        <w:tc>
          <w:tcPr/>
          <w:p>
            <w:pPr>
              <w:pStyle w:val="Compact"/>
              <w:jc w:val="left"/>
            </w:pPr>
            <w:r>
              <w:t xml:space="preserve">Penyesuaian serapan</w:t>
            </w:r>
          </w:p>
        </w:tc>
        <w:tc>
          <w:tcPr/>
          <w:p>
            <w:pPr>
              <w:pStyle w:val="Compact"/>
              <w:jc w:val="left"/>
            </w:pPr>
            <w:r>
              <w:t xml:space="preserve">Diftong kadang menjadi monoftong</w:t>
            </w:r>
          </w:p>
        </w:tc>
        <w:tc>
          <w:tcPr/>
          <w:p>
            <w:pPr>
              <w:pStyle w:val="Compact"/>
              <w:jc w:val="left"/>
            </w:pPr>
            <w:r>
              <w:t xml:space="preserve">Kluster kadang dipecah dengan vokal sisipan</w:t>
            </w:r>
          </w:p>
        </w:tc>
      </w:tr>
    </w:tbl>
    <w:bookmarkEnd w:id="337"/>
    <w:bookmarkStart w:id="338" w:name="kesejajaran-dalam-penyesuaian"/>
    <w:p>
      <w:pPr>
        <w:pStyle w:val="Heading3"/>
      </w:pPr>
      <w:r>
        <w:t xml:space="preserve">Kesejajaran dalam Penyesuaian</w:t>
      </w:r>
    </w:p>
    <w:p>
      <w:pPr>
        <w:pStyle w:val="FirstParagraph"/>
      </w:pPr>
      <w:r>
        <w:t xml:space="preserve">Menariknya, baik diftong maupun kluster menunjukkan kecenderungan penyesuaian yang serupa ketika bahasa Indonesia menyerap bunyi dari bahasa lain:</w:t>
      </w:r>
    </w:p>
    <w:p>
      <w:pPr>
        <w:numPr>
          <w:ilvl w:val="0"/>
          <w:numId w:val="1092"/>
        </w:numPr>
      </w:pPr>
      <w:r>
        <w:rPr>
          <w:bCs/>
          <w:b/>
        </w:rPr>
        <w:t xml:space="preserve">Diftong asing → monoftong atau deret vokal.</w:t>
      </w:r>
      <w:r>
        <w:t xml:space="preserve"> </w:t>
      </w:r>
      <w:r>
        <w:t xml:space="preserve">Diftong bahasa sumber yang tidak sesuai dengan sistem bahasa Indonesia dapat disederhanakan. Misalnya, diftong /eɪ/ pada kata Inggris</w:t>
      </w:r>
      <w:r>
        <w:t xml:space="preserve"> </w:t>
      </w:r>
      <w:r>
        <w:t xml:space="preserve">“</w:t>
      </w:r>
      <w:r>
        <w:t xml:space="preserve">cake</w:t>
      </w:r>
      <w:r>
        <w:t xml:space="preserve">”</w:t>
      </w:r>
      <w:r>
        <w:t xml:space="preserve"> </w:t>
      </w:r>
      <w:r>
        <w:t xml:space="preserve">tidak diadopsi sebagai diftong, melainkan disesuaikan menjadi monoftong /e/ pada</w:t>
      </w:r>
      <w:r>
        <w:t xml:space="preserve"> </w:t>
      </w:r>
      <w:r>
        <w:t xml:space="preserve">“</w:t>
      </w:r>
      <w:r>
        <w:t xml:space="preserve">kek.</w:t>
      </w:r>
      <w:r>
        <w:t xml:space="preserve">”</w:t>
      </w:r>
    </w:p>
    <w:p>
      <w:pPr>
        <w:numPr>
          <w:ilvl w:val="0"/>
          <w:numId w:val="1092"/>
        </w:numPr>
      </w:pPr>
      <w:r>
        <w:rPr>
          <w:bCs/>
          <w:b/>
        </w:rPr>
        <w:t xml:space="preserve">Kluster asing → dipecah dengan vokal sisipan.</w:t>
      </w:r>
      <w:r>
        <w:t xml:space="preserve"> </w:t>
      </w:r>
      <w:r>
        <w:t xml:space="preserve">Kluster yang melanggar fonotaktik bahasa Indonesia dipecah. Misalnya,</w:t>
      </w:r>
      <w:r>
        <w:t xml:space="preserve"> </w:t>
      </w:r>
      <w:r>
        <w:rPr>
          <w:iCs/>
          <w:i/>
        </w:rPr>
        <w:t xml:space="preserve">school</w:t>
      </w:r>
      <w:r>
        <w:t xml:space="preserve"> </w:t>
      </w:r>
      <w:r>
        <w:t xml:space="preserve">[skuːl] menjadi</w:t>
      </w:r>
      <w:r>
        <w:t xml:space="preserve"> </w:t>
      </w:r>
      <w:r>
        <w:t xml:space="preserve">“</w:t>
      </w:r>
      <w:r>
        <w:t xml:space="preserve">sekolah</w:t>
      </w:r>
      <w:r>
        <w:t xml:space="preserve">”</w:t>
      </w:r>
      <w:r>
        <w:t xml:space="preserve"> </w:t>
      </w:r>
      <w:r>
        <w:t xml:space="preserve">[səkolah] dengan penyisipan vokal /ə/ di antara /s/ dan /k/.</w:t>
      </w:r>
    </w:p>
    <w:p>
      <w:pPr>
        <w:pStyle w:val="FirstParagraph"/>
      </w:pPr>
      <w:r>
        <w:t xml:space="preserve">Kedua strategi ini mencerminkan prinsip yang sama: bahasa Indonesia cenderung menghindari kompleksitas bunyi yang tidak lazim dalam sistemnya, baik kompleksitas pada vokal (diftong asing) maupun pada konsonan (kluster asing).</w:t>
      </w:r>
    </w:p>
    <w:bookmarkEnd w:id="338"/>
    <w:bookmarkStart w:id="339" w:name="latihan-singkat-1"/>
    <w:p>
      <w:pPr>
        <w:pStyle w:val="Heading3"/>
      </w:pPr>
      <w:r>
        <w:t xml:space="preserve">Latihan Singkat</w:t>
      </w:r>
    </w:p>
    <w:p>
      <w:pPr>
        <w:pStyle w:val="FirstParagraph"/>
      </w:pPr>
      <w:r>
        <w:t xml:space="preserve">Klasifikasikan bunyi yang dicetak tebal pada kata-kata berikut. Tentukan apakah termasuk diftong, deret vokal, kluster konsonan, atau deret konsonan lintas silabel:</w:t>
      </w:r>
    </w:p>
    <w:p>
      <w:pPr>
        <w:numPr>
          <w:ilvl w:val="0"/>
          <w:numId w:val="1093"/>
        </w:numPr>
        <w:pStyle w:val="Compact"/>
      </w:pPr>
      <w:r>
        <w:t xml:space="preserve">pand</w:t>
      </w:r>
      <w:r>
        <w:rPr>
          <w:bCs/>
          <w:b/>
        </w:rPr>
        <w:t xml:space="preserve">ai</w:t>
      </w:r>
      <w:r>
        <w:t xml:space="preserve"> </w:t>
      </w:r>
      <w:r>
        <w:t xml:space="preserve">→ …</w:t>
      </w:r>
    </w:p>
    <w:p>
      <w:pPr>
        <w:numPr>
          <w:ilvl w:val="0"/>
          <w:numId w:val="1093"/>
        </w:numPr>
        <w:pStyle w:val="Compact"/>
      </w:pPr>
      <w:r>
        <w:t xml:space="preserve">la</w:t>
      </w:r>
      <w:r>
        <w:rPr>
          <w:bCs/>
          <w:b/>
        </w:rPr>
        <w:t xml:space="preserve">in</w:t>
      </w:r>
      <w:r>
        <w:t xml:space="preserve"> </w:t>
      </w:r>
      <w:r>
        <w:t xml:space="preserve">→ …</w:t>
      </w:r>
    </w:p>
    <w:p>
      <w:pPr>
        <w:numPr>
          <w:ilvl w:val="0"/>
          <w:numId w:val="1093"/>
        </w:numPr>
        <w:pStyle w:val="Compact"/>
      </w:pPr>
      <w:r>
        <w:rPr>
          <w:bCs/>
          <w:b/>
        </w:rPr>
        <w:t xml:space="preserve">pr</w:t>
      </w:r>
      <w:r>
        <w:t xml:space="preserve">akarsa → …</w:t>
      </w:r>
    </w:p>
    <w:p>
      <w:pPr>
        <w:numPr>
          <w:ilvl w:val="0"/>
          <w:numId w:val="1093"/>
        </w:numPr>
        <w:pStyle w:val="Compact"/>
      </w:pPr>
      <w:r>
        <w:t xml:space="preserve">am</w:t>
      </w:r>
      <w:r>
        <w:rPr>
          <w:bCs/>
          <w:b/>
        </w:rPr>
        <w:t xml:space="preserve">pu</w:t>
      </w:r>
      <w:r>
        <w:t xml:space="preserve">n → (perhatikan: /m/ dan /p/ lintas silabel, bukan kluster)</w:t>
      </w:r>
    </w:p>
    <w:p>
      <w:pPr>
        <w:numPr>
          <w:ilvl w:val="0"/>
          <w:numId w:val="1093"/>
        </w:numPr>
        <w:pStyle w:val="Compact"/>
      </w:pPr>
      <w:r>
        <w:t xml:space="preserve">da</w:t>
      </w:r>
      <w:r>
        <w:rPr>
          <w:bCs/>
          <w:b/>
        </w:rPr>
        <w:t xml:space="preserve">nau</w:t>
      </w:r>
      <w:r>
        <w:t xml:space="preserve"> </w:t>
      </w:r>
      <w:r>
        <w:t xml:space="preserve">→ …</w:t>
      </w:r>
    </w:p>
    <w:p>
      <w:pPr>
        <w:numPr>
          <w:ilvl w:val="0"/>
          <w:numId w:val="1093"/>
        </w:numPr>
        <w:pStyle w:val="Compact"/>
      </w:pPr>
      <w:r>
        <w:t xml:space="preserve">a</w:t>
      </w:r>
      <w:r>
        <w:rPr>
          <w:bCs/>
          <w:b/>
        </w:rPr>
        <w:t xml:space="preserve">bs</w:t>
      </w:r>
      <w:r>
        <w:t xml:space="preserve">trak → …</w:t>
      </w:r>
    </w:p>
    <w:p>
      <w:pPr>
        <w:numPr>
          <w:ilvl w:val="0"/>
          <w:numId w:val="1093"/>
        </w:numPr>
        <w:pStyle w:val="Compact"/>
      </w:pPr>
      <w:r>
        <w:t xml:space="preserve">ma</w:t>
      </w:r>
      <w:r>
        <w:rPr>
          <w:bCs/>
          <w:b/>
        </w:rPr>
        <w:t xml:space="preserve">in</w:t>
      </w:r>
      <w:r>
        <w:t xml:space="preserve"> </w:t>
      </w:r>
      <w:r>
        <w:t xml:space="preserve">→ …</w:t>
      </w:r>
    </w:p>
    <w:p>
      <w:pPr>
        <w:numPr>
          <w:ilvl w:val="0"/>
          <w:numId w:val="1093"/>
        </w:numPr>
        <w:pStyle w:val="Compact"/>
      </w:pPr>
      <w:r>
        <w:rPr>
          <w:bCs/>
          <w:b/>
        </w:rPr>
        <w:t xml:space="preserve">str</w:t>
      </w:r>
      <w:r>
        <w:t xml:space="preserve">uktur → …</w:t>
      </w:r>
    </w:p>
    <w:bookmarkEnd w:id="339"/>
    <w:bookmarkStart w:id="340" w:name="kesalahan-umum-2"/>
    <w:p>
      <w:pPr>
        <w:pStyle w:val="Heading3"/>
      </w:pPr>
      <w:r>
        <w:t xml:space="preserve">Kesalahan Umum</w:t>
      </w:r>
    </w:p>
    <w:p>
      <w:pPr>
        <w:pStyle w:val="FirstParagraph"/>
      </w:pPr>
      <w:r>
        <w:t xml:space="preserve">Banyak orang mencampuradukkan kluster konsonan dengan deret konsonan lintas silabel. Kata</w:t>
      </w:r>
      <w:r>
        <w:t xml:space="preserve"> </w:t>
      </w:r>
      <w:r>
        <w:t xml:space="preserve">“</w:t>
      </w:r>
      <w:r>
        <w:t xml:space="preserve">kampung</w:t>
      </w:r>
      <w:r>
        <w:t xml:space="preserve">”</w:t>
      </w:r>
      <w:r>
        <w:t xml:space="preserve"> </w:t>
      </w:r>
      <w:r>
        <w:t xml:space="preserve">memiliki deret konsonan /mp/ lintas silabel (kam-pung),</w:t>
      </w:r>
      <w:r>
        <w:t xml:space="preserve"> </w:t>
      </w:r>
      <w:r>
        <w:rPr>
          <w:bCs/>
          <w:b/>
        </w:rPr>
        <w:t xml:space="preserve">bukan</w:t>
      </w:r>
      <w:r>
        <w:t xml:space="preserve"> </w:t>
      </w:r>
      <w:r>
        <w:t xml:space="preserve">kluster. Kluster harus berada dalam satu silabel yang sama. Begitu pula,</w:t>
      </w:r>
      <w:r>
        <w:t xml:space="preserve"> </w:t>
      </w:r>
      <w:r>
        <w:t xml:space="preserve">“</w:t>
      </w:r>
      <w:r>
        <w:t xml:space="preserve">pandai</w:t>
      </w:r>
      <w:r>
        <w:t xml:space="preserve">”</w:t>
      </w:r>
      <w:r>
        <w:t xml:space="preserve"> </w:t>
      </w:r>
      <w:r>
        <w:t xml:space="preserve">memiliki deret /nd/ lintas silabel (pan-dai), bukan kluster. Untuk menentukan apakah dua konsonan berurutan merupakan kluster atau deret lintas silabel, pecahkan kata tersebut menjadi silabel terlebih dahulu.</w:t>
      </w:r>
    </w:p>
    <w:bookmarkEnd w:id="340"/>
    <w:bookmarkEnd w:id="341"/>
    <w:bookmarkStart w:id="342" w:name="rangkuman-9"/>
    <w:p>
      <w:pPr>
        <w:pStyle w:val="Heading2"/>
      </w:pPr>
      <w:r>
        <w:t xml:space="preserve">Rangkuman</w:t>
      </w:r>
    </w:p>
    <w:p>
      <w:pPr>
        <w:pStyle w:val="FirstParagraph"/>
      </w:pPr>
      <w:r>
        <w:t xml:space="preserve">Bab ini membahas dua fenomena bunyi penting dalam fonologi bahasa Indonesia: diftong dan kluster konsonan.</w:t>
      </w:r>
    </w:p>
    <w:p>
      <w:pPr>
        <w:pStyle w:val="BodyText"/>
      </w:pPr>
      <w:r>
        <w:t xml:space="preserve">Diftong adalah gabungan dua bunyi vokal dalam satu silabel dengan perpindahan posisi lidah secara bertahap. Bahasa Indonesia memiliki tiga diftong utama: /ai/ (</w:t>
      </w:r>
      <w:r>
        <w:t xml:space="preserve">“</w:t>
      </w:r>
      <w:r>
        <w:t xml:space="preserve">pandai</w:t>
      </w:r>
      <w:r>
        <w:t xml:space="preserve">”</w:t>
      </w:r>
      <w:r>
        <w:t xml:space="preserve">), /au/ (</w:t>
      </w:r>
      <w:r>
        <w:t xml:space="preserve">“</w:t>
      </w:r>
      <w:r>
        <w:t xml:space="preserve">danau</w:t>
      </w:r>
      <w:r>
        <w:t xml:space="preserve">”</w:t>
      </w:r>
      <w:r>
        <w:t xml:space="preserve">), dan /oi/ (</w:t>
      </w:r>
      <w:r>
        <w:t xml:space="preserve">“</w:t>
      </w:r>
      <w:r>
        <w:t xml:space="preserve">amboi</w:t>
      </w:r>
      <w:r>
        <w:t xml:space="preserve">”</w:t>
      </w:r>
      <w:r>
        <w:t xml:space="preserve">), yang semuanya merupakan diftong naik dan umumnya muncul di akhir kata. Diftong perlu dibedakan dari monoftong (vokal tunggal tanpa pergerakan) dan deret vokal (dua vokal berurutan di silabel berbeda). Tes pemenggalan silabel merupakan cara praktis untuk membedakan keduanya.</w:t>
      </w:r>
    </w:p>
    <w:p>
      <w:pPr>
        <w:pStyle w:val="BodyText"/>
      </w:pPr>
      <w:r>
        <w:t xml:space="preserve">Kluster konsonan adalah dua atau lebih konsonan berurutan dalam satu silabel. Dalam bahasa Indonesia, kluster onset yang paling produktif adalah pola plosif + /r/ (</w:t>
      </w:r>
      <w:r>
        <w:t xml:space="preserve">“</w:t>
      </w:r>
      <w:r>
        <w:t xml:space="preserve">prakarsa,</w:t>
      </w:r>
      <w:r>
        <w:t xml:space="preserve">”</w:t>
      </w:r>
      <w:r>
        <w:t xml:space="preserve"> </w:t>
      </w:r>
      <w:r>
        <w:t xml:space="preserve">“</w:t>
      </w:r>
      <w:r>
        <w:t xml:space="preserve">krisis</w:t>
      </w:r>
      <w:r>
        <w:t xml:space="preserve">”</w:t>
      </w:r>
      <w:r>
        <w:t xml:space="preserve">). Kluster koda sangat terbatas dan hampir seluruhnya berasal dari kata serapan. Kluster harus dibedakan dari deret konsonan lintas silabel, yang mana dua konsonan berurutan berada di silabel berbeda (</w:t>
      </w:r>
      <w:r>
        <w:t xml:space="preserve">“</w:t>
      </w:r>
      <w:r>
        <w:t xml:space="preserve">am-pun,</w:t>
      </w:r>
      <w:r>
        <w:t xml:space="preserve">”</w:t>
      </w:r>
      <w:r>
        <w:t xml:space="preserve"> </w:t>
      </w:r>
      <w:r>
        <w:t xml:space="preserve">“</w:t>
      </w:r>
      <w:r>
        <w:t xml:space="preserve">pan-dai</w:t>
      </w:r>
      <w:r>
        <w:t xml:space="preserve">”</w:t>
      </w:r>
      <w:r>
        <w:t xml:space="preserve">).</w:t>
      </w:r>
    </w:p>
    <w:p>
      <w:pPr>
        <w:pStyle w:val="BodyText"/>
      </w:pPr>
      <w:r>
        <w:t xml:space="preserve">Baik diftong maupun kluster menunjukkan pola penyesuaian yang serupa ketika bahasa Indonesia menyerap kata asing: diftong asing cenderung disederhanakan menjadi monoftong, dan kluster asing cenderung dipecah dengan penyisipan vokal. Pemahaman tentang diftong dan kluster menjadi dasar untuk membahas deret fonem secara lebih luas pada Bab 11.</w:t>
      </w:r>
    </w:p>
    <w:bookmarkEnd w:id="342"/>
    <w:bookmarkStart w:id="343" w:name="latihan-akhir-bab-9"/>
    <w:p>
      <w:pPr>
        <w:pStyle w:val="Heading2"/>
      </w:pPr>
      <w:r>
        <w:t xml:space="preserve">Latihan Akhir Bab</w:t>
      </w:r>
    </w:p>
    <w:p>
      <w:pPr>
        <w:numPr>
          <w:ilvl w:val="0"/>
          <w:numId w:val="1094"/>
        </w:numPr>
      </w:pPr>
      <w:r>
        <w:t xml:space="preserve">Sebutkan tiga diftong bahasa Indonesia dan berikan dua contoh kata untuk masing-masing. Jelaskan mengapa ketiga diftong tersebut disebut diftong naik (</w:t>
      </w:r>
      <w:r>
        <w:rPr>
          <w:iCs/>
          <w:i/>
        </w:rPr>
        <w:t xml:space="preserve">closing diphthong</w:t>
      </w:r>
      <w:r>
        <w:t xml:space="preserve">).</w:t>
      </w:r>
    </w:p>
    <w:p>
      <w:pPr>
        <w:numPr>
          <w:ilvl w:val="0"/>
          <w:numId w:val="1094"/>
        </w:numPr>
      </w:pPr>
      <w:r>
        <w:t xml:space="preserve">Tentukan apakah bunyi vokal berurutan pada kata-kata berikut merupakan diftong atau deret vokal. Jelaskan alasannya berdasarkan pemenggalan silabel:</w:t>
      </w:r>
    </w:p>
    <w:p>
      <w:pPr>
        <w:numPr>
          <w:ilvl w:val="1"/>
          <w:numId w:val="1095"/>
        </w:numPr>
        <w:pStyle w:val="Compact"/>
      </w:pPr>
      <w:r>
        <w:t xml:space="preserve">santai</w:t>
      </w:r>
    </w:p>
    <w:p>
      <w:pPr>
        <w:numPr>
          <w:ilvl w:val="1"/>
          <w:numId w:val="1095"/>
        </w:numPr>
        <w:pStyle w:val="Compact"/>
      </w:pPr>
      <w:r>
        <w:t xml:space="preserve">laut</w:t>
      </w:r>
    </w:p>
    <w:p>
      <w:pPr>
        <w:numPr>
          <w:ilvl w:val="1"/>
          <w:numId w:val="1095"/>
        </w:numPr>
        <w:pStyle w:val="Compact"/>
      </w:pPr>
      <w:r>
        <w:t xml:space="preserve">maaf</w:t>
      </w:r>
    </w:p>
    <w:p>
      <w:pPr>
        <w:numPr>
          <w:ilvl w:val="1"/>
          <w:numId w:val="1095"/>
        </w:numPr>
        <w:pStyle w:val="Compact"/>
      </w:pPr>
      <w:r>
        <w:t xml:space="preserve">kain</w:t>
      </w:r>
    </w:p>
    <w:p>
      <w:pPr>
        <w:numPr>
          <w:ilvl w:val="1"/>
          <w:numId w:val="1095"/>
        </w:numPr>
        <w:pStyle w:val="Compact"/>
      </w:pPr>
      <w:r>
        <w:t xml:space="preserve">buah</w:t>
      </w:r>
    </w:p>
    <w:p>
      <w:pPr>
        <w:numPr>
          <w:ilvl w:val="1"/>
          <w:numId w:val="1095"/>
        </w:numPr>
        <w:pStyle w:val="Compact"/>
      </w:pPr>
      <w:r>
        <w:t xml:space="preserve">gulai</w:t>
      </w:r>
    </w:p>
    <w:p>
      <w:pPr>
        <w:numPr>
          <w:ilvl w:val="0"/>
          <w:numId w:val="1094"/>
        </w:numPr>
      </w:pPr>
      <w:r>
        <w:t xml:space="preserve">Identifikasi kluster konsonan pada kata-kata berikut dan tentukan posisinya (onset atau koda). Apakah kata-kata tersebut asli bahasa Indonesia atau serapan?</w:t>
      </w:r>
    </w:p>
    <w:p>
      <w:pPr>
        <w:numPr>
          <w:ilvl w:val="1"/>
          <w:numId w:val="1096"/>
        </w:numPr>
        <w:pStyle w:val="Compact"/>
      </w:pPr>
      <w:r>
        <w:t xml:space="preserve">prakarsa</w:t>
      </w:r>
    </w:p>
    <w:p>
      <w:pPr>
        <w:numPr>
          <w:ilvl w:val="1"/>
          <w:numId w:val="1096"/>
        </w:numPr>
        <w:pStyle w:val="Compact"/>
      </w:pPr>
      <w:r>
        <w:t xml:space="preserve">abstrak</w:t>
      </w:r>
    </w:p>
    <w:p>
      <w:pPr>
        <w:numPr>
          <w:ilvl w:val="1"/>
          <w:numId w:val="1096"/>
        </w:numPr>
        <w:pStyle w:val="Compact"/>
      </w:pPr>
      <w:r>
        <w:t xml:space="preserve">kompleks</w:t>
      </w:r>
    </w:p>
    <w:p>
      <w:pPr>
        <w:numPr>
          <w:ilvl w:val="1"/>
          <w:numId w:val="1096"/>
        </w:numPr>
        <w:pStyle w:val="Compact"/>
      </w:pPr>
      <w:r>
        <w:t xml:space="preserve">blokir</w:t>
      </w:r>
    </w:p>
    <w:p>
      <w:pPr>
        <w:numPr>
          <w:ilvl w:val="1"/>
          <w:numId w:val="1096"/>
        </w:numPr>
        <w:pStyle w:val="Compact"/>
      </w:pPr>
      <w:r>
        <w:t xml:space="preserve">strategi</w:t>
      </w:r>
    </w:p>
    <w:p>
      <w:pPr>
        <w:numPr>
          <w:ilvl w:val="1"/>
          <w:numId w:val="1096"/>
        </w:numPr>
        <w:pStyle w:val="Compact"/>
      </w:pPr>
      <w:r>
        <w:t xml:space="preserve">tradisi</w:t>
      </w:r>
    </w:p>
    <w:p>
      <w:pPr>
        <w:numPr>
          <w:ilvl w:val="0"/>
          <w:numId w:val="1094"/>
        </w:numPr>
      </w:pPr>
      <w:r>
        <w:t xml:space="preserve">Jelaskan perbedaan antara kluster konsonan dan deret konsonan lintas silabel. Berikan dua contoh untuk masing-masing dan tunjukkan batas silabelnya.</w:t>
      </w:r>
    </w:p>
    <w:p>
      <w:pPr>
        <w:numPr>
          <w:ilvl w:val="0"/>
          <w:numId w:val="1094"/>
        </w:numPr>
      </w:pPr>
      <w:r>
        <w:t xml:space="preserve">Perhatikan kata serapan</w:t>
      </w:r>
      <w:r>
        <w:t xml:space="preserve"> </w:t>
      </w:r>
      <w:r>
        <w:t xml:space="preserve">“</w:t>
      </w:r>
      <w:r>
        <w:t xml:space="preserve">cream</w:t>
      </w:r>
      <w:r>
        <w:t xml:space="preserve">”</w:t>
      </w:r>
      <w:r>
        <w:t xml:space="preserve"> </w:t>
      </w:r>
      <w:r>
        <w:t xml:space="preserve">(bahasa Inggris) yang menjadi</w:t>
      </w:r>
      <w:r>
        <w:t xml:space="preserve"> </w:t>
      </w:r>
      <w:r>
        <w:t xml:space="preserve">“</w:t>
      </w:r>
      <w:r>
        <w:t xml:space="preserve">krim</w:t>
      </w:r>
      <w:r>
        <w:t xml:space="preserve">”</w:t>
      </w:r>
      <w:r>
        <w:t xml:space="preserve"> </w:t>
      </w:r>
      <w:r>
        <w:t xml:space="preserve">dalam bahasa Indonesia. Analisis: (a) kluster apa yang ada di kata aslinya, (b) apakah kluster tersebut dipertahankan dalam bentuk serapan, dan (c) mengapa?</w:t>
      </w:r>
    </w:p>
    <w:p>
      <w:pPr>
        <w:numPr>
          <w:ilvl w:val="0"/>
          <w:numId w:val="1094"/>
        </w:numPr>
      </w:pPr>
      <w:r>
        <w:t xml:space="preserve">Rekam diri sendiri mengucapkan kata-kata berikut dalam kecepatan biasa dan kecepatan cepat:</w:t>
      </w:r>
      <w:r>
        <w:t xml:space="preserve"> </w:t>
      </w:r>
      <w:r>
        <w:t xml:space="preserve">“</w:t>
      </w:r>
      <w:r>
        <w:t xml:space="preserve">pandai,</w:t>
      </w:r>
      <w:r>
        <w:t xml:space="preserve">”</w:t>
      </w:r>
      <w:r>
        <w:t xml:space="preserve"> </w:t>
      </w:r>
      <w:r>
        <w:t xml:space="preserve">“</w:t>
      </w:r>
      <w:r>
        <w:t xml:space="preserve">sampai,</w:t>
      </w:r>
      <w:r>
        <w:t xml:space="preserve">”</w:t>
      </w:r>
      <w:r>
        <w:t xml:space="preserve"> </w:t>
      </w:r>
      <w:r>
        <w:t xml:space="preserve">“</w:t>
      </w:r>
      <w:r>
        <w:t xml:space="preserve">lain,</w:t>
      </w:r>
      <w:r>
        <w:t xml:space="preserve">”</w:t>
      </w:r>
      <w:r>
        <w:t xml:space="preserve"> </w:t>
      </w:r>
      <w:r>
        <w:t xml:space="preserve">“</w:t>
      </w:r>
      <w:r>
        <w:t xml:space="preserve">main.</w:t>
      </w:r>
      <w:r>
        <w:t xml:space="preserve">”</w:t>
      </w:r>
      <w:r>
        <w:t xml:space="preserve"> </w:t>
      </w:r>
      <w:r>
        <w:t xml:space="preserve">Apakah ada perbedaan dalam cara kamu mengucapkan diftong dan deret vokal pada kecepatan berbeda? Catat pengamatanmu.</w:t>
      </w:r>
    </w:p>
    <w:bookmarkEnd w:id="343"/>
    <w:bookmarkStart w:id="344" w:name="istilah-yang-dipelajari-pada-bab-ini-9"/>
    <w:p>
      <w:pPr>
        <w:pStyle w:val="Heading2"/>
      </w:pPr>
      <w:r>
        <w:t xml:space="preserve">🧠 Istilah yang dipelajari pada bab ini</w:t>
      </w:r>
    </w:p>
    <w:p>
      <w:pPr>
        <w:numPr>
          <w:ilvl w:val="0"/>
          <w:numId w:val="1097"/>
        </w:numPr>
        <w:pStyle w:val="Compact"/>
      </w:pPr>
      <w:r>
        <w:rPr>
          <w:bCs/>
          <w:b/>
        </w:rPr>
        <w:t xml:space="preserve">Diftong</w:t>
      </w:r>
      <w:r>
        <w:t xml:space="preserve"> </w:t>
      </w:r>
      <w:r>
        <w:t xml:space="preserve">(</w:t>
      </w:r>
      <w:r>
        <w:rPr>
          <w:iCs/>
          <w:i/>
        </w:rPr>
        <w:t xml:space="preserve">diphthong</w:t>
      </w:r>
      <w:r>
        <w:t xml:space="preserve">): gabungan dua bunyi vokal yang diucapkan dalam satu silabel, dengan perpindahan posisi lidah secara bertahap dari satu vokal ke vokal lain.</w:t>
      </w:r>
    </w:p>
    <w:p>
      <w:pPr>
        <w:numPr>
          <w:ilvl w:val="0"/>
          <w:numId w:val="1097"/>
        </w:numPr>
        <w:pStyle w:val="Compact"/>
      </w:pPr>
      <w:r>
        <w:rPr>
          <w:bCs/>
          <w:b/>
        </w:rPr>
        <w:t xml:space="preserve">Monoftong</w:t>
      </w:r>
      <w:r>
        <w:t xml:space="preserve"> </w:t>
      </w:r>
      <w:r>
        <w:t xml:space="preserve">(</w:t>
      </w:r>
      <w:r>
        <w:rPr>
          <w:iCs/>
          <w:i/>
        </w:rPr>
        <w:t xml:space="preserve">monophthong</w:t>
      </w:r>
      <w:r>
        <w:t xml:space="preserve">): vokal tunggal yang diucapkan tanpa perubahan kualitas bunyi, dengan posisi lidah relatif tetap selama produksinya.</w:t>
      </w:r>
    </w:p>
    <w:p>
      <w:pPr>
        <w:numPr>
          <w:ilvl w:val="0"/>
          <w:numId w:val="1097"/>
        </w:numPr>
        <w:pStyle w:val="Compact"/>
      </w:pPr>
      <w:r>
        <w:rPr>
          <w:bCs/>
          <w:b/>
        </w:rPr>
        <w:t xml:space="preserve">Deret vokal</w:t>
      </w:r>
      <w:r>
        <w:t xml:space="preserve"> </w:t>
      </w:r>
      <w:r>
        <w:t xml:space="preserve">(</w:t>
      </w:r>
      <w:r>
        <w:rPr>
          <w:iCs/>
          <w:i/>
        </w:rPr>
        <w:t xml:space="preserve">vowel sequence</w:t>
      </w:r>
      <w:r>
        <w:t xml:space="preserve">): dua vokal berurutan yang masing-masing menjadi inti (nukleus) dari silabel yang berbeda, sehingga membentuk dua suku kata.</w:t>
      </w:r>
    </w:p>
    <w:p>
      <w:pPr>
        <w:numPr>
          <w:ilvl w:val="0"/>
          <w:numId w:val="1097"/>
        </w:numPr>
        <w:pStyle w:val="Compact"/>
      </w:pPr>
      <w:r>
        <w:rPr>
          <w:bCs/>
          <w:b/>
        </w:rPr>
        <w:t xml:space="preserve">Diftong naik</w:t>
      </w:r>
      <w:r>
        <w:t xml:space="preserve"> </w:t>
      </w:r>
      <w:r>
        <w:t xml:space="preserve">(</w:t>
      </w:r>
      <w:r>
        <w:rPr>
          <w:iCs/>
          <w:i/>
        </w:rPr>
        <w:t xml:space="preserve">closing/rising diphthong</w:t>
      </w:r>
      <w:r>
        <w:t xml:space="preserve">): diftong yang pergerakan lidahnya bergerak dari vokal terbuka (rendah) ke vokal tertutup (tinggi), seperti /ai/ dan /au/.</w:t>
      </w:r>
    </w:p>
    <w:p>
      <w:pPr>
        <w:numPr>
          <w:ilvl w:val="0"/>
          <w:numId w:val="1097"/>
        </w:numPr>
        <w:pStyle w:val="Compact"/>
      </w:pPr>
      <w:r>
        <w:rPr>
          <w:bCs/>
          <w:b/>
        </w:rPr>
        <w:t xml:space="preserve">Luncuran</w:t>
      </w:r>
      <w:r>
        <w:t xml:space="preserve"> </w:t>
      </w:r>
      <w:r>
        <w:t xml:space="preserve">(</w:t>
      </w:r>
      <w:r>
        <w:rPr>
          <w:iCs/>
          <w:i/>
        </w:rPr>
        <w:t xml:space="preserve">glide</w:t>
      </w:r>
      <w:r>
        <w:t xml:space="preserve">): bagian dari diftong yang bukan merupakan puncak sonoritas, ditandai [ ̯] dalam transkripsi fonetis.</w:t>
      </w:r>
    </w:p>
    <w:p>
      <w:pPr>
        <w:numPr>
          <w:ilvl w:val="0"/>
          <w:numId w:val="1097"/>
        </w:numPr>
        <w:pStyle w:val="Compact"/>
      </w:pPr>
      <w:r>
        <w:rPr>
          <w:bCs/>
          <w:b/>
        </w:rPr>
        <w:t xml:space="preserve">Kluster konsonan</w:t>
      </w:r>
      <w:r>
        <w:t xml:space="preserve"> </w:t>
      </w:r>
      <w:r>
        <w:t xml:space="preserve">(</w:t>
      </w:r>
      <w:r>
        <w:rPr>
          <w:iCs/>
          <w:i/>
        </w:rPr>
        <w:t xml:space="preserve">consonant cluster</w:t>
      </w:r>
      <w:r>
        <w:t xml:space="preserve">): dua atau lebih konsonan berurutan dalam satu silabel tanpa diselingi vokal.</w:t>
      </w:r>
    </w:p>
    <w:p>
      <w:pPr>
        <w:numPr>
          <w:ilvl w:val="0"/>
          <w:numId w:val="1097"/>
        </w:numPr>
        <w:pStyle w:val="Compact"/>
      </w:pPr>
      <w:r>
        <w:rPr>
          <w:bCs/>
          <w:b/>
        </w:rPr>
        <w:t xml:space="preserve">Deret konsonan lintas silabel</w:t>
      </w:r>
      <w:r>
        <w:t xml:space="preserve">: dua konsonan berurutan yang masing-masing termasuk dalam silabel yang berbeda, seperti /m.p/ pada</w:t>
      </w:r>
      <w:r>
        <w:t xml:space="preserve"> </w:t>
      </w:r>
      <w:r>
        <w:t xml:space="preserve">“</w:t>
      </w:r>
      <w:r>
        <w:t xml:space="preserve">am-pun.</w:t>
      </w:r>
      <w:r>
        <w:t xml:space="preserve">”</w:t>
      </w:r>
    </w:p>
    <w:p>
      <w:pPr>
        <w:numPr>
          <w:ilvl w:val="0"/>
          <w:numId w:val="1097"/>
        </w:numPr>
        <w:pStyle w:val="Compact"/>
      </w:pPr>
      <w:r>
        <w:rPr>
          <w:bCs/>
          <w:b/>
        </w:rPr>
        <w:t xml:space="preserve">Triftong</w:t>
      </w:r>
      <w:r>
        <w:t xml:space="preserve"> </w:t>
      </w:r>
      <w:r>
        <w:t xml:space="preserve">(</w:t>
      </w:r>
      <w:r>
        <w:rPr>
          <w:iCs/>
          <w:i/>
        </w:rPr>
        <w:t xml:space="preserve">triphthong</w:t>
      </w:r>
      <w:r>
        <w:t xml:space="preserve">): gabungan tiga bunyi vokal dalam satu silabel, tidak ditemukan dalam bahasa Indonesia tetapi ada dalam beberapa bahasa lain seperti bahasa Inggris.</w:t>
      </w:r>
    </w:p>
    <w:p>
      <w:pPr>
        <w:numPr>
          <w:ilvl w:val="0"/>
          <w:numId w:val="1097"/>
        </w:numPr>
        <w:pStyle w:val="Compact"/>
      </w:pPr>
      <w:r>
        <w:rPr>
          <w:bCs/>
          <w:b/>
        </w:rPr>
        <w:t xml:space="preserve">Epenthesis vokal</w:t>
      </w:r>
      <w:r>
        <w:t xml:space="preserve">: penyisipan vokal di antara konsonan untuk memecah kluster yang melanggar aturan fonotaktik bahasa penerima.</w:t>
      </w:r>
    </w:p>
    <w:p>
      <w:r>
        <w:br w:type="page"/>
      </w:r>
    </w:p>
    <w:bookmarkEnd w:id="344"/>
    <w:bookmarkEnd w:id="345"/>
    <w:bookmarkStart w:id="373" w:name="bagian-11-deret-fonem"/>
    <w:p>
      <w:pPr>
        <w:pStyle w:val="Heading1"/>
      </w:pPr>
      <w:r>
        <w:t xml:space="preserve">Bab 11. Deret Fonem</w:t>
      </w:r>
    </w:p>
    <w:bookmarkStart w:id="346" w:name="tujuan-pembelajaran-10"/>
    <w:p>
      <w:pPr>
        <w:pStyle w:val="Heading2"/>
      </w:pPr>
      <w:r>
        <w:t xml:space="preserve">Tujuan Pembelajaran</w:t>
      </w:r>
    </w:p>
    <w:p>
      <w:pPr>
        <w:pStyle w:val="FirstParagraph"/>
      </w:pPr>
      <w:r>
        <w:t xml:space="preserve">Setelah mempelajari bab ini, pembaca diharapkan mampu:</w:t>
      </w:r>
    </w:p>
    <w:p>
      <w:pPr>
        <w:numPr>
          <w:ilvl w:val="0"/>
          <w:numId w:val="1098"/>
        </w:numPr>
        <w:pStyle w:val="Compact"/>
      </w:pPr>
      <w:r>
        <w:t xml:space="preserve">Menjelaskan pengertian deret fonem dan membedakannya dari gugus konsonan (kluster) serta diftong.</w:t>
      </w:r>
    </w:p>
    <w:p>
      <w:pPr>
        <w:numPr>
          <w:ilvl w:val="0"/>
          <w:numId w:val="1098"/>
        </w:numPr>
        <w:pStyle w:val="Compact"/>
      </w:pPr>
      <w:r>
        <w:t xml:space="preserve">Mengidentifikasi deret vokal dan deret konsonan dalam kata bahasa Indonesia beserta posisi batas silabelnya.</w:t>
      </w:r>
    </w:p>
    <w:p>
      <w:pPr>
        <w:numPr>
          <w:ilvl w:val="0"/>
          <w:numId w:val="1098"/>
        </w:numPr>
        <w:pStyle w:val="Compact"/>
      </w:pPr>
      <w:r>
        <w:t xml:space="preserve">Menganalisis deret fonem yang terjadi pada batas morfem akibat proses afiksasi dan pemajemukan.</w:t>
      </w:r>
    </w:p>
    <w:p>
      <w:pPr>
        <w:numPr>
          <w:ilvl w:val="0"/>
          <w:numId w:val="1098"/>
        </w:numPr>
        <w:pStyle w:val="Compact"/>
      </w:pPr>
      <w:r>
        <w:t xml:space="preserve">Menjelaskan peran deret fonem dalam pembentukan makna dan struktur kata.</w:t>
      </w:r>
    </w:p>
    <w:bookmarkEnd w:id="346"/>
    <w:bookmarkStart w:id="347" w:name="pengantar-bab-10"/>
    <w:p>
      <w:pPr>
        <w:pStyle w:val="Heading2"/>
      </w:pPr>
      <w:r>
        <w:t xml:space="preserve">Pengantar Bab</w:t>
      </w:r>
    </w:p>
    <w:p>
      <w:pPr>
        <w:pStyle w:val="FirstParagraph"/>
      </w:pPr>
      <w:r>
        <w:t xml:space="preserve">Pada Bab 9, kita telah membahas aturan fonotaktik yang mengatur kombinasi fonem dalam satu silabel. Pada Bab 10, kita mempelajari diftong (gabungan dua vokal dalam satu silabel) dan kluster konsonan (gugus konsonan dalam satu silabel). Kini muncul pertanyaan: bagaimana jika dua fonem berurutan tetapi berada di silabel yang</w:t>
      </w:r>
      <w:r>
        <w:t xml:space="preserve"> </w:t>
      </w:r>
      <w:r>
        <w:rPr>
          <w:bCs/>
          <w:b/>
        </w:rPr>
        <w:t xml:space="preserve">berbeda</w:t>
      </w:r>
      <w:r>
        <w:t xml:space="preserve">?</w:t>
      </w:r>
    </w:p>
    <w:p>
      <w:pPr>
        <w:pStyle w:val="BodyText"/>
      </w:pPr>
      <w:r>
        <w:t xml:space="preserve">Fenomena inilah yang disebut</w:t>
      </w:r>
      <w:r>
        <w:t xml:space="preserve"> </w:t>
      </w:r>
      <w:r>
        <w:rPr>
          <w:bCs/>
          <w:b/>
        </w:rPr>
        <w:t xml:space="preserve">deret fonem</w:t>
      </w:r>
      <w:r>
        <w:t xml:space="preserve">, yaitu urutan dua atau lebih fonem yang sejenis (dua vokal berurutan atau dua konsonan berurutan) yang masing-masing termasuk dalam silabel yang berbeda. Deret fonem berbeda dari diftong dan kluster justru karena posisi batas silabel: pada diftong dan kluster, fonem-fonem berada dalam satu silabel; pada deret fonem, fonem-fonem berada di silabel yang berlainan.</w:t>
      </w:r>
    </w:p>
    <w:p>
      <w:pPr>
        <w:pStyle w:val="BodyText"/>
      </w:pPr>
      <w:r>
        <w:t xml:space="preserve">Deret fonem sering muncul di batas morfem, yaitu ketika afiks bertemu dengan kata dasar atau ketika dua kata bergabung dalam pemajemukan. Memahami deret fonem membantu kita mengenali struktur internal kata bahasa Indonesia dan menjelaskan beberapa perubahan bunyi yang terjadi dalam proses morfologis.</w:t>
      </w:r>
    </w:p>
    <w:bookmarkEnd w:id="347"/>
    <w:bookmarkStart w:id="354" w:name="serialisasi-fonem-dalam-kata"/>
    <w:p>
      <w:pPr>
        <w:pStyle w:val="Heading2"/>
      </w:pPr>
      <w:r>
        <w:t xml:space="preserve">11.1 Serialisasi Fonem dalam Kata</w:t>
      </w:r>
    </w:p>
    <w:p>
      <w:pPr>
        <w:pStyle w:val="FirstParagraph"/>
      </w:pPr>
      <w:r>
        <w:rPr>
          <w:bCs/>
          <w:b/>
        </w:rPr>
        <w:t xml:space="preserve">Deret fonem</w:t>
      </w:r>
      <w:r>
        <w:t xml:space="preserve"> </w:t>
      </w:r>
      <w:r>
        <w:t xml:space="preserve">(</w:t>
      </w:r>
      <w:r>
        <w:rPr>
          <w:iCs/>
          <w:i/>
        </w:rPr>
        <w:t xml:space="preserve">phoneme sequence</w:t>
      </w:r>
      <w:r>
        <w:t xml:space="preserve">) adalah urutan dua atau lebih fonem yang sejenis yang berurutan dalam suatu kata, di mana masing-masing fonem termasuk dalam silabel yang berbeda (Chaer, 2009). Istilah</w:t>
      </w:r>
      <w:r>
        <w:t xml:space="preserve"> </w:t>
      </w:r>
      <w:r>
        <w:t xml:space="preserve">“</w:t>
      </w:r>
      <w:r>
        <w:t xml:space="preserve">deret</w:t>
      </w:r>
      <w:r>
        <w:t xml:space="preserve">”</w:t>
      </w:r>
      <w:r>
        <w:t xml:space="preserve"> </w:t>
      </w:r>
      <w:r>
        <w:t xml:space="preserve">menekankan bahwa fonem-fonem tersebut berjajar secara linear tetapi tidak membentuk satu kesatuan bunyi dalam satu silabel.</w:t>
      </w:r>
    </w:p>
    <w:bookmarkStart w:id="348" w:name="deret-vokal"/>
    <w:p>
      <w:pPr>
        <w:pStyle w:val="Heading3"/>
      </w:pPr>
      <w:r>
        <w:t xml:space="preserve">Deret Vokal</w:t>
      </w:r>
    </w:p>
    <w:p>
      <w:pPr>
        <w:pStyle w:val="FirstParagraph"/>
      </w:pPr>
      <w:r>
        <w:rPr>
          <w:bCs/>
          <w:b/>
        </w:rPr>
        <w:t xml:space="preserve">Deret vokal</w:t>
      </w:r>
      <w:r>
        <w:t xml:space="preserve"> </w:t>
      </w:r>
      <w:r>
        <w:t xml:space="preserve">(</w:t>
      </w:r>
      <w:r>
        <w:rPr>
          <w:iCs/>
          <w:i/>
        </w:rPr>
        <w:t xml:space="preserve">vowel sequence</w:t>
      </w:r>
      <w:r>
        <w:t xml:space="preserve">) terjadi ketika dua vokal berurutan, masing-masing menjadi nukleus silabel yang berbeda. Setiap vokal dalam deret membentuk puncak sonoritas tersendiri, sehingga menghasilkan dua suku kata, bukan satu.</w:t>
      </w:r>
    </w:p>
    <w:p>
      <w:pPr>
        <w:pStyle w:val="BodyText"/>
      </w:pPr>
      <w:r>
        <w:rPr>
          <w:bCs/>
          <w:b/>
        </w:rPr>
        <w:t xml:space="preserve">Tabel 11.1</w:t>
      </w:r>
      <w:r>
        <w:t xml:space="preserve"> </w:t>
      </w:r>
      <w:r>
        <w:t xml:space="preserve">Contoh Deret Vokal dalam Bahasa Indonesia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Deret vokal</w:t>
            </w:r>
          </w:p>
        </w:tc>
        <w:tc>
          <w:tcPr/>
          <w:p>
            <w:pPr>
              <w:pStyle w:val="Compact"/>
              <w:jc w:val="left"/>
            </w:pPr>
            <w:r>
              <w:rPr>
                <w:bCs/>
                <w:b/>
              </w:rPr>
              <w:t xml:space="preserve">Contoh kata</w:t>
            </w:r>
          </w:p>
        </w:tc>
        <w:tc>
          <w:tcPr/>
          <w:p>
            <w:pPr>
              <w:pStyle w:val="Compact"/>
              <w:jc w:val="left"/>
            </w:pPr>
            <w:r>
              <w:rPr>
                <w:bCs/>
                <w:b/>
              </w:rPr>
              <w:t xml:space="preserve">Pemenggalan</w:t>
            </w:r>
          </w:p>
        </w:tc>
        <w:tc>
          <w:tcPr/>
          <w:p>
            <w:pPr>
              <w:pStyle w:val="Compact"/>
              <w:jc w:val="left"/>
            </w:pPr>
            <w:r>
              <w:rPr>
                <w:bCs/>
                <w:b/>
              </w:rPr>
              <w:t xml:space="preserve">Keterangan</w:t>
            </w:r>
          </w:p>
        </w:tc>
      </w:tr>
      <w:tr>
        <w:tc>
          <w:tcPr/>
          <w:p>
            <w:pPr>
              <w:pStyle w:val="Compact"/>
              <w:jc w:val="left"/>
            </w:pPr>
            <w:r>
              <w:t xml:space="preserve">/a.i/</w:t>
            </w:r>
          </w:p>
        </w:tc>
        <w:tc>
          <w:tcPr/>
          <w:p>
            <w:pPr>
              <w:pStyle w:val="Compact"/>
              <w:jc w:val="left"/>
            </w:pPr>
            <w:r>
              <w:t xml:space="preserve">lain, kain, main</w:t>
            </w:r>
          </w:p>
        </w:tc>
        <w:tc>
          <w:tcPr/>
          <w:p>
            <w:pPr>
              <w:pStyle w:val="Compact"/>
              <w:jc w:val="left"/>
            </w:pPr>
            <w:r>
              <w:t xml:space="preserve">la-in, ka-in, ma-in</w:t>
            </w:r>
          </w:p>
        </w:tc>
        <w:tc>
          <w:tcPr/>
          <w:p>
            <w:pPr>
              <w:pStyle w:val="Compact"/>
              <w:jc w:val="left"/>
            </w:pPr>
            <w:r>
              <w:t xml:space="preserve">Dua silabel; bandingkan dengan diftong /ai/ pada</w:t>
            </w:r>
            <w:r>
              <w:t xml:space="preserve"> </w:t>
            </w:r>
            <w:r>
              <w:t xml:space="preserve">“</w:t>
            </w:r>
            <w:r>
              <w:t xml:space="preserve">pandai</w:t>
            </w:r>
            <w:r>
              <w:t xml:space="preserve">”</w:t>
            </w:r>
            <w:r>
              <w:t xml:space="preserve"> </w:t>
            </w:r>
            <w:r>
              <w:t xml:space="preserve">(satu silabel)</w:t>
            </w:r>
          </w:p>
        </w:tc>
      </w:tr>
      <w:tr>
        <w:tc>
          <w:tcPr/>
          <w:p>
            <w:pPr>
              <w:pStyle w:val="Compact"/>
              <w:jc w:val="left"/>
            </w:pPr>
            <w:r>
              <w:t xml:space="preserve">/a.u/</w:t>
            </w:r>
          </w:p>
        </w:tc>
        <w:tc>
          <w:tcPr/>
          <w:p>
            <w:pPr>
              <w:pStyle w:val="Compact"/>
              <w:jc w:val="left"/>
            </w:pPr>
            <w:r>
              <w:t xml:space="preserve">tahu, jauh, laut</w:t>
            </w:r>
          </w:p>
        </w:tc>
        <w:tc>
          <w:tcPr/>
          <w:p>
            <w:pPr>
              <w:pStyle w:val="Compact"/>
              <w:jc w:val="left"/>
            </w:pPr>
            <w:r>
              <w:t xml:space="preserve">ta-hu, ja-uh, la-ut</w:t>
            </w:r>
          </w:p>
        </w:tc>
        <w:tc>
          <w:tcPr/>
          <w:p>
            <w:pPr>
              <w:pStyle w:val="Compact"/>
              <w:jc w:val="left"/>
            </w:pPr>
            <w:r>
              <w:t xml:space="preserve">Dua silabel; bandingkan dengan diftong /au/ pada</w:t>
            </w:r>
            <w:r>
              <w:t xml:space="preserve"> </w:t>
            </w:r>
            <w:r>
              <w:t xml:space="preserve">“</w:t>
            </w:r>
            <w:r>
              <w:t xml:space="preserve">danau</w:t>
            </w:r>
            <w:r>
              <w:t xml:space="preserve">”</w:t>
            </w:r>
            <w:r>
              <w:t xml:space="preserve"> </w:t>
            </w:r>
            <w:r>
              <w:t xml:space="preserve">(satu silabel)</w:t>
            </w:r>
          </w:p>
        </w:tc>
      </w:tr>
      <w:tr>
        <w:tc>
          <w:tcPr/>
          <w:p>
            <w:pPr>
              <w:pStyle w:val="Compact"/>
              <w:jc w:val="left"/>
            </w:pPr>
            <w:r>
              <w:t xml:space="preserve">/a.a/</w:t>
            </w:r>
          </w:p>
        </w:tc>
        <w:tc>
          <w:tcPr/>
          <w:p>
            <w:pPr>
              <w:pStyle w:val="Compact"/>
              <w:jc w:val="left"/>
            </w:pPr>
            <w:r>
              <w:t xml:space="preserve">saat, maat</w:t>
            </w:r>
          </w:p>
        </w:tc>
        <w:tc>
          <w:tcPr/>
          <w:p>
            <w:pPr>
              <w:pStyle w:val="Compact"/>
              <w:jc w:val="left"/>
            </w:pPr>
            <w:r>
              <w:t xml:space="preserve">sa-at, ma-at</w:t>
            </w:r>
          </w:p>
        </w:tc>
        <w:tc>
          <w:tcPr/>
          <w:p>
            <w:pPr>
              <w:pStyle w:val="Compact"/>
              <w:jc w:val="left"/>
            </w:pPr>
            <w:r>
              <w:t xml:space="preserve">Dua vokal identik; jarang dalam kata asli</w:t>
            </w:r>
          </w:p>
        </w:tc>
      </w:tr>
      <w:tr>
        <w:tc>
          <w:tcPr/>
          <w:p>
            <w:pPr>
              <w:pStyle w:val="Compact"/>
              <w:jc w:val="left"/>
            </w:pPr>
            <w:r>
              <w:t xml:space="preserve">/i.a/</w:t>
            </w:r>
          </w:p>
        </w:tc>
        <w:tc>
          <w:tcPr/>
          <w:p>
            <w:pPr>
              <w:pStyle w:val="Compact"/>
              <w:jc w:val="left"/>
            </w:pPr>
            <w:r>
              <w:t xml:space="preserve">dia, via, tia-da</w:t>
            </w:r>
          </w:p>
        </w:tc>
        <w:tc>
          <w:tcPr/>
          <w:p>
            <w:pPr>
              <w:pStyle w:val="Compact"/>
              <w:jc w:val="left"/>
            </w:pPr>
            <w:r>
              <w:t xml:space="preserve">di-a, vi-a, ti-a-da</w:t>
            </w:r>
          </w:p>
        </w:tc>
        <w:tc>
          <w:tcPr/>
          <w:p>
            <w:pPr>
              <w:pStyle w:val="Compact"/>
              <w:jc w:val="left"/>
            </w:pPr>
            <w:r>
              <w:t xml:space="preserve">Vokal tinggi diikuti vokal rendah</w:t>
            </w:r>
          </w:p>
        </w:tc>
      </w:tr>
      <w:tr>
        <w:tc>
          <w:tcPr/>
          <w:p>
            <w:pPr>
              <w:pStyle w:val="Compact"/>
              <w:jc w:val="left"/>
            </w:pPr>
            <w:r>
              <w:t xml:space="preserve">/u.a/</w:t>
            </w:r>
          </w:p>
        </w:tc>
        <w:tc>
          <w:tcPr/>
          <w:p>
            <w:pPr>
              <w:pStyle w:val="Compact"/>
              <w:jc w:val="left"/>
            </w:pPr>
            <w:r>
              <w:t xml:space="preserve">dua, kua-sa, bua-ya</w:t>
            </w:r>
          </w:p>
        </w:tc>
        <w:tc>
          <w:tcPr/>
          <w:p>
            <w:pPr>
              <w:pStyle w:val="Compact"/>
              <w:jc w:val="left"/>
            </w:pPr>
            <w:r>
              <w:t xml:space="preserve">du-a, ku-a-sa, bu-a-ya</w:t>
            </w:r>
          </w:p>
        </w:tc>
        <w:tc>
          <w:tcPr/>
          <w:p>
            <w:pPr>
              <w:pStyle w:val="Compact"/>
              <w:jc w:val="left"/>
            </w:pPr>
            <w:r>
              <w:t xml:space="preserve">Vokal tinggi belakang diikuti vokal rendah</w:t>
            </w:r>
          </w:p>
        </w:tc>
      </w:tr>
      <w:tr>
        <w:tc>
          <w:tcPr/>
          <w:p>
            <w:pPr>
              <w:pStyle w:val="Compact"/>
              <w:jc w:val="left"/>
            </w:pPr>
            <w:r>
              <w:t xml:space="preserve">/i.u/</w:t>
            </w:r>
          </w:p>
        </w:tc>
        <w:tc>
          <w:tcPr/>
          <w:p>
            <w:pPr>
              <w:pStyle w:val="Compact"/>
              <w:jc w:val="left"/>
            </w:pPr>
            <w:r>
              <w:t xml:space="preserve">riuh, tiup</w:t>
            </w:r>
          </w:p>
        </w:tc>
        <w:tc>
          <w:tcPr/>
          <w:p>
            <w:pPr>
              <w:pStyle w:val="Compact"/>
              <w:jc w:val="left"/>
            </w:pPr>
            <w:r>
              <w:t xml:space="preserve">ri-uh, ti-up</w:t>
            </w:r>
          </w:p>
        </w:tc>
        <w:tc>
          <w:tcPr/>
          <w:p>
            <w:pPr>
              <w:pStyle w:val="Compact"/>
              <w:jc w:val="left"/>
            </w:pPr>
            <w:r>
              <w:t xml:space="preserve">Dua vokal tinggi berbeda</w:t>
            </w:r>
          </w:p>
        </w:tc>
      </w:tr>
      <w:tr>
        <w:tc>
          <w:tcPr/>
          <w:p>
            <w:pPr>
              <w:pStyle w:val="Compact"/>
              <w:jc w:val="left"/>
            </w:pPr>
            <w:r>
              <w:t xml:space="preserve">/u.i/</w:t>
            </w:r>
          </w:p>
        </w:tc>
        <w:tc>
          <w:tcPr/>
          <w:p>
            <w:pPr>
              <w:pStyle w:val="Compact"/>
              <w:jc w:val="left"/>
            </w:pPr>
            <w:r>
              <w:t xml:space="preserve">buih, tuil</w:t>
            </w:r>
          </w:p>
        </w:tc>
        <w:tc>
          <w:tcPr/>
          <w:p>
            <w:pPr>
              <w:pStyle w:val="Compact"/>
              <w:jc w:val="left"/>
            </w:pPr>
            <w:r>
              <w:t xml:space="preserve">bu-ih, tu-il</w:t>
            </w:r>
          </w:p>
        </w:tc>
        <w:tc>
          <w:tcPr/>
          <w:p>
            <w:pPr>
              <w:pStyle w:val="Compact"/>
              <w:jc w:val="left"/>
            </w:pPr>
            <w:r>
              <w:t xml:space="preserve">Dua vokal tinggi berbeda</w:t>
            </w:r>
          </w:p>
        </w:tc>
      </w:tr>
      <w:tr>
        <w:tc>
          <w:tcPr/>
          <w:p>
            <w:pPr>
              <w:pStyle w:val="Compact"/>
              <w:jc w:val="left"/>
            </w:pPr>
            <w:r>
              <w:t xml:space="preserve">/e.a/</w:t>
            </w:r>
          </w:p>
        </w:tc>
        <w:tc>
          <w:tcPr/>
          <w:p>
            <w:pPr>
              <w:pStyle w:val="Compact"/>
              <w:jc w:val="left"/>
            </w:pPr>
            <w:r>
              <w:t xml:space="preserve">idea,rea-li-tas</w:t>
            </w:r>
          </w:p>
        </w:tc>
        <w:tc>
          <w:tcPr/>
          <w:p>
            <w:pPr>
              <w:pStyle w:val="Compact"/>
              <w:jc w:val="left"/>
            </w:pPr>
            <w:r>
              <w:t xml:space="preserve">i-de-a, re-a-li-tas</w:t>
            </w:r>
          </w:p>
        </w:tc>
        <w:tc>
          <w:tcPr/>
          <w:p>
            <w:pPr>
              <w:pStyle w:val="Compact"/>
              <w:jc w:val="left"/>
            </w:pPr>
            <w:r>
              <w:t xml:space="preserve">Umumnya kata serapan</w:t>
            </w:r>
          </w:p>
        </w:tc>
      </w:tr>
    </w:tbl>
    <w:p>
      <w:pPr>
        <w:pStyle w:val="BodyText"/>
      </w:pPr>
      <w:r>
        <w:t xml:space="preserve">Perlu diperhatikan bahwa batas antara deret vokal dan diftong kadang bersifat gradual, terutama dalam ujaran cepat. Kata</w:t>
      </w:r>
      <w:r>
        <w:t xml:space="preserve"> </w:t>
      </w:r>
      <w:r>
        <w:t xml:space="preserve">“</w:t>
      </w:r>
      <w:r>
        <w:t xml:space="preserve">laut,</w:t>
      </w:r>
      <w:r>
        <w:t xml:space="preserve">”</w:t>
      </w:r>
      <w:r>
        <w:t xml:space="preserve"> </w:t>
      </w:r>
      <w:r>
        <w:t xml:space="preserve">misalnya, dalam pelafalan baku terdiri dari dua silabel (la-ut, deret vokal), tetapi dalam ujaran cepat beberapa penutur mengucapkannya mendekati satu silabel [lau̯t], yang secara fonetis menyerupai diftong (lihat pembahasan pada Bab 10).</w:t>
      </w:r>
    </w:p>
    <w:bookmarkEnd w:id="348"/>
    <w:bookmarkStart w:id="349" w:name="deret-konsonan"/>
    <w:p>
      <w:pPr>
        <w:pStyle w:val="Heading3"/>
      </w:pPr>
      <w:r>
        <w:t xml:space="preserve">Deret Konsonan</w:t>
      </w:r>
    </w:p>
    <w:p>
      <w:pPr>
        <w:pStyle w:val="FirstParagraph"/>
      </w:pPr>
      <w:r>
        <w:rPr>
          <w:bCs/>
          <w:b/>
        </w:rPr>
        <w:t xml:space="preserve">Deret konsonan</w:t>
      </w:r>
      <w:r>
        <w:t xml:space="preserve"> </w:t>
      </w:r>
      <w:r>
        <w:t xml:space="preserve">(</w:t>
      </w:r>
      <w:r>
        <w:rPr>
          <w:iCs/>
          <w:i/>
        </w:rPr>
        <w:t xml:space="preserve">consonant sequence</w:t>
      </w:r>
      <w:r>
        <w:t xml:space="preserve">) terjadi ketika dua konsonan berurutan berada di silabel yang berbeda: konsonan pertama menjadi koda silabel sebelumnya, konsonan kedua menjadi onset silabel berikutnya. Deret konsonan lintas silabel sangat umum dalam bahasa Indonesia (Chaer, 2009).</w:t>
      </w:r>
    </w:p>
    <w:p>
      <w:pPr>
        <w:pStyle w:val="BodyText"/>
      </w:pPr>
      <w:r>
        <w:rPr>
          <w:bCs/>
          <w:b/>
        </w:rPr>
        <w:t xml:space="preserve">Tabel 11.2</w:t>
      </w:r>
      <w:r>
        <w:t xml:space="preserve"> </w:t>
      </w:r>
      <w:r>
        <w:t xml:space="preserve">Contoh Deret Konsonan Lintas Silabel dalam Bahasa Indonesia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Deret konsonan</w:t>
            </w:r>
          </w:p>
        </w:tc>
        <w:tc>
          <w:tcPr/>
          <w:p>
            <w:pPr>
              <w:pStyle w:val="Compact"/>
              <w:jc w:val="left"/>
            </w:pPr>
            <w:r>
              <w:rPr>
                <w:bCs/>
                <w:b/>
              </w:rPr>
              <w:t xml:space="preserve">Contoh kata</w:t>
            </w:r>
          </w:p>
        </w:tc>
        <w:tc>
          <w:tcPr/>
          <w:p>
            <w:pPr>
              <w:pStyle w:val="Compact"/>
              <w:jc w:val="left"/>
            </w:pPr>
            <w:r>
              <w:rPr>
                <w:bCs/>
                <w:b/>
              </w:rPr>
              <w:t xml:space="preserve">Pemenggalan</w:t>
            </w:r>
          </w:p>
        </w:tc>
        <w:tc>
          <w:tcPr/>
          <w:p>
            <w:pPr>
              <w:pStyle w:val="Compact"/>
              <w:jc w:val="left"/>
            </w:pPr>
            <w:r>
              <w:rPr>
                <w:bCs/>
                <w:b/>
              </w:rPr>
              <w:t xml:space="preserve">Keterangan</w:t>
            </w:r>
          </w:p>
        </w:tc>
      </w:tr>
      <w:tr>
        <w:tc>
          <w:tcPr/>
          <w:p>
            <w:pPr>
              <w:pStyle w:val="Compact"/>
              <w:jc w:val="left"/>
            </w:pPr>
            <w:r>
              <w:t xml:space="preserve">/m.p/</w:t>
            </w:r>
          </w:p>
        </w:tc>
        <w:tc>
          <w:tcPr/>
          <w:p>
            <w:pPr>
              <w:pStyle w:val="Compact"/>
              <w:jc w:val="left"/>
            </w:pPr>
            <w:r>
              <w:t xml:space="preserve">ampun, kampung</w:t>
            </w:r>
          </w:p>
        </w:tc>
        <w:tc>
          <w:tcPr/>
          <w:p>
            <w:pPr>
              <w:pStyle w:val="Compact"/>
              <w:jc w:val="left"/>
            </w:pPr>
            <w:r>
              <w:t xml:space="preserve">am-pun, kam-pung</w:t>
            </w:r>
          </w:p>
        </w:tc>
        <w:tc>
          <w:tcPr/>
          <w:p>
            <w:pPr>
              <w:pStyle w:val="Compact"/>
              <w:jc w:val="left"/>
            </w:pPr>
            <w:r>
              <w:t xml:space="preserve">Nasal + plosif homorgan (bilabial)</w:t>
            </w:r>
          </w:p>
        </w:tc>
      </w:tr>
      <w:tr>
        <w:tc>
          <w:tcPr/>
          <w:p>
            <w:pPr>
              <w:pStyle w:val="Compact"/>
              <w:jc w:val="left"/>
            </w:pPr>
            <w:r>
              <w:t xml:space="preserve">/n.t/</w:t>
            </w:r>
          </w:p>
        </w:tc>
        <w:tc>
          <w:tcPr/>
          <w:p>
            <w:pPr>
              <w:pStyle w:val="Compact"/>
              <w:jc w:val="left"/>
            </w:pPr>
            <w:r>
              <w:t xml:space="preserve">rantai, pinta</w:t>
            </w:r>
          </w:p>
        </w:tc>
        <w:tc>
          <w:tcPr/>
          <w:p>
            <w:pPr>
              <w:pStyle w:val="Compact"/>
              <w:jc w:val="left"/>
            </w:pPr>
            <w:r>
              <w:t xml:space="preserve">ran-tai, pin-ta</w:t>
            </w:r>
          </w:p>
        </w:tc>
        <w:tc>
          <w:tcPr/>
          <w:p>
            <w:pPr>
              <w:pStyle w:val="Compact"/>
              <w:jc w:val="left"/>
            </w:pPr>
            <w:r>
              <w:t xml:space="preserve">Nasal + plosif homorgan (alveolar)</w:t>
            </w:r>
          </w:p>
        </w:tc>
      </w:tr>
      <w:tr>
        <w:tc>
          <w:tcPr/>
          <w:p>
            <w:pPr>
              <w:pStyle w:val="Compact"/>
              <w:jc w:val="left"/>
            </w:pPr>
            <w:r>
              <w:t xml:space="preserve">/ŋ.k/</w:t>
            </w:r>
          </w:p>
        </w:tc>
        <w:tc>
          <w:tcPr/>
          <w:p>
            <w:pPr>
              <w:pStyle w:val="Compact"/>
              <w:jc w:val="left"/>
            </w:pPr>
            <w:r>
              <w:t xml:space="preserve">angkat, bangku</w:t>
            </w:r>
          </w:p>
        </w:tc>
        <w:tc>
          <w:tcPr/>
          <w:p>
            <w:pPr>
              <w:pStyle w:val="Compact"/>
              <w:jc w:val="left"/>
            </w:pPr>
            <w:r>
              <w:t xml:space="preserve">ang-kat, bang-ku</w:t>
            </w:r>
          </w:p>
        </w:tc>
        <w:tc>
          <w:tcPr/>
          <w:p>
            <w:pPr>
              <w:pStyle w:val="Compact"/>
              <w:jc w:val="left"/>
            </w:pPr>
            <w:r>
              <w:t xml:space="preserve">Nasal + plosif homorgan (velar)</w:t>
            </w:r>
          </w:p>
        </w:tc>
      </w:tr>
      <w:tr>
        <w:tc>
          <w:tcPr/>
          <w:p>
            <w:pPr>
              <w:pStyle w:val="Compact"/>
              <w:jc w:val="left"/>
            </w:pPr>
            <w:r>
              <w:t xml:space="preserve">/n.d/</w:t>
            </w:r>
          </w:p>
        </w:tc>
        <w:tc>
          <w:tcPr/>
          <w:p>
            <w:pPr>
              <w:pStyle w:val="Compact"/>
              <w:jc w:val="left"/>
            </w:pPr>
            <w:r>
              <w:t xml:space="preserve">panda, sandal</w:t>
            </w:r>
          </w:p>
        </w:tc>
        <w:tc>
          <w:tcPr/>
          <w:p>
            <w:pPr>
              <w:pStyle w:val="Compact"/>
              <w:jc w:val="left"/>
            </w:pPr>
            <w:r>
              <w:t xml:space="preserve">pan-da, san-dal</w:t>
            </w:r>
          </w:p>
        </w:tc>
        <w:tc>
          <w:tcPr/>
          <w:p>
            <w:pPr>
              <w:pStyle w:val="Compact"/>
              <w:jc w:val="left"/>
            </w:pPr>
            <w:r>
              <w:t xml:space="preserve">Nasal + plosif homorgan (alveolar)</w:t>
            </w:r>
          </w:p>
        </w:tc>
      </w:tr>
      <w:tr>
        <w:tc>
          <w:tcPr/>
          <w:p>
            <w:pPr>
              <w:pStyle w:val="Compact"/>
              <w:jc w:val="left"/>
            </w:pPr>
            <w:r>
              <w:t xml:space="preserve">/r.b/</w:t>
            </w:r>
          </w:p>
        </w:tc>
        <w:tc>
          <w:tcPr/>
          <w:p>
            <w:pPr>
              <w:pStyle w:val="Compact"/>
              <w:jc w:val="left"/>
            </w:pPr>
            <w:r>
              <w:t xml:space="preserve">korban</w:t>
            </w:r>
          </w:p>
        </w:tc>
        <w:tc>
          <w:tcPr/>
          <w:p>
            <w:pPr>
              <w:pStyle w:val="Compact"/>
              <w:jc w:val="left"/>
            </w:pPr>
            <w:r>
              <w:t xml:space="preserve">kor-ban</w:t>
            </w:r>
          </w:p>
        </w:tc>
        <w:tc>
          <w:tcPr/>
          <w:p>
            <w:pPr>
              <w:pStyle w:val="Compact"/>
              <w:jc w:val="left"/>
            </w:pPr>
            <w:r>
              <w:t xml:space="preserve">Likuida + plosif</w:t>
            </w:r>
          </w:p>
        </w:tc>
      </w:tr>
      <w:tr>
        <w:tc>
          <w:tcPr/>
          <w:p>
            <w:pPr>
              <w:pStyle w:val="Compact"/>
              <w:jc w:val="left"/>
            </w:pPr>
            <w:r>
              <w:t xml:space="preserve">/l.m/</w:t>
            </w:r>
          </w:p>
        </w:tc>
        <w:tc>
          <w:tcPr/>
          <w:p>
            <w:pPr>
              <w:pStyle w:val="Compact"/>
              <w:jc w:val="left"/>
            </w:pPr>
            <w:r>
              <w:t xml:space="preserve">almari</w:t>
            </w:r>
          </w:p>
        </w:tc>
        <w:tc>
          <w:tcPr/>
          <w:p>
            <w:pPr>
              <w:pStyle w:val="Compact"/>
              <w:jc w:val="left"/>
            </w:pPr>
            <w:r>
              <w:t xml:space="preserve">al-ma-ri</w:t>
            </w:r>
          </w:p>
        </w:tc>
        <w:tc>
          <w:tcPr/>
          <w:p>
            <w:pPr>
              <w:pStyle w:val="Compact"/>
              <w:jc w:val="left"/>
            </w:pPr>
            <w:r>
              <w:t xml:space="preserve">Likuida + nasal</w:t>
            </w:r>
          </w:p>
        </w:tc>
      </w:tr>
      <w:tr>
        <w:tc>
          <w:tcPr/>
          <w:p>
            <w:pPr>
              <w:pStyle w:val="Compact"/>
              <w:jc w:val="left"/>
            </w:pPr>
            <w:r>
              <w:t xml:space="preserve">/s.t/</w:t>
            </w:r>
          </w:p>
        </w:tc>
        <w:tc>
          <w:tcPr/>
          <w:p>
            <w:pPr>
              <w:pStyle w:val="Compact"/>
              <w:jc w:val="left"/>
            </w:pPr>
            <w:r>
              <w:t xml:space="preserve">aster, pasti</w:t>
            </w:r>
          </w:p>
        </w:tc>
        <w:tc>
          <w:tcPr/>
          <w:p>
            <w:pPr>
              <w:pStyle w:val="Compact"/>
              <w:jc w:val="left"/>
            </w:pPr>
            <w:r>
              <w:t xml:space="preserve">as-ter, pas-ti</w:t>
            </w:r>
          </w:p>
        </w:tc>
        <w:tc>
          <w:tcPr/>
          <w:p>
            <w:pPr>
              <w:pStyle w:val="Compact"/>
              <w:jc w:val="left"/>
            </w:pPr>
            <w:r>
              <w:t xml:space="preserve">Frikatif + plosif</w:t>
            </w:r>
          </w:p>
        </w:tc>
      </w:tr>
      <w:tr>
        <w:tc>
          <w:tcPr/>
          <w:p>
            <w:pPr>
              <w:pStyle w:val="Compact"/>
              <w:jc w:val="left"/>
            </w:pPr>
            <w:r>
              <w:t xml:space="preserve">/k.s/</w:t>
            </w:r>
          </w:p>
        </w:tc>
        <w:tc>
          <w:tcPr/>
          <w:p>
            <w:pPr>
              <w:pStyle w:val="Compact"/>
              <w:jc w:val="left"/>
            </w:pPr>
            <w:r>
              <w:t xml:space="preserve">taksi, paksa</w:t>
            </w:r>
          </w:p>
        </w:tc>
        <w:tc>
          <w:tcPr/>
          <w:p>
            <w:pPr>
              <w:pStyle w:val="Compact"/>
              <w:jc w:val="left"/>
            </w:pPr>
            <w:r>
              <w:t xml:space="preserve">tak-si, pak-sa</w:t>
            </w:r>
          </w:p>
        </w:tc>
        <w:tc>
          <w:tcPr/>
          <w:p>
            <w:pPr>
              <w:pStyle w:val="Compact"/>
              <w:jc w:val="left"/>
            </w:pPr>
            <w:r>
              <w:t xml:space="preserve">Plosif + frikatif</w:t>
            </w:r>
          </w:p>
        </w:tc>
      </w:tr>
    </w:tbl>
    <w:p>
      <w:pPr>
        <w:pStyle w:val="BodyText"/>
      </w:pPr>
      <w:r>
        <w:t xml:space="preserve">Deret konsonan lintas silabel harus dibedakan dari</w:t>
      </w:r>
      <w:r>
        <w:t xml:space="preserve"> </w:t>
      </w:r>
      <w:r>
        <w:rPr>
          <w:bCs/>
          <w:b/>
        </w:rPr>
        <w:t xml:space="preserve">kluster konsonan</w:t>
      </w:r>
      <w:r>
        <w:t xml:space="preserve"> </w:t>
      </w:r>
      <w:r>
        <w:t xml:space="preserve">yang berada dalam satu silabel (lihat Bab 10). Pada deret konsonan, batas silabel jatuh di antara dua konsonan tersebut, sedangkan pada kluster, kedua konsonan berada di sisi yang sama dari batas silabel. Misalnya, /m.p/ pada</w:t>
      </w:r>
      <w:r>
        <w:t xml:space="preserve"> </w:t>
      </w:r>
      <w:r>
        <w:t xml:space="preserve">“</w:t>
      </w:r>
      <w:r>
        <w:t xml:space="preserve">am-pun</w:t>
      </w:r>
      <w:r>
        <w:t xml:space="preserve">”</w:t>
      </w:r>
      <w:r>
        <w:t xml:space="preserve"> </w:t>
      </w:r>
      <w:r>
        <w:t xml:space="preserve">adalah deret konsonan lintas silabel, sedangkan /pr/ pada</w:t>
      </w:r>
      <w:r>
        <w:t xml:space="preserve"> </w:t>
      </w:r>
      <w:r>
        <w:t xml:space="preserve">“</w:t>
      </w:r>
      <w:r>
        <w:t xml:space="preserve">pra-ja</w:t>
      </w:r>
      <w:r>
        <w:t xml:space="preserve">”</w:t>
      </w:r>
      <w:r>
        <w:t xml:space="preserve"> </w:t>
      </w:r>
      <w:r>
        <w:t xml:space="preserve">adalah kluster dalam satu onset.</w:t>
      </w:r>
    </w:p>
    <w:bookmarkEnd w:id="349"/>
    <w:bookmarkStart w:id="353" w:name="coba-perhatikan-10"/>
    <w:p>
      <w:pPr>
        <w:pStyle w:val="Heading3"/>
      </w:pPr>
      <w:r>
        <w:t xml:space="preserve">Coba Perhatikan</w:t>
      </w:r>
    </w:p>
    <w:p>
      <w:pPr>
        <w:pStyle w:val="FirstParagraph"/>
      </w:pPr>
      <w:r>
        <w:t xml:space="preserve">Ambil kata</w:t>
      </w:r>
      <w:r>
        <w:t xml:space="preserve"> </w:t>
      </w:r>
      <w:r>
        <w:t xml:space="preserve">“</w:t>
      </w:r>
      <w:r>
        <w:t xml:space="preserve">Indonesia</w:t>
      </w:r>
      <w:r>
        <w:t xml:space="preserve">”</w:t>
      </w:r>
      <w:r>
        <w:t xml:space="preserve"> </w:t>
      </w:r>
      <w:r>
        <w:t xml:space="preserve">dan pecahkan menjadi silabel: In-do-ne-si-a. Perhatikan deret vokal /i.a/ di akhir kata (si-a). Sekarang ambil kata</w:t>
      </w:r>
      <w:r>
        <w:t xml:space="preserve"> </w:t>
      </w:r>
      <w:r>
        <w:t xml:space="preserve">“</w:t>
      </w:r>
      <w:r>
        <w:t xml:space="preserve">kompleks</w:t>
      </w:r>
      <w:r>
        <w:t xml:space="preserve">”</w:t>
      </w:r>
      <w:r>
        <w:t xml:space="preserve"> </w:t>
      </w:r>
      <w:r>
        <w:t xml:space="preserve">dan pecahkan: kom-pleks. Perhatikan deret konsonan /m.p/ (lintas silabel) pada</w:t>
      </w:r>
      <w:r>
        <w:t xml:space="preserve"> </w:t>
      </w:r>
      <w:r>
        <w:t xml:space="preserve">“</w:t>
      </w:r>
      <w:r>
        <w:t xml:space="preserve">kom-</w:t>
      </w:r>
      <w:r>
        <w:t xml:space="preserve">”</w:t>
      </w:r>
      <w:r>
        <w:t xml:space="preserve"> </w:t>
      </w:r>
      <w:r>
        <w:t xml:space="preserve">dan kluster /pl/ (dalam satu onset) pada</w:t>
      </w:r>
      <w:r>
        <w:t xml:space="preserve"> </w:t>
      </w:r>
      <w:r>
        <w:t xml:space="preserve">“</w:t>
      </w:r>
      <w:r>
        <w:t xml:space="preserve">-pleks.</w:t>
      </w:r>
      <w:r>
        <w:t xml:space="preserve">”</w:t>
      </w:r>
      <w:r>
        <w:t xml:space="preserve"> </w:t>
      </w:r>
      <w:r>
        <w:t xml:space="preserve">Dalam satu kata saja, kita menemukan deret konsonan lintas silabel dan kluster sekaligus.</w:t>
      </w:r>
    </w:p>
    <w:p>
      <w:pPr>
        <w:pStyle w:val="CaptionedFigure"/>
      </w:pPr>
      <w:r>
        <w:drawing>
          <wp:inline>
            <wp:extent cx="5303520" cy="3219994"/>
            <wp:effectExtent b="0" l="0" r="0" t="0"/>
            <wp:docPr descr="Perbandingan satu puncak dan dua puncak sonoritas pada urutan vokal" title="" id="351" name="Picture"/>
            <a:graphic>
              <a:graphicData uri="http://schemas.openxmlformats.org/drawingml/2006/picture">
                <pic:pic>
                  <pic:nvPicPr>
                    <pic:cNvPr descr="../assets/figures/bab-11/11-01-deret-vs-satu-silabel.png" id="352" name="Picture"/>
                    <pic:cNvPicPr>
                      <a:picLocks noChangeArrowheads="1" noChangeAspect="1"/>
                    </pic:cNvPicPr>
                  </pic:nvPicPr>
                  <pic:blipFill>
                    <a:blip r:embed="rId350"/>
                    <a:stretch>
                      <a:fillRect/>
                    </a:stretch>
                  </pic:blipFill>
                  <pic:spPr bwMode="auto">
                    <a:xfrm>
                      <a:off x="0" y="0"/>
                      <a:ext cx="5303520" cy="3219994"/>
                    </a:xfrm>
                    <a:prstGeom prst="rect">
                      <a:avLst/>
                    </a:prstGeom>
                    <a:noFill/>
                    <a:ln w="9525">
                      <a:noFill/>
                      <a:headEnd/>
                      <a:tailEnd/>
                    </a:ln>
                  </pic:spPr>
                </pic:pic>
              </a:graphicData>
            </a:graphic>
          </wp:inline>
        </w:drawing>
      </w:r>
    </w:p>
    <w:p>
      <w:pPr>
        <w:pStyle w:val="ImageCaption"/>
      </w:pPr>
      <w:r>
        <w:t xml:space="preserve">Perbandingan satu puncak dan dua puncak sonoritas pada urutan vokal</w:t>
      </w:r>
    </w:p>
    <w:p>
      <w:pPr>
        <w:pStyle w:val="BodyText"/>
      </w:pPr>
      <w:r>
        <w:t xml:space="preserve">Gambar 11.1 Perbandingan Urutan Vokal dalam Satu Silabel dan Dua Silabel</w:t>
      </w:r>
    </w:p>
    <w:bookmarkEnd w:id="353"/>
    <w:bookmarkEnd w:id="354"/>
    <w:bookmarkStart w:id="358" w:name="deret-fonem-dalam-morfologi"/>
    <w:p>
      <w:pPr>
        <w:pStyle w:val="Heading2"/>
      </w:pPr>
      <w:r>
        <w:t xml:space="preserve">11.2 Deret Fonem dalam Morfologi</w:t>
      </w:r>
    </w:p>
    <w:p>
      <w:pPr>
        <w:pStyle w:val="FirstParagraph"/>
      </w:pPr>
      <w:r>
        <w:t xml:space="preserve">Deret fonem sering muncul sebagai akibat dari proses morfologis, terutama ketika afiks bertemu dengan kata dasar. Batas morfem (tempat afiks dan kata dasar bertemu) sering kali menghasilkan deret fonem yang tidak ditemukan di dalam morfem tunggal (Chaer, 2009; Muslich, 2013).</w:t>
      </w:r>
    </w:p>
    <w:bookmarkStart w:id="355" w:name="deret-vokal-akibat-afiksasi"/>
    <w:p>
      <w:pPr>
        <w:pStyle w:val="Heading3"/>
      </w:pPr>
      <w:r>
        <w:t xml:space="preserve">Deret Vokal Akibat Afiksasi</w:t>
      </w:r>
    </w:p>
    <w:p>
      <w:pPr>
        <w:pStyle w:val="FirstParagraph"/>
      </w:pPr>
      <w:r>
        <w:t xml:space="preserve">Ketika afiks yang berakhir vokal bertemu kata dasar yang berawalan vokal, terbentuk deret vokal di batas morfem:</w:t>
      </w:r>
    </w:p>
    <w:p>
      <w:pPr>
        <w:pStyle w:val="BodyText"/>
      </w:pPr>
      <w:r>
        <w:rPr>
          <w:bCs/>
          <w:b/>
        </w:rPr>
        <w:t xml:space="preserve">Tabel 11.3</w:t>
      </w:r>
      <w:r>
        <w:t xml:space="preserve"> </w:t>
      </w:r>
      <w:r>
        <w:t xml:space="preserve">Deret Vokal Akibat Afiksasi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Afiks + kata dasar</w:t>
            </w:r>
          </w:p>
        </w:tc>
        <w:tc>
          <w:tcPr/>
          <w:p>
            <w:pPr>
              <w:pStyle w:val="Compact"/>
              <w:jc w:val="left"/>
            </w:pPr>
            <w:r>
              <w:rPr>
                <w:bCs/>
                <w:b/>
              </w:rPr>
              <w:t xml:space="preserve">Hasil</w:t>
            </w:r>
          </w:p>
        </w:tc>
        <w:tc>
          <w:tcPr/>
          <w:p>
            <w:pPr>
              <w:pStyle w:val="Compact"/>
              <w:jc w:val="left"/>
            </w:pPr>
            <w:r>
              <w:rPr>
                <w:bCs/>
                <w:b/>
              </w:rPr>
              <w:t xml:space="preserve">Deret vokal</w:t>
            </w:r>
          </w:p>
        </w:tc>
        <w:tc>
          <w:tcPr/>
          <w:p>
            <w:pPr>
              <w:pStyle w:val="Compact"/>
              <w:jc w:val="left"/>
            </w:pPr>
            <w:r>
              <w:rPr>
                <w:bCs/>
                <w:b/>
              </w:rPr>
              <w:t xml:space="preserve">Pemenggalan</w:t>
            </w:r>
          </w:p>
        </w:tc>
      </w:tr>
      <w:tr>
        <w:tc>
          <w:tcPr/>
          <w:p>
            <w:pPr>
              <w:pStyle w:val="Compact"/>
              <w:jc w:val="left"/>
            </w:pPr>
            <w:r>
              <w:t xml:space="preserve">ke- + enak</w:t>
            </w:r>
          </w:p>
        </w:tc>
        <w:tc>
          <w:tcPr/>
          <w:p>
            <w:pPr>
              <w:pStyle w:val="Compact"/>
              <w:jc w:val="left"/>
            </w:pPr>
            <w:r>
              <w:t xml:space="preserve">keenakan</w:t>
            </w:r>
          </w:p>
        </w:tc>
        <w:tc>
          <w:tcPr/>
          <w:p>
            <w:pPr>
              <w:pStyle w:val="Compact"/>
              <w:jc w:val="left"/>
            </w:pPr>
            <w:r>
              <w:t xml:space="preserve">/ə.e/</w:t>
            </w:r>
          </w:p>
        </w:tc>
        <w:tc>
          <w:tcPr/>
          <w:p>
            <w:pPr>
              <w:pStyle w:val="Compact"/>
              <w:jc w:val="left"/>
            </w:pPr>
            <w:r>
              <w:t xml:space="preserve">ke-e-nak-an</w:t>
            </w:r>
          </w:p>
        </w:tc>
      </w:tr>
      <w:tr>
        <w:tc>
          <w:tcPr/>
          <w:p>
            <w:pPr>
              <w:pStyle w:val="Compact"/>
              <w:jc w:val="left"/>
            </w:pPr>
            <w:r>
              <w:t xml:space="preserve">se- + isi</w:t>
            </w:r>
          </w:p>
        </w:tc>
        <w:tc>
          <w:tcPr/>
          <w:p>
            <w:pPr>
              <w:pStyle w:val="Compact"/>
              <w:jc w:val="left"/>
            </w:pPr>
            <w:r>
              <w:t xml:space="preserve">seisi</w:t>
            </w:r>
          </w:p>
        </w:tc>
        <w:tc>
          <w:tcPr/>
          <w:p>
            <w:pPr>
              <w:pStyle w:val="Compact"/>
              <w:jc w:val="left"/>
            </w:pPr>
            <w:r>
              <w:t xml:space="preserve">/ə.i/</w:t>
            </w:r>
          </w:p>
        </w:tc>
        <w:tc>
          <w:tcPr/>
          <w:p>
            <w:pPr>
              <w:pStyle w:val="Compact"/>
              <w:jc w:val="left"/>
            </w:pPr>
            <w:r>
              <w:t xml:space="preserve">se-i-si</w:t>
            </w:r>
          </w:p>
        </w:tc>
      </w:tr>
      <w:tr>
        <w:tc>
          <w:tcPr/>
          <w:p>
            <w:pPr>
              <w:pStyle w:val="Compact"/>
              <w:jc w:val="left"/>
            </w:pPr>
            <w:r>
              <w:t xml:space="preserve">di- + ambil</w:t>
            </w:r>
          </w:p>
        </w:tc>
        <w:tc>
          <w:tcPr/>
          <w:p>
            <w:pPr>
              <w:pStyle w:val="Compact"/>
              <w:jc w:val="left"/>
            </w:pPr>
            <w:r>
              <w:t xml:space="preserve">diambil</w:t>
            </w:r>
          </w:p>
        </w:tc>
        <w:tc>
          <w:tcPr/>
          <w:p>
            <w:pPr>
              <w:pStyle w:val="Compact"/>
              <w:jc w:val="left"/>
            </w:pPr>
            <w:r>
              <w:t xml:space="preserve">/i.a/</w:t>
            </w:r>
          </w:p>
        </w:tc>
        <w:tc>
          <w:tcPr/>
          <w:p>
            <w:pPr>
              <w:pStyle w:val="Compact"/>
              <w:jc w:val="left"/>
            </w:pPr>
            <w:r>
              <w:t xml:space="preserve">di-am-bil</w:t>
            </w:r>
          </w:p>
        </w:tc>
      </w:tr>
      <w:tr>
        <w:tc>
          <w:tcPr/>
          <w:p>
            <w:pPr>
              <w:pStyle w:val="Compact"/>
              <w:jc w:val="left"/>
            </w:pPr>
            <w:r>
              <w:t xml:space="preserve">ke- + atas</w:t>
            </w:r>
          </w:p>
        </w:tc>
        <w:tc>
          <w:tcPr/>
          <w:p>
            <w:pPr>
              <w:pStyle w:val="Compact"/>
              <w:jc w:val="left"/>
            </w:pPr>
            <w:r>
              <w:t xml:space="preserve">keatas(an)</w:t>
            </w:r>
          </w:p>
        </w:tc>
        <w:tc>
          <w:tcPr/>
          <w:p>
            <w:pPr>
              <w:pStyle w:val="Compact"/>
              <w:jc w:val="left"/>
            </w:pPr>
            <w:r>
              <w:t xml:space="preserve">/ə.a/</w:t>
            </w:r>
          </w:p>
        </w:tc>
        <w:tc>
          <w:tcPr/>
          <w:p>
            <w:pPr>
              <w:pStyle w:val="Compact"/>
              <w:jc w:val="left"/>
            </w:pPr>
            <w:r>
              <w:t xml:space="preserve">ke-a-tas(-an)</w:t>
            </w:r>
          </w:p>
        </w:tc>
      </w:tr>
    </w:tbl>
    <w:p>
      <w:pPr>
        <w:pStyle w:val="BodyText"/>
      </w:pPr>
      <w:r>
        <w:t xml:space="preserve">Beberapa deret vokal ini terasa</w:t>
      </w:r>
      <w:r>
        <w:t xml:space="preserve"> </w:t>
      </w:r>
      <w:r>
        <w:t xml:space="preserve">“</w:t>
      </w:r>
      <w:r>
        <w:t xml:space="preserve">berat</w:t>
      </w:r>
      <w:r>
        <w:t xml:space="preserve">”</w:t>
      </w:r>
      <w:r>
        <w:t xml:space="preserve"> </w:t>
      </w:r>
      <w:r>
        <w:t xml:space="preserve">dalam pelafalan, dan penutur sering mengatasinya dengan menyisipkan hambat glotal [ʔ] di antara kedua vokal. Misalnya,</w:t>
      </w:r>
      <w:r>
        <w:t xml:space="preserve"> </w:t>
      </w:r>
      <w:r>
        <w:t xml:space="preserve">“</w:t>
      </w:r>
      <w:r>
        <w:t xml:space="preserve">keenakan</w:t>
      </w:r>
      <w:r>
        <w:t xml:space="preserve">”</w:t>
      </w:r>
      <w:r>
        <w:t xml:space="preserve"> </w:t>
      </w:r>
      <w:r>
        <w:t xml:space="preserve">sering terdengar sebagai [kəʔenakan] dalam ujaran natural (Lapoliwa, 1981). Penyisipan hambat glotal ini bersifat fonetis (terjadi secara otomatis dalam ujaran), bukan fonemis (tidak mengubah makna).</w:t>
      </w:r>
    </w:p>
    <w:bookmarkEnd w:id="355"/>
    <w:bookmarkStart w:id="356" w:name="deret-konsonan-akibat-afiksasi"/>
    <w:p>
      <w:pPr>
        <w:pStyle w:val="Heading3"/>
      </w:pPr>
      <w:r>
        <w:t xml:space="preserve">Deret Konsonan Akibat Afiksasi</w:t>
      </w:r>
    </w:p>
    <w:p>
      <w:pPr>
        <w:pStyle w:val="FirstParagraph"/>
      </w:pPr>
      <w:r>
        <w:t xml:space="preserve">Proses afiksasi juga dapat menghasilkan deret konsonan di batas morfem. Dalam beberapa kasus, deret konsonan ini memicu perubahan bunyi:</w:t>
      </w:r>
    </w:p>
    <w:p>
      <w:pPr>
        <w:pStyle w:val="BodyText"/>
      </w:pPr>
      <w:r>
        <w:rPr>
          <w:bCs/>
          <w:b/>
        </w:rPr>
        <w:t xml:space="preserve">Tabel 11.4</w:t>
      </w:r>
      <w:r>
        <w:t xml:space="preserve"> </w:t>
      </w:r>
      <w:r>
        <w:t xml:space="preserve">Deret Konsonan Akibat Afiksasi dan Perubahannya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Afiks + kata dasar</w:t>
            </w:r>
          </w:p>
        </w:tc>
        <w:tc>
          <w:tcPr/>
          <w:p>
            <w:pPr>
              <w:pStyle w:val="Compact"/>
              <w:jc w:val="left"/>
            </w:pPr>
            <w:r>
              <w:rPr>
                <w:bCs/>
                <w:b/>
              </w:rPr>
              <w:t xml:space="preserve">Deret yang terbentuk</w:t>
            </w:r>
          </w:p>
        </w:tc>
        <w:tc>
          <w:tcPr/>
          <w:p>
            <w:pPr>
              <w:pStyle w:val="Compact"/>
              <w:jc w:val="left"/>
            </w:pPr>
            <w:r>
              <w:rPr>
                <w:bCs/>
                <w:b/>
              </w:rPr>
              <w:t xml:space="preserve">Hasil akhir</w:t>
            </w:r>
          </w:p>
        </w:tc>
        <w:tc>
          <w:tcPr/>
          <w:p>
            <w:pPr>
              <w:pStyle w:val="Compact"/>
              <w:jc w:val="left"/>
            </w:pPr>
            <w:r>
              <w:rPr>
                <w:bCs/>
                <w:b/>
              </w:rPr>
              <w:t xml:space="preserve">Proses</w:t>
            </w:r>
          </w:p>
        </w:tc>
      </w:tr>
      <w:tr>
        <w:tc>
          <w:tcPr/>
          <w:p>
            <w:pPr>
              <w:pStyle w:val="Compact"/>
              <w:jc w:val="left"/>
            </w:pPr>
            <w:r>
              <w:t xml:space="preserve">meN- + tulis</w:t>
            </w:r>
          </w:p>
        </w:tc>
        <w:tc>
          <w:tcPr/>
          <w:p>
            <w:pPr>
              <w:pStyle w:val="Compact"/>
              <w:jc w:val="left"/>
            </w:pPr>
            <w:r>
              <w:t xml:space="preserve">/n.t/</w:t>
            </w:r>
          </w:p>
        </w:tc>
        <w:tc>
          <w:tcPr/>
          <w:p>
            <w:pPr>
              <w:pStyle w:val="Compact"/>
              <w:jc w:val="left"/>
            </w:pPr>
            <w:r>
              <w:t xml:space="preserve">menulis</w:t>
            </w:r>
          </w:p>
        </w:tc>
        <w:tc>
          <w:tcPr/>
          <w:p>
            <w:pPr>
              <w:pStyle w:val="Compact"/>
              <w:jc w:val="left"/>
            </w:pPr>
            <w:r>
              <w:t xml:space="preserve">Nasal /n/ menggantikan /t/ (nasalisasi)</w:t>
            </w:r>
          </w:p>
        </w:tc>
      </w:tr>
      <w:tr>
        <w:tc>
          <w:tcPr/>
          <w:p>
            <w:pPr>
              <w:pStyle w:val="Compact"/>
              <w:jc w:val="left"/>
            </w:pPr>
            <w:r>
              <w:t xml:space="preserve">meN- + potong</w:t>
            </w:r>
          </w:p>
        </w:tc>
        <w:tc>
          <w:tcPr/>
          <w:p>
            <w:pPr>
              <w:pStyle w:val="Compact"/>
              <w:jc w:val="left"/>
            </w:pPr>
            <w:r>
              <w:t xml:space="preserve">/m.p/</w:t>
            </w:r>
          </w:p>
        </w:tc>
        <w:tc>
          <w:tcPr/>
          <w:p>
            <w:pPr>
              <w:pStyle w:val="Compact"/>
              <w:jc w:val="left"/>
            </w:pPr>
            <w:r>
              <w:t xml:space="preserve">memotong</w:t>
            </w:r>
          </w:p>
        </w:tc>
        <w:tc>
          <w:tcPr/>
          <w:p>
            <w:pPr>
              <w:pStyle w:val="Compact"/>
              <w:jc w:val="left"/>
            </w:pPr>
            <w:r>
              <w:t xml:space="preserve">Nasal /m/ menggantikan /p/ (nasalisasi)</w:t>
            </w:r>
          </w:p>
        </w:tc>
      </w:tr>
      <w:tr>
        <w:tc>
          <w:tcPr/>
          <w:p>
            <w:pPr>
              <w:pStyle w:val="Compact"/>
              <w:jc w:val="left"/>
            </w:pPr>
            <w:r>
              <w:t xml:space="preserve">meN- + sapu</w:t>
            </w:r>
          </w:p>
        </w:tc>
        <w:tc>
          <w:tcPr/>
          <w:p>
            <w:pPr>
              <w:pStyle w:val="Compact"/>
              <w:jc w:val="left"/>
            </w:pPr>
            <w:r>
              <w:t xml:space="preserve">/ɲ.s/</w:t>
            </w:r>
          </w:p>
        </w:tc>
        <w:tc>
          <w:tcPr/>
          <w:p>
            <w:pPr>
              <w:pStyle w:val="Compact"/>
              <w:jc w:val="left"/>
            </w:pPr>
            <w:r>
              <w:t xml:space="preserve">menyapu</w:t>
            </w:r>
          </w:p>
        </w:tc>
        <w:tc>
          <w:tcPr/>
          <w:p>
            <w:pPr>
              <w:pStyle w:val="Compact"/>
              <w:jc w:val="left"/>
            </w:pPr>
            <w:r>
              <w:t xml:space="preserve">Nasal /ɲ/ menggantikan /s/ (nasalisasi)</w:t>
            </w:r>
          </w:p>
        </w:tc>
      </w:tr>
      <w:tr>
        <w:tc>
          <w:tcPr/>
          <w:p>
            <w:pPr>
              <w:pStyle w:val="Compact"/>
              <w:jc w:val="left"/>
            </w:pPr>
            <w:r>
              <w:t xml:space="preserve">meN- + goreng</w:t>
            </w:r>
          </w:p>
        </w:tc>
        <w:tc>
          <w:tcPr/>
          <w:p>
            <w:pPr>
              <w:pStyle w:val="Compact"/>
              <w:jc w:val="left"/>
            </w:pPr>
            <w:r>
              <w:t xml:space="preserve">/ŋ.g/</w:t>
            </w:r>
          </w:p>
        </w:tc>
        <w:tc>
          <w:tcPr/>
          <w:p>
            <w:pPr>
              <w:pStyle w:val="Compact"/>
              <w:jc w:val="left"/>
            </w:pPr>
            <w:r>
              <w:t xml:space="preserve">menggoreng</w:t>
            </w:r>
          </w:p>
        </w:tc>
        <w:tc>
          <w:tcPr/>
          <w:p>
            <w:pPr>
              <w:pStyle w:val="Compact"/>
              <w:jc w:val="left"/>
            </w:pPr>
            <w:r>
              <w:t xml:space="preserve">Nasal /ŋ/ ditambahkan, /g/ dipertahankan</w:t>
            </w:r>
          </w:p>
        </w:tc>
      </w:tr>
      <w:tr>
        <w:tc>
          <w:tcPr/>
          <w:p>
            <w:pPr>
              <w:pStyle w:val="Compact"/>
              <w:jc w:val="left"/>
            </w:pPr>
            <w:r>
              <w:t xml:space="preserve">ber- + lari</w:t>
            </w:r>
          </w:p>
        </w:tc>
        <w:tc>
          <w:tcPr/>
          <w:p>
            <w:pPr>
              <w:pStyle w:val="Compact"/>
              <w:jc w:val="left"/>
            </w:pPr>
            <w:r>
              <w:t xml:space="preserve">/r.l/</w:t>
            </w:r>
          </w:p>
        </w:tc>
        <w:tc>
          <w:tcPr/>
          <w:p>
            <w:pPr>
              <w:pStyle w:val="Compact"/>
              <w:jc w:val="left"/>
            </w:pPr>
            <w:r>
              <w:t xml:space="preserve">berlari</w:t>
            </w:r>
          </w:p>
        </w:tc>
        <w:tc>
          <w:tcPr/>
          <w:p>
            <w:pPr>
              <w:pStyle w:val="Compact"/>
              <w:jc w:val="left"/>
            </w:pPr>
            <w:r>
              <w:t xml:space="preserve">Deret dipertahankan</w:t>
            </w:r>
          </w:p>
        </w:tc>
      </w:tr>
      <w:tr>
        <w:tc>
          <w:tcPr/>
          <w:p>
            <w:pPr>
              <w:pStyle w:val="Compact"/>
              <w:jc w:val="left"/>
            </w:pPr>
            <w:r>
              <w:t xml:space="preserve">per- + buat + -an</w:t>
            </w:r>
          </w:p>
        </w:tc>
        <w:tc>
          <w:tcPr/>
          <w:p>
            <w:pPr>
              <w:pStyle w:val="Compact"/>
              <w:jc w:val="left"/>
            </w:pPr>
            <w:r>
              <w:t xml:space="preserve">/r.b/</w:t>
            </w:r>
          </w:p>
        </w:tc>
        <w:tc>
          <w:tcPr/>
          <w:p>
            <w:pPr>
              <w:pStyle w:val="Compact"/>
              <w:jc w:val="left"/>
            </w:pPr>
            <w:r>
              <w:t xml:space="preserve">perbuatan</w:t>
            </w:r>
          </w:p>
        </w:tc>
        <w:tc>
          <w:tcPr/>
          <w:p>
            <w:pPr>
              <w:pStyle w:val="Compact"/>
              <w:jc w:val="left"/>
            </w:pPr>
            <w:r>
              <w:t xml:space="preserve">Deret dipertahankan</w:t>
            </w:r>
          </w:p>
        </w:tc>
      </w:tr>
    </w:tbl>
    <w:p>
      <w:pPr>
        <w:pStyle w:val="BodyText"/>
      </w:pPr>
      <w:r>
        <w:t xml:space="preserve">Pada awalan</w:t>
      </w:r>
      <w:r>
        <w:t xml:space="preserve"> </w:t>
      </w:r>
      <w:r>
        <w:rPr>
          <w:iCs/>
          <w:i/>
        </w:rPr>
        <w:t xml:space="preserve">meN-</w:t>
      </w:r>
      <w:r>
        <w:t xml:space="preserve">, deret nasal-plosif yang terbentuk sering kali</w:t>
      </w:r>
      <w:r>
        <w:t xml:space="preserve"> </w:t>
      </w:r>
      <w:r>
        <w:t xml:space="preserve">“</w:t>
      </w:r>
      <w:r>
        <w:t xml:space="preserve">diselesaikan</w:t>
      </w:r>
      <w:r>
        <w:t xml:space="preserve">”</w:t>
      </w:r>
      <w:r>
        <w:t xml:space="preserve"> </w:t>
      </w:r>
      <w:r>
        <w:t xml:space="preserve">melalui nasalisasi: konsonan awal kata dasar luluh dan digantikan oleh nasal yang homorgan. Proses ini dapat dipahami sebagai strategi fonologis untuk menghindari deret konsonan yang melanggar kaidah fonotaktik onset bahasa Indonesia (lihat Bab 9). Namun, tidak semua deret konsonan lintas silabel dihindari. Deret seperti /r.l/ pada</w:t>
      </w:r>
      <w:r>
        <w:t xml:space="preserve"> </w:t>
      </w:r>
      <w:r>
        <w:t xml:space="preserve">“</w:t>
      </w:r>
      <w:r>
        <w:t xml:space="preserve">berlari</w:t>
      </w:r>
      <w:r>
        <w:t xml:space="preserve">”</w:t>
      </w:r>
      <w:r>
        <w:t xml:space="preserve"> </w:t>
      </w:r>
      <w:r>
        <w:t xml:space="preserve">dan /r.b/ pada</w:t>
      </w:r>
      <w:r>
        <w:t xml:space="preserve"> </w:t>
      </w:r>
      <w:r>
        <w:t xml:space="preserve">“</w:t>
      </w:r>
      <w:r>
        <w:t xml:space="preserve">perbuatan</w:t>
      </w:r>
      <w:r>
        <w:t xml:space="preserve">”</w:t>
      </w:r>
      <w:r>
        <w:t xml:space="preserve"> </w:t>
      </w:r>
      <w:r>
        <w:t xml:space="preserve">dipertahankan tanpa perubahan karena deret tersebut terjadi di batas silabel yang berbeda, bukan di dalam satu onset.</w:t>
      </w:r>
    </w:p>
    <w:bookmarkEnd w:id="356"/>
    <w:bookmarkStart w:id="357" w:name="deret-fonem-dalam-kata-majemuk"/>
    <w:p>
      <w:pPr>
        <w:pStyle w:val="Heading3"/>
      </w:pPr>
      <w:r>
        <w:t xml:space="preserve">Deret Fonem dalam Kata Majemuk</w:t>
      </w:r>
    </w:p>
    <w:p>
      <w:pPr>
        <w:pStyle w:val="FirstParagraph"/>
      </w:pPr>
      <w:r>
        <w:t xml:space="preserve">Kata majemuk, yaitu gabungan dua kata dasar, juga menghasilkan deret fonem di batas komponen:</w:t>
      </w:r>
    </w:p>
    <w:p>
      <w:pPr>
        <w:numPr>
          <w:ilvl w:val="0"/>
          <w:numId w:val="1099"/>
        </w:numPr>
        <w:pStyle w:val="Compact"/>
      </w:pPr>
      <w:r>
        <w:t xml:space="preserve">“</w:t>
      </w:r>
      <w:r>
        <w:t xml:space="preserve">rumah + sakit</w:t>
      </w:r>
      <w:r>
        <w:t xml:space="preserve">”</w:t>
      </w:r>
      <w:r>
        <w:t xml:space="preserve"> </w:t>
      </w:r>
      <w:r>
        <w:t xml:space="preserve">→ rumahsakit → deret /h.s/ di batas komponen</w:t>
      </w:r>
    </w:p>
    <w:p>
      <w:pPr>
        <w:numPr>
          <w:ilvl w:val="0"/>
          <w:numId w:val="1099"/>
        </w:numPr>
        <w:pStyle w:val="Compact"/>
      </w:pPr>
      <w:r>
        <w:t xml:space="preserve">“</w:t>
      </w:r>
      <w:r>
        <w:t xml:space="preserve">mata + hari</w:t>
      </w:r>
      <w:r>
        <w:t xml:space="preserve">”</w:t>
      </w:r>
      <w:r>
        <w:t xml:space="preserve"> </w:t>
      </w:r>
      <w:r>
        <w:t xml:space="preserve">→ matahari → deret /a.h/ (vokal + konsonan, lintas komponen)</w:t>
      </w:r>
    </w:p>
    <w:p>
      <w:pPr>
        <w:numPr>
          <w:ilvl w:val="0"/>
          <w:numId w:val="1099"/>
        </w:numPr>
        <w:pStyle w:val="Compact"/>
      </w:pPr>
      <w:r>
        <w:t xml:space="preserve">“</w:t>
      </w:r>
      <w:r>
        <w:t xml:space="preserve">kaki + tangan</w:t>
      </w:r>
      <w:r>
        <w:t xml:space="preserve">”</w:t>
      </w:r>
      <w:r>
        <w:t xml:space="preserve"> </w:t>
      </w:r>
      <w:r>
        <w:t xml:space="preserve">→ kakitangan → deret /i.t/ (vokal + konsonan, lintas komponen)</w:t>
      </w:r>
    </w:p>
    <w:p>
      <w:pPr>
        <w:pStyle w:val="FirstParagraph"/>
      </w:pPr>
      <w:r>
        <w:t xml:space="preserve">Dalam kata majemuk, deret fonem di batas komponen biasanya tidak menimbulkan perubahan bunyi karena batas kata (atau batas morfem) cukup kuat untuk mempertahankan identitas fonem masing-masing komponen (Chaer, 2009).</w:t>
      </w:r>
    </w:p>
    <w:bookmarkEnd w:id="357"/>
    <w:bookmarkEnd w:id="358"/>
    <w:bookmarkStart w:id="365" w:name="analisis-deret-fonem"/>
    <w:p>
      <w:pPr>
        <w:pStyle w:val="Heading2"/>
      </w:pPr>
      <w:r>
        <w:t xml:space="preserve">11.3 Analisis Deret Fonem</w:t>
      </w:r>
    </w:p>
    <w:p>
      <w:pPr>
        <w:pStyle w:val="FirstParagraph"/>
      </w:pPr>
      <w:r>
        <w:t xml:space="preserve">Untuk menganalisis deret fonem secara sistematis, diperlukan prosedur yang jelas. Berikut langkah-langkah analisis deret fonem yang dapat diterapkan pada data bahasa Indonesia:</w:t>
      </w:r>
    </w:p>
    <w:bookmarkStart w:id="362" w:name="prosedur-analisis"/>
    <w:p>
      <w:pPr>
        <w:pStyle w:val="Heading3"/>
      </w:pPr>
      <w:r>
        <w:t xml:space="preserve">Prosedur Analisis</w:t>
      </w:r>
    </w:p>
    <w:p>
      <w:pPr>
        <w:numPr>
          <w:ilvl w:val="0"/>
          <w:numId w:val="1100"/>
        </w:numPr>
      </w:pPr>
      <w:r>
        <w:rPr>
          <w:bCs/>
          <w:b/>
        </w:rPr>
        <w:t xml:space="preserve">Pilih data.</w:t>
      </w:r>
      <w:r>
        <w:t xml:space="preserve"> </w:t>
      </w:r>
      <w:r>
        <w:t xml:space="preserve">Tentukan kata atau kumpulan kata yang akan dianalisis. Data dapat berasal dari teks, percakapan yang direkam, atau kamus.</w:t>
      </w:r>
    </w:p>
    <w:p>
      <w:pPr>
        <w:numPr>
          <w:ilvl w:val="0"/>
          <w:numId w:val="1100"/>
        </w:numPr>
      </w:pPr>
      <w:r>
        <w:rPr>
          <w:bCs/>
          <w:b/>
        </w:rPr>
        <w:t xml:space="preserve">Transkripsi fonemis.</w:t>
      </w:r>
      <w:r>
        <w:t xml:space="preserve"> </w:t>
      </w:r>
      <w:r>
        <w:t xml:space="preserve">Ubah setiap kata ke dalam transkripsi fonemis menggunakan lambang IPA atau lambang fonemis bahasa Indonesia. Perhatikan digraf</w:t>
      </w:r>
      <w:r>
        <w:t xml:space="preserve"> </w:t>
      </w:r>
      <w:r>
        <w:t xml:space="preserve">“</w:t>
      </w:r>
      <w:r>
        <w:t xml:space="preserve">ng</w:t>
      </w:r>
      <w:r>
        <w:t xml:space="preserve">”</w:t>
      </w:r>
      <w:r>
        <w:t xml:space="preserve"> </w:t>
      </w:r>
      <w:r>
        <w:t xml:space="preserve">= /ŋ/ dan</w:t>
      </w:r>
      <w:r>
        <w:t xml:space="preserve"> </w:t>
      </w:r>
      <w:r>
        <w:t xml:space="preserve">“</w:t>
      </w:r>
      <w:r>
        <w:t xml:space="preserve">ny</w:t>
      </w:r>
      <w:r>
        <w:t xml:space="preserve">”</w:t>
      </w:r>
      <w:r>
        <w:t xml:space="preserve"> </w:t>
      </w:r>
      <w:r>
        <w:t xml:space="preserve">= /ɲ/.</w:t>
      </w:r>
    </w:p>
    <w:p>
      <w:pPr>
        <w:numPr>
          <w:ilvl w:val="0"/>
          <w:numId w:val="1100"/>
        </w:numPr>
      </w:pPr>
      <w:r>
        <w:rPr>
          <w:bCs/>
          <w:b/>
        </w:rPr>
        <w:t xml:space="preserve">Segmentasi silabel.</w:t>
      </w:r>
      <w:r>
        <w:t xml:space="preserve"> </w:t>
      </w:r>
      <w:r>
        <w:t xml:space="preserve">Pecahkan setiap kata menjadi silabel berdasarkan prinsip silabisasi bahasa Indonesia (lihat Bab 6).</w:t>
      </w:r>
    </w:p>
    <w:p>
      <w:pPr>
        <w:numPr>
          <w:ilvl w:val="0"/>
          <w:numId w:val="1100"/>
        </w:numPr>
      </w:pPr>
      <w:r>
        <w:rPr>
          <w:bCs/>
          <w:b/>
        </w:rPr>
        <w:t xml:space="preserve">Identifikasi deret fonem.</w:t>
      </w:r>
      <w:r>
        <w:t xml:space="preserve"> </w:t>
      </w:r>
      <w:r>
        <w:t xml:space="preserve">Tandai setiap urutan dua fonem sejenis (dua vokal berurutan atau dua konsonan berurutan) yang berada di silabel berbeda.</w:t>
      </w:r>
    </w:p>
    <w:p>
      <w:pPr>
        <w:numPr>
          <w:ilvl w:val="0"/>
          <w:numId w:val="1100"/>
        </w:numPr>
      </w:pPr>
      <w:r>
        <w:rPr>
          <w:bCs/>
          <w:b/>
        </w:rPr>
        <w:t xml:space="preserve">Klasifikasi deret.</w:t>
      </w:r>
      <w:r>
        <w:t xml:space="preserve"> </w:t>
      </w:r>
      <w:r>
        <w:t xml:space="preserve">Tentukan jenis deret: deret vokal atau deret konsonan. Untuk deret konsonan, tentukan apakah deret tersebut terjadi di dalam kata dasar atau di batas morfem.</w:t>
      </w:r>
    </w:p>
    <w:p>
      <w:pPr>
        <w:numPr>
          <w:ilvl w:val="0"/>
          <w:numId w:val="1100"/>
        </w:numPr>
      </w:pPr>
      <w:r>
        <w:rPr>
          <w:bCs/>
          <w:b/>
        </w:rPr>
        <w:t xml:space="preserve">Analisis pola.</w:t>
      </w:r>
      <w:r>
        <w:t xml:space="preserve"> </w:t>
      </w:r>
      <w:r>
        <w:t xml:space="preserve">Periksa apakah deret yang ditemukan mengikuti kaidah fonotaktik bahasa Indonesia. Identifikasi deret yang lazim (misalnya nasal + plosif homorgan) dan deret yang jarang atau hanya muncul pada kata serapan.</w:t>
      </w:r>
    </w:p>
    <w:p>
      <w:pPr>
        <w:pStyle w:val="CaptionedFigure"/>
      </w:pPr>
      <w:r>
        <w:drawing>
          <wp:inline>
            <wp:extent cx="5303520" cy="3219994"/>
            <wp:effectExtent b="0" l="0" r="0" t="0"/>
            <wp:docPr descr="Prosedur menentukan status urutan vokal" title="" id="360" name="Picture"/>
            <a:graphic>
              <a:graphicData uri="http://schemas.openxmlformats.org/drawingml/2006/picture">
                <pic:pic>
                  <pic:nvPicPr>
                    <pic:cNvPr descr="../assets/figures/bab-11/11-02-prosedur-analisis.png" id="361" name="Picture"/>
                    <pic:cNvPicPr>
                      <a:picLocks noChangeArrowheads="1" noChangeAspect="1"/>
                    </pic:cNvPicPr>
                  </pic:nvPicPr>
                  <pic:blipFill>
                    <a:blip r:embed="rId359"/>
                    <a:stretch>
                      <a:fillRect/>
                    </a:stretch>
                  </pic:blipFill>
                  <pic:spPr bwMode="auto">
                    <a:xfrm>
                      <a:off x="0" y="0"/>
                      <a:ext cx="5303520" cy="3219994"/>
                    </a:xfrm>
                    <a:prstGeom prst="rect">
                      <a:avLst/>
                    </a:prstGeom>
                    <a:noFill/>
                    <a:ln w="9525">
                      <a:noFill/>
                      <a:headEnd/>
                      <a:tailEnd/>
                    </a:ln>
                  </pic:spPr>
                </pic:pic>
              </a:graphicData>
            </a:graphic>
          </wp:inline>
        </w:drawing>
      </w:r>
    </w:p>
    <w:p>
      <w:pPr>
        <w:pStyle w:val="ImageCaption"/>
      </w:pPr>
      <w:r>
        <w:t xml:space="preserve">Prosedur menentukan status urutan vokal</w:t>
      </w:r>
    </w:p>
    <w:p>
      <w:pPr>
        <w:pStyle w:val="BodyText"/>
      </w:pPr>
      <w:r>
        <w:t xml:space="preserve">Gambar 11.2 Prosedur Menentukan Status Urutan Vokal</w:t>
      </w:r>
    </w:p>
    <w:bookmarkEnd w:id="362"/>
    <w:bookmarkStart w:id="363" w:name="contoh-analisis"/>
    <w:p>
      <w:pPr>
        <w:pStyle w:val="Heading3"/>
      </w:pPr>
      <w:r>
        <w:t xml:space="preserve">Contoh Analisis</w:t>
      </w:r>
    </w:p>
    <w:p>
      <w:pPr>
        <w:pStyle w:val="FirstParagraph"/>
      </w:pPr>
      <w:r>
        <w:t xml:space="preserve">Berikut contoh penerapan prosedur di atas pada beberapa kata:</w:t>
      </w:r>
    </w:p>
    <w:p>
      <w:pPr>
        <w:pStyle w:val="BodyText"/>
      </w:pPr>
      <w:r>
        <w:rPr>
          <w:bCs/>
          <w:b/>
        </w:rPr>
        <w:t xml:space="preserve">Tabel 11.5</w:t>
      </w:r>
      <w:r>
        <w:t xml:space="preserve"> </w:t>
      </w:r>
      <w:r>
        <w:t xml:space="preserve">Contoh Analisis Deret Fonem</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rPr>
                <w:bCs/>
                <w:b/>
              </w:rPr>
              <w:t xml:space="preserve">Kata</w:t>
            </w:r>
          </w:p>
        </w:tc>
        <w:tc>
          <w:tcPr/>
          <w:p>
            <w:pPr>
              <w:pStyle w:val="Compact"/>
              <w:jc w:val="left"/>
            </w:pPr>
            <w:r>
              <w:rPr>
                <w:bCs/>
                <w:b/>
              </w:rPr>
              <w:t xml:space="preserve">Transkripsi</w:t>
            </w:r>
          </w:p>
        </w:tc>
        <w:tc>
          <w:tcPr/>
          <w:p>
            <w:pPr>
              <w:pStyle w:val="Compact"/>
              <w:jc w:val="left"/>
            </w:pPr>
            <w:r>
              <w:rPr>
                <w:bCs/>
                <w:b/>
              </w:rPr>
              <w:t xml:space="preserve">Silabel</w:t>
            </w:r>
          </w:p>
        </w:tc>
        <w:tc>
          <w:tcPr/>
          <w:p>
            <w:pPr>
              <w:pStyle w:val="Compact"/>
              <w:jc w:val="left"/>
            </w:pPr>
            <w:r>
              <w:rPr>
                <w:bCs/>
                <w:b/>
              </w:rPr>
              <w:t xml:space="preserve">Deret fonem</w:t>
            </w:r>
          </w:p>
        </w:tc>
        <w:tc>
          <w:tcPr/>
          <w:p>
            <w:pPr>
              <w:pStyle w:val="Compact"/>
              <w:jc w:val="left"/>
            </w:pPr>
            <w:r>
              <w:rPr>
                <w:bCs/>
                <w:b/>
              </w:rPr>
              <w:t xml:space="preserve">Jenis</w:t>
            </w:r>
          </w:p>
        </w:tc>
        <w:tc>
          <w:tcPr/>
          <w:p>
            <w:pPr>
              <w:pStyle w:val="Compact"/>
              <w:jc w:val="left"/>
            </w:pPr>
            <w:r>
              <w:rPr>
                <w:bCs/>
                <w:b/>
              </w:rPr>
              <w:t xml:space="preserve">Keterangan</w:t>
            </w:r>
          </w:p>
        </w:tc>
      </w:tr>
      <w:tr>
        <w:tc>
          <w:tcPr/>
          <w:p>
            <w:pPr>
              <w:pStyle w:val="Compact"/>
              <w:jc w:val="left"/>
            </w:pPr>
            <w:r>
              <w:t xml:space="preserve">panda</w:t>
            </w:r>
          </w:p>
        </w:tc>
        <w:tc>
          <w:tcPr/>
          <w:p>
            <w:pPr>
              <w:pStyle w:val="Compact"/>
              <w:jc w:val="left"/>
            </w:pPr>
            <w:r>
              <w:t xml:space="preserve">/panda/</w:t>
            </w:r>
          </w:p>
        </w:tc>
        <w:tc>
          <w:tcPr/>
          <w:p>
            <w:pPr>
              <w:pStyle w:val="Compact"/>
              <w:jc w:val="left"/>
            </w:pPr>
            <w:r>
              <w:t xml:space="preserve">pan-da</w:t>
            </w:r>
          </w:p>
        </w:tc>
        <w:tc>
          <w:tcPr/>
          <w:p>
            <w:pPr>
              <w:pStyle w:val="Compact"/>
              <w:jc w:val="left"/>
            </w:pPr>
            <w:r>
              <w:t xml:space="preserve">/n.d/</w:t>
            </w:r>
          </w:p>
        </w:tc>
        <w:tc>
          <w:tcPr/>
          <w:p>
            <w:pPr>
              <w:pStyle w:val="Compact"/>
              <w:jc w:val="left"/>
            </w:pPr>
            <w:r>
              <w:t xml:space="preserve">Deret konsonan</w:t>
            </w:r>
          </w:p>
        </w:tc>
        <w:tc>
          <w:tcPr/>
          <w:p>
            <w:pPr>
              <w:pStyle w:val="Compact"/>
              <w:jc w:val="left"/>
            </w:pPr>
            <w:r>
              <w:t xml:space="preserve">Nasal-plosif homorgan</w:t>
            </w:r>
          </w:p>
        </w:tc>
      </w:tr>
      <w:tr>
        <w:tc>
          <w:tcPr/>
          <w:p>
            <w:pPr>
              <w:pStyle w:val="Compact"/>
              <w:jc w:val="left"/>
            </w:pPr>
            <w:r>
              <w:t xml:space="preserve">lain</w:t>
            </w:r>
          </w:p>
        </w:tc>
        <w:tc>
          <w:tcPr/>
          <w:p>
            <w:pPr>
              <w:pStyle w:val="Compact"/>
              <w:jc w:val="left"/>
            </w:pPr>
            <w:r>
              <w:t xml:space="preserve">/lain/</w:t>
            </w:r>
          </w:p>
        </w:tc>
        <w:tc>
          <w:tcPr/>
          <w:p>
            <w:pPr>
              <w:pStyle w:val="Compact"/>
              <w:jc w:val="left"/>
            </w:pPr>
            <w:r>
              <w:t xml:space="preserve">la-in</w:t>
            </w:r>
          </w:p>
        </w:tc>
        <w:tc>
          <w:tcPr/>
          <w:p>
            <w:pPr>
              <w:pStyle w:val="Compact"/>
              <w:jc w:val="left"/>
            </w:pPr>
            <w:r>
              <w:t xml:space="preserve">/a.i/</w:t>
            </w:r>
          </w:p>
        </w:tc>
        <w:tc>
          <w:tcPr/>
          <w:p>
            <w:pPr>
              <w:pStyle w:val="Compact"/>
              <w:jc w:val="left"/>
            </w:pPr>
            <w:r>
              <w:t xml:space="preserve">Deret vokal</w:t>
            </w:r>
          </w:p>
        </w:tc>
        <w:tc>
          <w:tcPr/>
          <w:p>
            <w:pPr>
              <w:pStyle w:val="Compact"/>
              <w:jc w:val="left"/>
            </w:pPr>
            <w:r>
              <w:t xml:space="preserve">Bandingkan diftong /ai/ pada</w:t>
            </w:r>
            <w:r>
              <w:t xml:space="preserve"> </w:t>
            </w:r>
            <w:r>
              <w:t xml:space="preserve">“</w:t>
            </w:r>
            <w:r>
              <w:t xml:space="preserve">pandai</w:t>
            </w:r>
            <w:r>
              <w:t xml:space="preserve">”</w:t>
            </w:r>
          </w:p>
        </w:tc>
      </w:tr>
      <w:tr>
        <w:tc>
          <w:tcPr/>
          <w:p>
            <w:pPr>
              <w:pStyle w:val="Compact"/>
              <w:jc w:val="left"/>
            </w:pPr>
            <w:r>
              <w:t xml:space="preserve">memukul</w:t>
            </w:r>
          </w:p>
        </w:tc>
        <w:tc>
          <w:tcPr/>
          <w:p>
            <w:pPr>
              <w:pStyle w:val="Compact"/>
              <w:jc w:val="left"/>
            </w:pPr>
            <w:r>
              <w:t xml:space="preserve">/məmukul/</w:t>
            </w:r>
          </w:p>
        </w:tc>
        <w:tc>
          <w:tcPr/>
          <w:p>
            <w:pPr>
              <w:pStyle w:val="Compact"/>
              <w:jc w:val="left"/>
            </w:pPr>
            <w:r>
              <w:t xml:space="preserve">me-mu-kul</w:t>
            </w:r>
          </w:p>
        </w:tc>
        <w:tc>
          <w:tcPr/>
          <w:p>
            <w:pPr>
              <w:pStyle w:val="Compact"/>
              <w:jc w:val="left"/>
            </w:pPr>
            <w:r>
              <w:t xml:space="preserve">(tidak ada)</w:t>
            </w:r>
          </w:p>
        </w:tc>
        <w:tc>
          <w:tcPr/>
          <w:p>
            <w:pPr>
              <w:pStyle w:val="Compact"/>
              <w:jc w:val="left"/>
            </w:pPr>
            <w:r>
              <w:t xml:space="preserve">(tidak ada)</w:t>
            </w:r>
          </w:p>
        </w:tc>
        <w:tc>
          <w:tcPr/>
          <w:p>
            <w:pPr>
              <w:pStyle w:val="Compact"/>
              <w:jc w:val="left"/>
            </w:pPr>
            <w:r>
              <w:t xml:space="preserve">/m/ awal morfem luluh ke nasal</w:t>
            </w:r>
          </w:p>
        </w:tc>
      </w:tr>
      <w:tr>
        <w:tc>
          <w:tcPr/>
          <w:p>
            <w:pPr>
              <w:pStyle w:val="Compact"/>
              <w:jc w:val="left"/>
            </w:pPr>
            <w:r>
              <w:t xml:space="preserve">diambil</w:t>
            </w:r>
          </w:p>
        </w:tc>
        <w:tc>
          <w:tcPr/>
          <w:p>
            <w:pPr>
              <w:pStyle w:val="Compact"/>
              <w:jc w:val="left"/>
            </w:pPr>
            <w:r>
              <w:t xml:space="preserve">/diambil/</w:t>
            </w:r>
          </w:p>
        </w:tc>
        <w:tc>
          <w:tcPr/>
          <w:p>
            <w:pPr>
              <w:pStyle w:val="Compact"/>
              <w:jc w:val="left"/>
            </w:pPr>
            <w:r>
              <w:t xml:space="preserve">di-am-bil</w:t>
            </w:r>
          </w:p>
        </w:tc>
        <w:tc>
          <w:tcPr/>
          <w:p>
            <w:pPr>
              <w:pStyle w:val="Compact"/>
              <w:jc w:val="left"/>
            </w:pPr>
            <w:r>
              <w:t xml:space="preserve">/i.a/</w:t>
            </w:r>
          </w:p>
        </w:tc>
        <w:tc>
          <w:tcPr/>
          <w:p>
            <w:pPr>
              <w:pStyle w:val="Compact"/>
              <w:jc w:val="left"/>
            </w:pPr>
            <w:r>
              <w:t xml:space="preserve">Deret vokal</w:t>
            </w:r>
          </w:p>
        </w:tc>
        <w:tc>
          <w:tcPr/>
          <w:p>
            <w:pPr>
              <w:pStyle w:val="Compact"/>
              <w:jc w:val="left"/>
            </w:pPr>
            <w:r>
              <w:t xml:space="preserve">Terjadi di batas morfem (di- + ambil)</w:t>
            </w:r>
          </w:p>
        </w:tc>
      </w:tr>
      <w:tr>
        <w:tc>
          <w:tcPr/>
          <w:p>
            <w:pPr>
              <w:pStyle w:val="Compact"/>
              <w:jc w:val="left"/>
            </w:pPr>
            <w:r>
              <w:t xml:space="preserve">bangku</w:t>
            </w:r>
          </w:p>
        </w:tc>
        <w:tc>
          <w:tcPr/>
          <w:p>
            <w:pPr>
              <w:pStyle w:val="Compact"/>
              <w:jc w:val="left"/>
            </w:pPr>
            <w:r>
              <w:t xml:space="preserve">/baŋku/</w:t>
            </w:r>
          </w:p>
        </w:tc>
        <w:tc>
          <w:tcPr/>
          <w:p>
            <w:pPr>
              <w:pStyle w:val="Compact"/>
              <w:jc w:val="left"/>
            </w:pPr>
            <w:r>
              <w:t xml:space="preserve">bang-ku</w:t>
            </w:r>
          </w:p>
        </w:tc>
        <w:tc>
          <w:tcPr/>
          <w:p>
            <w:pPr>
              <w:pStyle w:val="Compact"/>
              <w:jc w:val="left"/>
            </w:pPr>
            <w:r>
              <w:t xml:space="preserve">/ŋ.k/</w:t>
            </w:r>
          </w:p>
        </w:tc>
        <w:tc>
          <w:tcPr/>
          <w:p>
            <w:pPr>
              <w:pStyle w:val="Compact"/>
              <w:jc w:val="left"/>
            </w:pPr>
            <w:r>
              <w:t xml:space="preserve">Deret konsonan</w:t>
            </w:r>
          </w:p>
        </w:tc>
        <w:tc>
          <w:tcPr/>
          <w:p>
            <w:pPr>
              <w:pStyle w:val="Compact"/>
              <w:jc w:val="left"/>
            </w:pPr>
            <w:r>
              <w:t xml:space="preserve">Nasal-plosif homorgan</w:t>
            </w:r>
          </w:p>
        </w:tc>
      </w:tr>
    </w:tbl>
    <w:bookmarkEnd w:id="363"/>
    <w:bookmarkStart w:id="364" w:name="latihan-singkat-2"/>
    <w:p>
      <w:pPr>
        <w:pStyle w:val="Heading3"/>
      </w:pPr>
      <w:r>
        <w:t xml:space="preserve">Latihan Singkat</w:t>
      </w:r>
    </w:p>
    <w:p>
      <w:pPr>
        <w:pStyle w:val="FirstParagraph"/>
      </w:pPr>
      <w:r>
        <w:t xml:space="preserve">Analisis deret fonem pada kata-kata berikut menggunakan prosedur di atas:</w:t>
      </w:r>
      <w:r>
        <w:t xml:space="preserve"> </w:t>
      </w:r>
      <w:r>
        <w:t xml:space="preserve">“</w:t>
      </w:r>
      <w:r>
        <w:t xml:space="preserve">keindahan,</w:t>
      </w:r>
      <w:r>
        <w:t xml:space="preserve">”</w:t>
      </w:r>
      <w:r>
        <w:t xml:space="preserve"> </w:t>
      </w:r>
      <w:r>
        <w:t xml:space="preserve">“</w:t>
      </w:r>
      <w:r>
        <w:t xml:space="preserve">menggoreng,</w:t>
      </w:r>
      <w:r>
        <w:t xml:space="preserve">”</w:t>
      </w:r>
      <w:r>
        <w:t xml:space="preserve"> </w:t>
      </w:r>
      <w:r>
        <w:t xml:space="preserve">“</w:t>
      </w:r>
      <w:r>
        <w:t xml:space="preserve">berlari,</w:t>
      </w:r>
      <w:r>
        <w:t xml:space="preserve">”</w:t>
      </w:r>
      <w:r>
        <w:t xml:space="preserve"> </w:t>
      </w:r>
      <w:r>
        <w:t xml:space="preserve">“</w:t>
      </w:r>
      <w:r>
        <w:t xml:space="preserve">seisi,</w:t>
      </w:r>
      <w:r>
        <w:t xml:space="preserve">”</w:t>
      </w:r>
      <w:r>
        <w:t xml:space="preserve"> </w:t>
      </w:r>
      <w:r>
        <w:t xml:space="preserve">“</w:t>
      </w:r>
      <w:r>
        <w:t xml:space="preserve">korban.</w:t>
      </w:r>
      <w:r>
        <w:t xml:space="preserve">”</w:t>
      </w:r>
      <w:r>
        <w:t xml:space="preserve"> </w:t>
      </w:r>
      <w:r>
        <w:t xml:space="preserve">Tentukan jenis deret, posisi batas silabel, dan apakah deret terjadi di dalam kata dasar atau di batas morfem.</w:t>
      </w:r>
    </w:p>
    <w:bookmarkEnd w:id="364"/>
    <w:bookmarkEnd w:id="365"/>
    <w:bookmarkStart w:id="369" w:name="X3dbf7df8f78b3fa82336f8bf8606ac627cf0c6a"/>
    <w:p>
      <w:pPr>
        <w:pStyle w:val="Heading2"/>
      </w:pPr>
      <w:r>
        <w:t xml:space="preserve">11.4 Peran Deret Fonem dalam Pembentukan Makna</w:t>
      </w:r>
    </w:p>
    <w:p>
      <w:pPr>
        <w:pStyle w:val="FirstParagraph"/>
      </w:pPr>
      <w:r>
        <w:t xml:space="preserve">Deret fonem sendiri tidak membawa makna secara langsung. Makna kata ditentukan oleh keseluruhan rangkaian fonemnya, bukan oleh deret tertentu di dalamnya. Namun, deret fonem berperan penting dalam beberapa aspek pembentukan dan pengenalan kata (Chaer, 2009).</w:t>
      </w:r>
    </w:p>
    <w:bookmarkStart w:id="366" w:name="deret-fonem-sebagai-penanda-batas-morfem"/>
    <w:p>
      <w:pPr>
        <w:pStyle w:val="Heading3"/>
      </w:pPr>
      <w:r>
        <w:t xml:space="preserve">Deret Fonem sebagai Penanda Batas Morfem</w:t>
      </w:r>
    </w:p>
    <w:p>
      <w:pPr>
        <w:pStyle w:val="FirstParagraph"/>
      </w:pPr>
      <w:r>
        <w:t xml:space="preserve">Keberadaan deret fonem tertentu dalam kata sering kali menjadi penanda bahwa kata tersebut merupakan bentuk turunan (berafiks), bukan kata dasar. Misalnya, deret vokal /ə.i/ pada</w:t>
      </w:r>
      <w:r>
        <w:t xml:space="preserve"> </w:t>
      </w:r>
      <w:r>
        <w:t xml:space="preserve">“</w:t>
      </w:r>
      <w:r>
        <w:t xml:space="preserve">seisi</w:t>
      </w:r>
      <w:r>
        <w:t xml:space="preserve">”</w:t>
      </w:r>
      <w:r>
        <w:t xml:space="preserve"> </w:t>
      </w:r>
      <w:r>
        <w:t xml:space="preserve">langsung menunjukkan bahwa kata itu terdiri dari prefiks</w:t>
      </w:r>
      <w:r>
        <w:t xml:space="preserve"> </w:t>
      </w:r>
      <w:r>
        <w:t xml:space="preserve">“</w:t>
      </w:r>
      <w:r>
        <w:t xml:space="preserve">se-</w:t>
      </w:r>
      <w:r>
        <w:t xml:space="preserve">”</w:t>
      </w:r>
      <w:r>
        <w:t xml:space="preserve"> </w:t>
      </w:r>
      <w:r>
        <w:t xml:space="preserve">dan kata dasar</w:t>
      </w:r>
      <w:r>
        <w:t xml:space="preserve"> </w:t>
      </w:r>
      <w:r>
        <w:t xml:space="preserve">“</w:t>
      </w:r>
      <w:r>
        <w:t xml:space="preserve">isi.</w:t>
      </w:r>
      <w:r>
        <w:t xml:space="preserve">”</w:t>
      </w:r>
      <w:r>
        <w:t xml:space="preserve"> </w:t>
      </w:r>
      <w:r>
        <w:t xml:space="preserve">Tanpa pengetahuan tentang deret fonem, pembaca mungkin kesulitan mengidentifikasi batas morfem.</w:t>
      </w:r>
    </w:p>
    <w:p>
      <w:pPr>
        <w:pStyle w:val="BodyText"/>
      </w:pPr>
      <w:r>
        <w:t xml:space="preserve">Kemampuan mengenali batas morfem melalui deret fonem ini penting dalam proses membaca dan memahami makna kata berimbuhan. Penutur bahasa Indonesia secara intuitif menggunakan pengetahuan ini untuk memecah kata kompleks menjadi komponen-komponen bermakna.</w:t>
      </w:r>
    </w:p>
    <w:bookmarkEnd w:id="366"/>
    <w:bookmarkStart w:id="367" w:name="deret-fonem-dan-perubahan-makna"/>
    <w:p>
      <w:pPr>
        <w:pStyle w:val="Heading3"/>
      </w:pPr>
      <w:r>
        <w:t xml:space="preserve">Deret Fonem dan Perubahan Makna</w:t>
      </w:r>
    </w:p>
    <w:p>
      <w:pPr>
        <w:pStyle w:val="FirstParagraph"/>
      </w:pPr>
      <w:r>
        <w:t xml:space="preserve">Meskipun deret fonem tidak membawa makna sendiri, perubahan pada deret fonem dapat mengubah makna kata. Perhatikan:</w:t>
      </w:r>
    </w:p>
    <w:p>
      <w:pPr>
        <w:numPr>
          <w:ilvl w:val="0"/>
          <w:numId w:val="1101"/>
        </w:numPr>
        <w:pStyle w:val="Compact"/>
      </w:pPr>
      <w:r>
        <w:t xml:space="preserve">“</w:t>
      </w:r>
      <w:r>
        <w:t xml:space="preserve">lain</w:t>
      </w:r>
      <w:r>
        <w:t xml:space="preserve">”</w:t>
      </w:r>
      <w:r>
        <w:t xml:space="preserve"> </w:t>
      </w:r>
      <w:r>
        <w:t xml:space="preserve">/la.in/ (deret vokal /a.i/) berarti</w:t>
      </w:r>
      <w:r>
        <w:t xml:space="preserve"> </w:t>
      </w:r>
      <w:r>
        <w:t xml:space="preserve">‘</w:t>
      </w:r>
      <w:r>
        <w:t xml:space="preserve">berbeda</w:t>
      </w:r>
      <w:r>
        <w:t xml:space="preserve">’</w:t>
      </w:r>
    </w:p>
    <w:p>
      <w:pPr>
        <w:numPr>
          <w:ilvl w:val="0"/>
          <w:numId w:val="1101"/>
        </w:numPr>
        <w:pStyle w:val="Compact"/>
      </w:pPr>
      <w:r>
        <w:t xml:space="preserve">“</w:t>
      </w:r>
      <w:r>
        <w:t xml:space="preserve">lain</w:t>
      </w:r>
      <w:r>
        <w:t xml:space="preserve">”</w:t>
      </w:r>
      <w:r>
        <w:t xml:space="preserve"> </w:t>
      </w:r>
      <w:r>
        <w:t xml:space="preserve">→</w:t>
      </w:r>
      <w:r>
        <w:t xml:space="preserve"> </w:t>
      </w:r>
      <w:r>
        <w:t xml:space="preserve">“</w:t>
      </w:r>
      <w:r>
        <w:t xml:space="preserve">berlainan</w:t>
      </w:r>
      <w:r>
        <w:t xml:space="preserve">”</w:t>
      </w:r>
      <w:r>
        <w:t xml:space="preserve"> </w:t>
      </w:r>
      <w:r>
        <w:t xml:space="preserve">/bər.la.i.nan/ (deret vokal /a.i/ dipertahankan, makna bergeser menjadi</w:t>
      </w:r>
      <w:r>
        <w:t xml:space="preserve"> </w:t>
      </w:r>
      <w:r>
        <w:t xml:space="preserve">‘</w:t>
      </w:r>
      <w:r>
        <w:t xml:space="preserve">saling berbeda</w:t>
      </w:r>
      <w:r>
        <w:t xml:space="preserve">’</w:t>
      </w:r>
      <w:r>
        <w:t xml:space="preserve">)</w:t>
      </w:r>
    </w:p>
    <w:p>
      <w:pPr>
        <w:numPr>
          <w:ilvl w:val="0"/>
          <w:numId w:val="1101"/>
        </w:numPr>
        <w:pStyle w:val="Compact"/>
      </w:pPr>
      <w:r>
        <w:t xml:space="preserve">“</w:t>
      </w:r>
      <w:r>
        <w:t xml:space="preserve">main</w:t>
      </w:r>
      <w:r>
        <w:t xml:space="preserve">”</w:t>
      </w:r>
      <w:r>
        <w:t xml:space="preserve"> </w:t>
      </w:r>
      <w:r>
        <w:t xml:space="preserve">/ma.in/ (deret vokal /a.i/) berarti</w:t>
      </w:r>
      <w:r>
        <w:t xml:space="preserve"> </w:t>
      </w:r>
      <w:r>
        <w:t xml:space="preserve">‘</w:t>
      </w:r>
      <w:r>
        <w:t xml:space="preserve">bermain</w:t>
      </w:r>
      <w:r>
        <w:t xml:space="preserve">’</w:t>
      </w:r>
    </w:p>
    <w:p>
      <w:pPr>
        <w:numPr>
          <w:ilvl w:val="0"/>
          <w:numId w:val="1101"/>
        </w:numPr>
        <w:pStyle w:val="Compact"/>
      </w:pPr>
      <w:r>
        <w:t xml:space="preserve">“</w:t>
      </w:r>
      <w:r>
        <w:t xml:space="preserve">main</w:t>
      </w:r>
      <w:r>
        <w:t xml:space="preserve">”</w:t>
      </w:r>
      <w:r>
        <w:t xml:space="preserve"> </w:t>
      </w:r>
      <w:r>
        <w:t xml:space="preserve">→</w:t>
      </w:r>
      <w:r>
        <w:t xml:space="preserve"> </w:t>
      </w:r>
      <w:r>
        <w:t xml:space="preserve">“</w:t>
      </w:r>
      <w:r>
        <w:t xml:space="preserve">memainkan</w:t>
      </w:r>
      <w:r>
        <w:t xml:space="preserve">”</w:t>
      </w:r>
      <w:r>
        <w:t xml:space="preserve"> </w:t>
      </w:r>
      <w:r>
        <w:t xml:space="preserve">/mə.ma.in.kan/ (deret vokal /a.i/ dipertahankan, makna bergeser menjadi</w:t>
      </w:r>
      <w:r>
        <w:t xml:space="preserve"> </w:t>
      </w:r>
      <w:r>
        <w:t xml:space="preserve">‘</w:t>
      </w:r>
      <w:r>
        <w:t xml:space="preserve">mempergunakan untuk bermain</w:t>
      </w:r>
      <w:r>
        <w:t xml:space="preserve">’</w:t>
      </w:r>
      <w:r>
        <w:t xml:space="preserve">)</w:t>
      </w:r>
    </w:p>
    <w:p>
      <w:pPr>
        <w:pStyle w:val="FirstParagraph"/>
      </w:pPr>
      <w:r>
        <w:t xml:space="preserve">Dalam contoh-contoh ini, deret vokal /a.i/ tetap ada dalam semua bentuk turunan. Yang berubah adalah konteks morfologis di sekitarnya (penambahan afiks), yang mengubah makna dan fungsi gramatikal kata. Deret fonem dengan demikian berperan sebagai bagian stabil dari kata dasar yang dipertahankan melalui proses derivasi.</w:t>
      </w:r>
    </w:p>
    <w:bookmarkEnd w:id="367"/>
    <w:bookmarkStart w:id="368" w:name="kesalahan-umum-3"/>
    <w:p>
      <w:pPr>
        <w:pStyle w:val="Heading3"/>
      </w:pPr>
      <w:r>
        <w:t xml:space="preserve">Kesalahan Umum</w:t>
      </w:r>
    </w:p>
    <w:p>
      <w:pPr>
        <w:pStyle w:val="FirstParagraph"/>
      </w:pPr>
      <w:r>
        <w:t xml:space="preserve">Perlu dibedakan antara pengaruh deret fonem terhadap makna dan pengaruh</w:t>
      </w:r>
      <w:r>
        <w:t xml:space="preserve"> </w:t>
      </w:r>
      <w:r>
        <w:rPr>
          <w:bCs/>
          <w:b/>
        </w:rPr>
        <w:t xml:space="preserve">penggantian fonem</w:t>
      </w:r>
      <w:r>
        <w:t xml:space="preserve"> </w:t>
      </w:r>
      <w:r>
        <w:t xml:space="preserve">terhadap makna. Mengganti satu fonem dalam kata (misalnya</w:t>
      </w:r>
      <w:r>
        <w:t xml:space="preserve"> </w:t>
      </w:r>
      <w:r>
        <w:t xml:space="preserve">“</w:t>
      </w:r>
      <w:r>
        <w:t xml:space="preserve">lain</w:t>
      </w:r>
      <w:r>
        <w:t xml:space="preserve">”</w:t>
      </w:r>
      <w:r>
        <w:t xml:space="preserve"> </w:t>
      </w:r>
      <w:r>
        <w:t xml:space="preserve">→</w:t>
      </w:r>
      <w:r>
        <w:t xml:space="preserve"> </w:t>
      </w:r>
      <w:r>
        <w:t xml:space="preserve">“</w:t>
      </w:r>
      <w:r>
        <w:t xml:space="preserve">laut</w:t>
      </w:r>
      <w:r>
        <w:t xml:space="preserve">”</w:t>
      </w:r>
      <w:r>
        <w:t xml:space="preserve">) mengubah makna karena fonem yang berbeda menghasilkan kata yang berbeda. Ini adalah kontras fonemik, bukan efek deret fonem. Deret fonem berperan dalam struktur kata dan proses morfologis, bukan sebagai pembeda makna leksikal.</w:t>
      </w:r>
    </w:p>
    <w:bookmarkEnd w:id="368"/>
    <w:bookmarkEnd w:id="369"/>
    <w:bookmarkStart w:id="370" w:name="rangkuman-10"/>
    <w:p>
      <w:pPr>
        <w:pStyle w:val="Heading2"/>
      </w:pPr>
      <w:r>
        <w:t xml:space="preserve">Rangkuman</w:t>
      </w:r>
    </w:p>
    <w:p>
      <w:pPr>
        <w:pStyle w:val="FirstParagraph"/>
      </w:pPr>
      <w:r>
        <w:t xml:space="preserve">Deret fonem adalah urutan dua atau lebih fonem sejenis (vokal-vokal atau konsonan-konsonan) yang berurutan dalam kata, di mana masing-masing fonem termasuk dalam silabel yang berbeda. Deret fonem berbeda dari diftong (dua vokal dalam satu silabel) dan kluster konsonan (dua konsonan dalam satu silabel) justru karena letak batas silabel.</w:t>
      </w:r>
    </w:p>
    <w:p>
      <w:pPr>
        <w:pStyle w:val="BodyText"/>
      </w:pPr>
      <w:r>
        <w:t xml:space="preserve">Deret vokal terjadi ketika dua vokal berurutan masing-masing menjadi inti silabel tersendiri, misalnya /a.i/ pada</w:t>
      </w:r>
      <w:r>
        <w:t xml:space="preserve"> </w:t>
      </w:r>
      <w:r>
        <w:t xml:space="preserve">“</w:t>
      </w:r>
      <w:r>
        <w:t xml:space="preserve">la-in</w:t>
      </w:r>
      <w:r>
        <w:t xml:space="preserve">”</w:t>
      </w:r>
      <w:r>
        <w:t xml:space="preserve"> </w:t>
      </w:r>
      <w:r>
        <w:t xml:space="preserve">dan /u.a/ pada</w:t>
      </w:r>
      <w:r>
        <w:t xml:space="preserve"> </w:t>
      </w:r>
      <w:r>
        <w:t xml:space="preserve">“</w:t>
      </w:r>
      <w:r>
        <w:t xml:space="preserve">du-a.</w:t>
      </w:r>
      <w:r>
        <w:t xml:space="preserve">”</w:t>
      </w:r>
      <w:r>
        <w:t xml:space="preserve"> </w:t>
      </w:r>
      <w:r>
        <w:t xml:space="preserve">Deret konsonan lintas silabel terjadi ketika konsonan pertama menjadi koda dan konsonan kedua menjadi onset silabel berikutnya, misalnya /m.p/ pada</w:t>
      </w:r>
      <w:r>
        <w:t xml:space="preserve"> </w:t>
      </w:r>
      <w:r>
        <w:t xml:space="preserve">“</w:t>
      </w:r>
      <w:r>
        <w:t xml:space="preserve">am-pun</w:t>
      </w:r>
      <w:r>
        <w:t xml:space="preserve">”</w:t>
      </w:r>
      <w:r>
        <w:t xml:space="preserve"> </w:t>
      </w:r>
      <w:r>
        <w:t xml:space="preserve">dan /ŋ.k/ pada</w:t>
      </w:r>
      <w:r>
        <w:t xml:space="preserve"> </w:t>
      </w:r>
      <w:r>
        <w:t xml:space="preserve">“</w:t>
      </w:r>
      <w:r>
        <w:t xml:space="preserve">ang-kat.</w:t>
      </w:r>
      <w:r>
        <w:t xml:space="preserve">”</w:t>
      </w:r>
    </w:p>
    <w:p>
      <w:pPr>
        <w:pStyle w:val="BodyText"/>
      </w:pPr>
      <w:r>
        <w:t xml:space="preserve">Deret fonem sering muncul di batas morfem akibat proses afiksasi dan pemajemukan. Beberapa deret konsonan yang terbentuk akibat afiksasi memicu perubahan bunyi, terutama pada awalan</w:t>
      </w:r>
      <w:r>
        <w:t xml:space="preserve"> </w:t>
      </w:r>
      <w:r>
        <w:rPr>
          <w:iCs/>
          <w:i/>
        </w:rPr>
        <w:t xml:space="preserve">meN-</w:t>
      </w:r>
      <w:r>
        <w:t xml:space="preserve"> </w:t>
      </w:r>
      <w:r>
        <w:t xml:space="preserve">yang menghasilkan nasalisasi. Deret vokal di batas morfem kadang diatasi penutur dengan penyisipan hambat glotal [ʔ].</w:t>
      </w:r>
    </w:p>
    <w:p>
      <w:pPr>
        <w:pStyle w:val="BodyText"/>
      </w:pPr>
      <w:r>
        <w:t xml:space="preserve">Deret fonem tidak membawa makna secara langsung, tetapi berperan sebagai penanda batas morfem dan bagian stabil kata dasar yang dipertahankan dalam proses derivasi. Analisis deret fonem dilakukan melalui prosedur transkripsi, segmentasi silabel, identifikasi, klasifikasi, dan analisis pola.</w:t>
      </w:r>
    </w:p>
    <w:bookmarkEnd w:id="370"/>
    <w:bookmarkStart w:id="371" w:name="latihan-akhir-bab-10"/>
    <w:p>
      <w:pPr>
        <w:pStyle w:val="Heading2"/>
      </w:pPr>
      <w:r>
        <w:t xml:space="preserve">Latihan Akhir Bab</w:t>
      </w:r>
    </w:p>
    <w:p>
      <w:pPr>
        <w:numPr>
          <w:ilvl w:val="0"/>
          <w:numId w:val="1102"/>
        </w:numPr>
      </w:pPr>
      <w:r>
        <w:t xml:space="preserve">Jelaskan perbedaan antara deret vokal, diftong, dan vokal tunggal. Berikan satu contoh kata bahasa Indonesia untuk masing-masing.</w:t>
      </w:r>
    </w:p>
    <w:p>
      <w:pPr>
        <w:numPr>
          <w:ilvl w:val="0"/>
          <w:numId w:val="1102"/>
        </w:numPr>
      </w:pPr>
      <w:r>
        <w:t xml:space="preserve">Identifikasi semua deret fonem (baik deret vokal maupun deret konsonan) pada kata-kata berikut. Tunjukkan batas silabelnya:</w:t>
      </w:r>
    </w:p>
    <w:p>
      <w:pPr>
        <w:numPr>
          <w:ilvl w:val="1"/>
          <w:numId w:val="1103"/>
        </w:numPr>
        <w:pStyle w:val="Compact"/>
      </w:pPr>
      <w:r>
        <w:t xml:space="preserve">“</w:t>
      </w:r>
      <w:r>
        <w:t xml:space="preserve">keindahan</w:t>
      </w:r>
      <w:r>
        <w:t xml:space="preserve">”</w:t>
      </w:r>
    </w:p>
    <w:p>
      <w:pPr>
        <w:numPr>
          <w:ilvl w:val="1"/>
          <w:numId w:val="1103"/>
        </w:numPr>
        <w:pStyle w:val="Compact"/>
      </w:pPr>
      <w:r>
        <w:t xml:space="preserve">“</w:t>
      </w:r>
      <w:r>
        <w:t xml:space="preserve">memperhatikan</w:t>
      </w:r>
      <w:r>
        <w:t xml:space="preserve">”</w:t>
      </w:r>
    </w:p>
    <w:p>
      <w:pPr>
        <w:numPr>
          <w:ilvl w:val="1"/>
          <w:numId w:val="1103"/>
        </w:numPr>
        <w:pStyle w:val="Compact"/>
      </w:pPr>
      <w:r>
        <w:t xml:space="preserve">“</w:t>
      </w:r>
      <w:r>
        <w:t xml:space="preserve">bangku</w:t>
      </w:r>
      <w:r>
        <w:t xml:space="preserve">”</w:t>
      </w:r>
    </w:p>
    <w:p>
      <w:pPr>
        <w:numPr>
          <w:ilvl w:val="1"/>
          <w:numId w:val="1103"/>
        </w:numPr>
        <w:pStyle w:val="Compact"/>
      </w:pPr>
      <w:r>
        <w:t xml:space="preserve">“</w:t>
      </w:r>
      <w:r>
        <w:t xml:space="preserve">diundang</w:t>
      </w:r>
      <w:r>
        <w:t xml:space="preserve">”</w:t>
      </w:r>
    </w:p>
    <w:p>
      <w:pPr>
        <w:numPr>
          <w:ilvl w:val="1"/>
          <w:numId w:val="1103"/>
        </w:numPr>
        <w:pStyle w:val="Compact"/>
      </w:pPr>
      <w:r>
        <w:t xml:space="preserve">“</w:t>
      </w:r>
      <w:r>
        <w:t xml:space="preserve">seisi</w:t>
      </w:r>
      <w:r>
        <w:t xml:space="preserve">”</w:t>
      </w:r>
    </w:p>
    <w:p>
      <w:pPr>
        <w:numPr>
          <w:ilvl w:val="0"/>
          <w:numId w:val="1102"/>
        </w:numPr>
      </w:pPr>
      <w:r>
        <w:t xml:space="preserve">Jelaskan mengapa awalan</w:t>
      </w:r>
      <w:r>
        <w:t xml:space="preserve"> </w:t>
      </w:r>
      <w:r>
        <w:rPr>
          <w:iCs/>
          <w:i/>
        </w:rPr>
        <w:t xml:space="preserve">meN-</w:t>
      </w:r>
      <w:r>
        <w:t xml:space="preserve"> </w:t>
      </w:r>
      <w:r>
        <w:t xml:space="preserve">sering memicu perubahan bunyi pada konsonan awal kata dasar. Berikan tiga contoh dan identifikasi deret konsonan yang</w:t>
      </w:r>
      <w:r>
        <w:t xml:space="preserve"> </w:t>
      </w:r>
      <w:r>
        <w:t xml:space="preserve">“</w:t>
      </w:r>
      <w:r>
        <w:t xml:space="preserve">dihindari</w:t>
      </w:r>
      <w:r>
        <w:t xml:space="preserve">”</w:t>
      </w:r>
      <w:r>
        <w:t xml:space="preserve"> </w:t>
      </w:r>
      <w:r>
        <w:t xml:space="preserve">oleh perubahan tersebut.</w:t>
      </w:r>
    </w:p>
    <w:p>
      <w:pPr>
        <w:numPr>
          <w:ilvl w:val="0"/>
          <w:numId w:val="1102"/>
        </w:numPr>
      </w:pPr>
      <w:r>
        <w:t xml:space="preserve">Ambil satu paragraf pendek dari teks bahasa Indonesia. Identifikasi semua deret fonem yang terdapat di dalamnya. Klasifikasikan masing-masing sebagai deret vokal atau deret konsonan, dan tentukan apakah deret tersebut terjadi di dalam kata dasar atau di batas morfem.</w:t>
      </w:r>
    </w:p>
    <w:p>
      <w:pPr>
        <w:numPr>
          <w:ilvl w:val="0"/>
          <w:numId w:val="1102"/>
        </w:numPr>
      </w:pPr>
      <w:r>
        <w:t xml:space="preserve">Jelaskan mengapa deret fonem sering kali menjadi penanda batas morfem. Berikan dua contoh kata berafiks di mana deret fonem membantu kita mengenali batas antara afiks dan kata dasar.</w:t>
      </w:r>
    </w:p>
    <w:bookmarkEnd w:id="371"/>
    <w:bookmarkStart w:id="372" w:name="istilah-yang-dipelajari-pada-bab-ini-10"/>
    <w:p>
      <w:pPr>
        <w:pStyle w:val="Heading2"/>
      </w:pPr>
      <w:r>
        <w:t xml:space="preserve">🧠 Istilah yang dipelajari pada bab ini</w:t>
      </w:r>
    </w:p>
    <w:p>
      <w:pPr>
        <w:numPr>
          <w:ilvl w:val="0"/>
          <w:numId w:val="1104"/>
        </w:numPr>
        <w:pStyle w:val="Compact"/>
      </w:pPr>
      <w:r>
        <w:rPr>
          <w:bCs/>
          <w:b/>
        </w:rPr>
        <w:t xml:space="preserve">Deret fonem</w:t>
      </w:r>
      <w:r>
        <w:t xml:space="preserve"> </w:t>
      </w:r>
      <w:r>
        <w:t xml:space="preserve">(</w:t>
      </w:r>
      <w:r>
        <w:rPr>
          <w:iCs/>
          <w:i/>
        </w:rPr>
        <w:t xml:space="preserve">phoneme sequence</w:t>
      </w:r>
      <w:r>
        <w:t xml:space="preserve">): urutan dua atau lebih fonem sejenis yang berurutan dalam kata, masing-masing termasuk dalam silabel yang berbeda.</w:t>
      </w:r>
    </w:p>
    <w:p>
      <w:pPr>
        <w:numPr>
          <w:ilvl w:val="0"/>
          <w:numId w:val="1104"/>
        </w:numPr>
        <w:pStyle w:val="Compact"/>
      </w:pPr>
      <w:r>
        <w:rPr>
          <w:bCs/>
          <w:b/>
        </w:rPr>
        <w:t xml:space="preserve">Deret vokal</w:t>
      </w:r>
      <w:r>
        <w:t xml:space="preserve"> </w:t>
      </w:r>
      <w:r>
        <w:t xml:space="preserve">(</w:t>
      </w:r>
      <w:r>
        <w:rPr>
          <w:iCs/>
          <w:i/>
        </w:rPr>
        <w:t xml:space="preserve">vowel sequence</w:t>
      </w:r>
      <w:r>
        <w:t xml:space="preserve">): dua vokal berurutan yang masing-masing menjadi nukleus silabel berbeda, menghasilkan dua suku kata.</w:t>
      </w:r>
    </w:p>
    <w:p>
      <w:pPr>
        <w:numPr>
          <w:ilvl w:val="0"/>
          <w:numId w:val="1104"/>
        </w:numPr>
        <w:pStyle w:val="Compact"/>
      </w:pPr>
      <w:r>
        <w:rPr>
          <w:bCs/>
          <w:b/>
        </w:rPr>
        <w:t xml:space="preserve">Deret konsonan lintas silabel</w:t>
      </w:r>
      <w:r>
        <w:t xml:space="preserve">: dua konsonan berurutan yang masing-masing termasuk dalam silabel berbeda; konsonan pertama menjadi koda, konsonan kedua menjadi onset.</w:t>
      </w:r>
    </w:p>
    <w:p>
      <w:pPr>
        <w:numPr>
          <w:ilvl w:val="0"/>
          <w:numId w:val="1104"/>
        </w:numPr>
        <w:pStyle w:val="Compact"/>
      </w:pPr>
      <w:r>
        <w:rPr>
          <w:bCs/>
          <w:b/>
        </w:rPr>
        <w:t xml:space="preserve">Batas morfem</w:t>
      </w:r>
      <w:r>
        <w:t xml:space="preserve">: titik pertemuan antara dua morfem (misalnya afiks dan kata dasar) dalam kata turunan.</w:t>
      </w:r>
    </w:p>
    <w:p>
      <w:pPr>
        <w:numPr>
          <w:ilvl w:val="0"/>
          <w:numId w:val="1104"/>
        </w:numPr>
        <w:pStyle w:val="Compact"/>
      </w:pPr>
      <w:r>
        <w:rPr>
          <w:bCs/>
          <w:b/>
        </w:rPr>
        <w:t xml:space="preserve">Nasalisasi</w:t>
      </w:r>
      <w:r>
        <w:t xml:space="preserve"> </w:t>
      </w:r>
      <w:r>
        <w:t xml:space="preserve">(dalam konteks afiksasi): proses penggantian konsonan awal kata dasar oleh nasal yang homorgan ketika bertemu awalan</w:t>
      </w:r>
      <w:r>
        <w:t xml:space="preserve"> </w:t>
      </w:r>
      <w:r>
        <w:rPr>
          <w:iCs/>
          <w:i/>
        </w:rPr>
        <w:t xml:space="preserve">meN-</w:t>
      </w:r>
      <w:r>
        <w:t xml:space="preserve">.</w:t>
      </w:r>
    </w:p>
    <w:p>
      <w:pPr>
        <w:numPr>
          <w:ilvl w:val="0"/>
          <w:numId w:val="1104"/>
        </w:numPr>
        <w:pStyle w:val="Compact"/>
      </w:pPr>
      <w:r>
        <w:rPr>
          <w:bCs/>
          <w:b/>
        </w:rPr>
        <w:t xml:space="preserve">Hambat glotal sisipan</w:t>
      </w:r>
      <w:r>
        <w:t xml:space="preserve">: bunyi [ʔ] yang disisipkan secara fonetis di antara dua vokal berurutan untuk memudahkan pelafalan, misalnya [kəʔenakan] untuk</w:t>
      </w:r>
      <w:r>
        <w:t xml:space="preserve"> </w:t>
      </w:r>
      <w:r>
        <w:t xml:space="preserve">“</w:t>
      </w:r>
      <w:r>
        <w:t xml:space="preserve">keenakan.</w:t>
      </w:r>
      <w:r>
        <w:t xml:space="preserve">”</w:t>
      </w:r>
    </w:p>
    <w:p>
      <w:pPr>
        <w:numPr>
          <w:ilvl w:val="0"/>
          <w:numId w:val="1104"/>
        </w:numPr>
        <w:pStyle w:val="Compact"/>
      </w:pPr>
      <w:r>
        <w:rPr>
          <w:bCs/>
          <w:b/>
        </w:rPr>
        <w:t xml:space="preserve">Kata majemuk</w:t>
      </w:r>
      <w:r>
        <w:t xml:space="preserve">: gabungan dua kata dasar yang membentuk satu kesatuan makna baru, misalnya</w:t>
      </w:r>
      <w:r>
        <w:t xml:space="preserve"> </w:t>
      </w:r>
      <w:r>
        <w:t xml:space="preserve">“</w:t>
      </w:r>
      <w:r>
        <w:t xml:space="preserve">rumahsakit</w:t>
      </w:r>
      <w:r>
        <w:t xml:space="preserve">”</w:t>
      </w:r>
      <w:r>
        <w:t xml:space="preserve"> </w:t>
      </w:r>
      <w:r>
        <w:t xml:space="preserve">dan</w:t>
      </w:r>
      <w:r>
        <w:t xml:space="preserve"> </w:t>
      </w:r>
      <w:r>
        <w:t xml:space="preserve">“</w:t>
      </w:r>
      <w:r>
        <w:t xml:space="preserve">matahari.</w:t>
      </w:r>
      <w:r>
        <w:t xml:space="preserve">”</w:t>
      </w:r>
    </w:p>
    <w:p>
      <w:pPr>
        <w:numPr>
          <w:ilvl w:val="0"/>
          <w:numId w:val="1104"/>
        </w:numPr>
        <w:pStyle w:val="Compact"/>
      </w:pPr>
      <w:r>
        <w:rPr>
          <w:bCs/>
          <w:b/>
        </w:rPr>
        <w:t xml:space="preserve">Derivasi</w:t>
      </w:r>
      <w:r>
        <w:t xml:space="preserve">: proses pembentukan kata baru melalui penambahan afiks pada kata dasar, yang dapat mengubah makna dan/atau kelas kata.</w:t>
      </w:r>
    </w:p>
    <w:p>
      <w:r>
        <w:br w:type="page"/>
      </w:r>
    </w:p>
    <w:bookmarkEnd w:id="372"/>
    <w:bookmarkEnd w:id="373"/>
    <w:bookmarkStart w:id="405" w:name="bagian-12-grafemik-dan-ejaan"/>
    <w:p>
      <w:pPr>
        <w:pStyle w:val="Heading1"/>
      </w:pPr>
      <w:r>
        <w:t xml:space="preserve">Bab 12. Grafemik dan Ejaan</w:t>
      </w:r>
    </w:p>
    <w:bookmarkStart w:id="374" w:name="tujuan-pembelajaran-11"/>
    <w:p>
      <w:pPr>
        <w:pStyle w:val="Heading2"/>
      </w:pPr>
      <w:r>
        <w:t xml:space="preserve">Tujuan Pembelajaran</w:t>
      </w:r>
    </w:p>
    <w:p>
      <w:pPr>
        <w:pStyle w:val="FirstParagraph"/>
      </w:pPr>
      <w:r>
        <w:t xml:space="preserve">Setelah mempelajari bab ini, pembaca diharapkan mampu:</w:t>
      </w:r>
    </w:p>
    <w:p>
      <w:pPr>
        <w:numPr>
          <w:ilvl w:val="0"/>
          <w:numId w:val="1105"/>
        </w:numPr>
        <w:pStyle w:val="Compact"/>
      </w:pPr>
      <w:r>
        <w:t xml:space="preserve">Menjelaskan pengertian grafemik dan hubungan antara grafem, fonem, dan bunyi bahasa.</w:t>
      </w:r>
    </w:p>
    <w:p>
      <w:pPr>
        <w:numPr>
          <w:ilvl w:val="0"/>
          <w:numId w:val="1105"/>
        </w:numPr>
        <w:pStyle w:val="Compact"/>
      </w:pPr>
      <w:r>
        <w:t xml:space="preserve">Menguraikan prinsip-prinsip dasar sistem ejaan bahasa Indonesia berdasarkan pedoman resmi yang berlaku.</w:t>
      </w:r>
    </w:p>
    <w:p>
      <w:pPr>
        <w:numPr>
          <w:ilvl w:val="0"/>
          <w:numId w:val="1105"/>
        </w:numPr>
        <w:pStyle w:val="Compact"/>
      </w:pPr>
      <w:r>
        <w:t xml:space="preserve">Menjelaskan perkembangan sistem ejaan bahasa Indonesia dari masa kolonial hingga PUEBI.</w:t>
      </w:r>
    </w:p>
    <w:p>
      <w:pPr>
        <w:numPr>
          <w:ilvl w:val="0"/>
          <w:numId w:val="1105"/>
        </w:numPr>
        <w:pStyle w:val="Compact"/>
      </w:pPr>
      <w:r>
        <w:t xml:space="preserve">Mengidentifikasi tantangan grafemik dalam konteks multibahasa di Indonesia.</w:t>
      </w:r>
    </w:p>
    <w:p>
      <w:pPr>
        <w:numPr>
          <w:ilvl w:val="0"/>
          <w:numId w:val="1105"/>
        </w:numPr>
        <w:pStyle w:val="Compact"/>
      </w:pPr>
      <w:r>
        <w:t xml:space="preserve">Menjelaskan implikasi hubungan grafem-fonem terhadap pembelajaran membaca dan menulis.</w:t>
      </w:r>
    </w:p>
    <w:bookmarkEnd w:id="374"/>
    <w:bookmarkStart w:id="375" w:name="pengantar-bab-11"/>
    <w:p>
      <w:pPr>
        <w:pStyle w:val="Heading2"/>
      </w:pPr>
      <w:r>
        <w:t xml:space="preserve">Pengantar Bab</w:t>
      </w:r>
    </w:p>
    <w:p>
      <w:pPr>
        <w:pStyle w:val="FirstParagraph"/>
      </w:pPr>
      <w:r>
        <w:t xml:space="preserve">Sepanjang bab-bab sebelumnya, kita telah membahas bunyi bahasa dari berbagai sisi: produksi, klasifikasi, silabel, fonotaktik, hingga deret fonem. Semua pembahasan itu berada di ranah bunyi (lisan). Kini kita beralih ke pertanyaan yang berbeda: bagaimana bunyi-bunyi bahasa itu</w:t>
      </w:r>
      <w:r>
        <w:t xml:space="preserve"> </w:t>
      </w:r>
      <w:r>
        <w:rPr>
          <w:bCs/>
          <w:b/>
        </w:rPr>
        <w:t xml:space="preserve">dituliskan</w:t>
      </w:r>
      <w:r>
        <w:t xml:space="preserve">?</w:t>
      </w:r>
    </w:p>
    <w:p>
      <w:pPr>
        <w:pStyle w:val="BodyText"/>
      </w:pPr>
      <w:r>
        <w:t xml:space="preserve">Hubungan antara bunyi dan tulisan bukanlah hal yang sepele. Dalam bahasa Indonesia, hubungan ini relatif teratur: huruf</w:t>
      </w:r>
      <w:r>
        <w:t xml:space="preserve"> </w:t>
      </w:r>
      <w:r>
        <w:t xml:space="preserve">“</w:t>
      </w:r>
      <w:r>
        <w:t xml:space="preserve">b</w:t>
      </w:r>
      <w:r>
        <w:t xml:space="preserve">”</w:t>
      </w:r>
      <w:r>
        <w:t xml:space="preserve"> </w:t>
      </w:r>
      <w:r>
        <w:t xml:space="preserve">hampir selalu mewakili bunyi /b/, huruf</w:t>
      </w:r>
      <w:r>
        <w:t xml:space="preserve"> </w:t>
      </w:r>
      <w:r>
        <w:t xml:space="preserve">“</w:t>
      </w:r>
      <w:r>
        <w:t xml:space="preserve">a</w:t>
      </w:r>
      <w:r>
        <w:t xml:space="preserve">”</w:t>
      </w:r>
      <w:r>
        <w:t xml:space="preserve"> </w:t>
      </w:r>
      <w:r>
        <w:t xml:space="preserve">hampir selalu mewakili bunyi /a/. Namun, ada pengecualian penting. Huruf</w:t>
      </w:r>
      <w:r>
        <w:t xml:space="preserve"> </w:t>
      </w:r>
      <w:r>
        <w:t xml:space="preserve">“</w:t>
      </w:r>
      <w:r>
        <w:t xml:space="preserve">e</w:t>
      </w:r>
      <w:r>
        <w:t xml:space="preserve">”</w:t>
      </w:r>
      <w:r>
        <w:t xml:space="preserve"> </w:t>
      </w:r>
      <w:r>
        <w:t xml:space="preserve">dapat mewakili dua fonem berbeda (/e/ atau /ə/), dan beberapa fonem ditulis dengan dua huruf (digraf</w:t>
      </w:r>
      <w:r>
        <w:t xml:space="preserve"> </w:t>
      </w:r>
      <w:r>
        <w:t xml:space="preserve">“</w:t>
      </w:r>
      <w:r>
        <w:t xml:space="preserve">ng</w:t>
      </w:r>
      <w:r>
        <w:t xml:space="preserve">”</w:t>
      </w:r>
      <w:r>
        <w:t xml:space="preserve"> </w:t>
      </w:r>
      <w:r>
        <w:t xml:space="preserve">= /ŋ/,</w:t>
      </w:r>
      <w:r>
        <w:t xml:space="preserve"> </w:t>
      </w:r>
      <w:r>
        <w:t xml:space="preserve">“</w:t>
      </w:r>
      <w:r>
        <w:t xml:space="preserve">ny</w:t>
      </w:r>
      <w:r>
        <w:t xml:space="preserve">”</w:t>
      </w:r>
      <w:r>
        <w:t xml:space="preserve"> </w:t>
      </w:r>
      <w:r>
        <w:t xml:space="preserve">= /ɲ/). Ketidakteraturan-ketidakteraturan ini menjadi objek kajian</w:t>
      </w:r>
      <w:r>
        <w:t xml:space="preserve"> </w:t>
      </w:r>
      <w:r>
        <w:rPr>
          <w:bCs/>
          <w:b/>
        </w:rPr>
        <w:t xml:space="preserve">grafemik</w:t>
      </w:r>
      <w:r>
        <w:t xml:space="preserve">, yaitu cabang linguistik yang mempelajari sistem tulisan dan hubungannya dengan sistem bunyi.</w:t>
      </w:r>
    </w:p>
    <w:p>
      <w:pPr>
        <w:pStyle w:val="BodyText"/>
      </w:pPr>
      <w:r>
        <w:t xml:space="preserve">Bab ini membahas dasar-dasar grafemik, sistem ejaan bahasa Indonesia, sejarah perubahan ejaan, tantangan grafemik dalam konteks multibahasa, dan implikasi ejaan terhadap pendidikan.</w:t>
      </w:r>
    </w:p>
    <w:bookmarkEnd w:id="375"/>
    <w:bookmarkStart w:id="382" w:name="dasar-dasar-grafemik"/>
    <w:p>
      <w:pPr>
        <w:pStyle w:val="Heading2"/>
      </w:pPr>
      <w:r>
        <w:t xml:space="preserve">12.1 Dasar-Dasar Grafemik</w:t>
      </w:r>
    </w:p>
    <w:p>
      <w:pPr>
        <w:pStyle w:val="FirstParagraph"/>
      </w:pPr>
      <w:r>
        <w:rPr>
          <w:bCs/>
          <w:b/>
        </w:rPr>
        <w:t xml:space="preserve">Grafemik</w:t>
      </w:r>
      <w:r>
        <w:t xml:space="preserve"> </w:t>
      </w:r>
      <w:r>
        <w:t xml:space="preserve">(</w:t>
      </w:r>
      <w:r>
        <w:rPr>
          <w:iCs/>
          <w:i/>
        </w:rPr>
        <w:t xml:space="preserve">graphemics</w:t>
      </w:r>
      <w:r>
        <w:t xml:space="preserve">) adalah cabang linguistik yang mengkaji</w:t>
      </w:r>
      <w:r>
        <w:t xml:space="preserve"> </w:t>
      </w:r>
      <w:r>
        <w:rPr>
          <w:bCs/>
          <w:b/>
        </w:rPr>
        <w:t xml:space="preserve">grafem</w:t>
      </w:r>
      <w:r>
        <w:t xml:space="preserve">, yaitu satuan terkecil dalam sistem tulisan yang membedakan makna secara tertulis (Crystal, 2008). Grafem merupakan padanan tulisan dari fonem: jika fonem adalah satuan bunyi terkecil yang membedakan makna, maka grafem adalah satuan tulisan terkecil yang membedakan makna.</w:t>
      </w:r>
    </w:p>
    <w:bookmarkStart w:id="379" w:name="grafem-dan-fonem"/>
    <w:p>
      <w:pPr>
        <w:pStyle w:val="Heading3"/>
      </w:pPr>
      <w:r>
        <w:t xml:space="preserve">Grafem dan Fonem</w:t>
      </w:r>
    </w:p>
    <w:p>
      <w:pPr>
        <w:pStyle w:val="FirstParagraph"/>
      </w:pPr>
      <w:r>
        <w:t xml:space="preserve">Dalam sistem tulisan alfabetis seperti yang digunakan bahasa Indonesia, setiap grafem idealnya mewakili satu fonem. Hubungan satu-satu ini disebut</w:t>
      </w:r>
      <w:r>
        <w:t xml:space="preserve"> </w:t>
      </w:r>
      <w:r>
        <w:rPr>
          <w:bCs/>
          <w:b/>
        </w:rPr>
        <w:t xml:space="preserve">korespondensi grafem-fonem</w:t>
      </w:r>
      <w:r>
        <w:t xml:space="preserve"> </w:t>
      </w:r>
      <w:r>
        <w:t xml:space="preserve">(</w:t>
      </w:r>
      <w:r>
        <w:rPr>
          <w:iCs/>
          <w:i/>
        </w:rPr>
        <w:t xml:space="preserve">grapheme-phoneme correspondence</w:t>
      </w:r>
      <w:r>
        <w:t xml:space="preserve">, GPC). Semakin teratur korespondensi ini, semakin mudah seseorang membaca dan menulis dalam bahasa tersebut (Coulmas, 2003).</w:t>
      </w:r>
    </w:p>
    <w:p>
      <w:pPr>
        <w:pStyle w:val="BodyText"/>
      </w:pPr>
      <w:r>
        <w:rPr>
          <w:bCs/>
          <w:b/>
        </w:rPr>
        <w:t xml:space="preserve">Tabel 12.1</w:t>
      </w:r>
      <w:r>
        <w:t xml:space="preserve"> </w:t>
      </w:r>
      <w:r>
        <w:t xml:space="preserve">Contoh Korespondensi Grafem-Fonem dalam Bahasa Indonesia</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Grafem</w:t>
            </w:r>
          </w:p>
        </w:tc>
        <w:tc>
          <w:tcPr/>
          <w:p>
            <w:pPr>
              <w:pStyle w:val="Compact"/>
              <w:jc w:val="left"/>
            </w:pPr>
            <w:r>
              <w:rPr>
                <w:bCs/>
                <w:b/>
              </w:rPr>
              <w:t xml:space="preserve">Fonem</w:t>
            </w:r>
          </w:p>
        </w:tc>
        <w:tc>
          <w:tcPr/>
          <w:p>
            <w:pPr>
              <w:pStyle w:val="Compact"/>
              <w:jc w:val="left"/>
            </w:pPr>
            <w:r>
              <w:rPr>
                <w:bCs/>
                <w:b/>
              </w:rPr>
              <w:t xml:space="preserve">Contoh kata</w:t>
            </w:r>
          </w:p>
        </w:tc>
        <w:tc>
          <w:tcPr/>
          <w:p>
            <w:pPr>
              <w:pStyle w:val="Compact"/>
              <w:jc w:val="left"/>
            </w:pPr>
            <w:r>
              <w:rPr>
                <w:bCs/>
                <w:b/>
              </w:rPr>
              <w:t xml:space="preserve">Keterangan</w:t>
            </w:r>
          </w:p>
        </w:tc>
      </w:tr>
      <w:tr>
        <w:tc>
          <w:tcPr/>
          <w:p>
            <w:pPr>
              <w:pStyle w:val="Compact"/>
              <w:jc w:val="left"/>
            </w:pPr>
            <w:r>
              <w:t xml:space="preserve">b</w:t>
            </w:r>
          </w:p>
        </w:tc>
        <w:tc>
          <w:tcPr/>
          <w:p>
            <w:pPr>
              <w:pStyle w:val="Compact"/>
              <w:jc w:val="left"/>
            </w:pPr>
            <w:r>
              <w:t xml:space="preserve">/b/</w:t>
            </w:r>
          </w:p>
        </w:tc>
        <w:tc>
          <w:tcPr/>
          <w:p>
            <w:pPr>
              <w:pStyle w:val="Compact"/>
              <w:jc w:val="left"/>
            </w:pPr>
            <w:r>
              <w:t xml:space="preserve">buku</w:t>
            </w:r>
          </w:p>
        </w:tc>
        <w:tc>
          <w:tcPr/>
          <w:p>
            <w:pPr>
              <w:pStyle w:val="Compact"/>
              <w:jc w:val="left"/>
            </w:pPr>
            <w:r>
              <w:t xml:space="preserve">Korespondensi satu-satu</w:t>
            </w:r>
          </w:p>
        </w:tc>
      </w:tr>
      <w:tr>
        <w:tc>
          <w:tcPr/>
          <w:p>
            <w:pPr>
              <w:pStyle w:val="Compact"/>
              <w:jc w:val="left"/>
            </w:pPr>
            <w:r>
              <w:t xml:space="preserve">d</w:t>
            </w:r>
          </w:p>
        </w:tc>
        <w:tc>
          <w:tcPr/>
          <w:p>
            <w:pPr>
              <w:pStyle w:val="Compact"/>
              <w:jc w:val="left"/>
            </w:pPr>
            <w:r>
              <w:t xml:space="preserve">/d/</w:t>
            </w:r>
          </w:p>
        </w:tc>
        <w:tc>
          <w:tcPr/>
          <w:p>
            <w:pPr>
              <w:pStyle w:val="Compact"/>
              <w:jc w:val="left"/>
            </w:pPr>
            <w:r>
              <w:t xml:space="preserve">dari</w:t>
            </w:r>
          </w:p>
        </w:tc>
        <w:tc>
          <w:tcPr/>
          <w:p>
            <w:pPr>
              <w:pStyle w:val="Compact"/>
              <w:jc w:val="left"/>
            </w:pPr>
            <w:r>
              <w:t xml:space="preserve">Korespondensi satu-satu</w:t>
            </w:r>
          </w:p>
        </w:tc>
      </w:tr>
      <w:tr>
        <w:tc>
          <w:tcPr/>
          <w:p>
            <w:pPr>
              <w:pStyle w:val="Compact"/>
              <w:jc w:val="left"/>
            </w:pPr>
            <w:r>
              <w:t xml:space="preserve">k</w:t>
            </w:r>
          </w:p>
        </w:tc>
        <w:tc>
          <w:tcPr/>
          <w:p>
            <w:pPr>
              <w:pStyle w:val="Compact"/>
              <w:jc w:val="left"/>
            </w:pPr>
            <w:r>
              <w:t xml:space="preserve">/k/</w:t>
            </w:r>
          </w:p>
        </w:tc>
        <w:tc>
          <w:tcPr/>
          <w:p>
            <w:pPr>
              <w:pStyle w:val="Compact"/>
              <w:jc w:val="left"/>
            </w:pPr>
            <w:r>
              <w:t xml:space="preserve">kaki</w:t>
            </w:r>
          </w:p>
        </w:tc>
        <w:tc>
          <w:tcPr/>
          <w:p>
            <w:pPr>
              <w:pStyle w:val="Compact"/>
              <w:jc w:val="left"/>
            </w:pPr>
            <w:r>
              <w:t xml:space="preserve">Korespondensi satu-satu</w:t>
            </w:r>
          </w:p>
        </w:tc>
      </w:tr>
      <w:tr>
        <w:tc>
          <w:tcPr/>
          <w:p>
            <w:pPr>
              <w:pStyle w:val="Compact"/>
              <w:jc w:val="left"/>
            </w:pPr>
            <w:r>
              <w:t xml:space="preserve">a</w:t>
            </w:r>
          </w:p>
        </w:tc>
        <w:tc>
          <w:tcPr/>
          <w:p>
            <w:pPr>
              <w:pStyle w:val="Compact"/>
              <w:jc w:val="left"/>
            </w:pPr>
            <w:r>
              <w:t xml:space="preserve">/a/</w:t>
            </w:r>
          </w:p>
        </w:tc>
        <w:tc>
          <w:tcPr/>
          <w:p>
            <w:pPr>
              <w:pStyle w:val="Compact"/>
              <w:jc w:val="left"/>
            </w:pPr>
            <w:r>
              <w:t xml:space="preserve">apa</w:t>
            </w:r>
          </w:p>
        </w:tc>
        <w:tc>
          <w:tcPr/>
          <w:p>
            <w:pPr>
              <w:pStyle w:val="Compact"/>
              <w:jc w:val="left"/>
            </w:pPr>
            <w:r>
              <w:t xml:space="preserve">Korespondensi satu-satu</w:t>
            </w:r>
          </w:p>
        </w:tc>
      </w:tr>
      <w:tr>
        <w:tc>
          <w:tcPr/>
          <w:p>
            <w:pPr>
              <w:pStyle w:val="Compact"/>
              <w:jc w:val="left"/>
            </w:pPr>
            <w:r>
              <w:t xml:space="preserve">i</w:t>
            </w:r>
          </w:p>
        </w:tc>
        <w:tc>
          <w:tcPr/>
          <w:p>
            <w:pPr>
              <w:pStyle w:val="Compact"/>
              <w:jc w:val="left"/>
            </w:pPr>
            <w:r>
              <w:t xml:space="preserve">/i/</w:t>
            </w:r>
          </w:p>
        </w:tc>
        <w:tc>
          <w:tcPr/>
          <w:p>
            <w:pPr>
              <w:pStyle w:val="Compact"/>
              <w:jc w:val="left"/>
            </w:pPr>
            <w:r>
              <w:t xml:space="preserve">ini</w:t>
            </w:r>
          </w:p>
        </w:tc>
        <w:tc>
          <w:tcPr/>
          <w:p>
            <w:pPr>
              <w:pStyle w:val="Compact"/>
              <w:jc w:val="left"/>
            </w:pPr>
            <w:r>
              <w:t xml:space="preserve">Korespondensi satu-satu</w:t>
            </w:r>
          </w:p>
        </w:tc>
      </w:tr>
      <w:tr>
        <w:tc>
          <w:tcPr/>
          <w:p>
            <w:pPr>
              <w:pStyle w:val="Compact"/>
              <w:jc w:val="left"/>
            </w:pPr>
            <w:r>
              <w:t xml:space="preserve">e</w:t>
            </w:r>
          </w:p>
        </w:tc>
        <w:tc>
          <w:tcPr/>
          <w:p>
            <w:pPr>
              <w:pStyle w:val="Compact"/>
              <w:jc w:val="left"/>
            </w:pPr>
            <w:r>
              <w:t xml:space="preserve">/e/ atau /ə/</w:t>
            </w:r>
          </w:p>
        </w:tc>
        <w:tc>
          <w:tcPr/>
          <w:p>
            <w:pPr>
              <w:pStyle w:val="Compact"/>
              <w:jc w:val="left"/>
            </w:pPr>
            <w:r>
              <w:t xml:space="preserve">enak /e/, empat /ə/</w:t>
            </w:r>
          </w:p>
        </w:tc>
        <w:tc>
          <w:tcPr/>
          <w:p>
            <w:pPr>
              <w:pStyle w:val="Compact"/>
              <w:jc w:val="left"/>
            </w:pPr>
            <w:r>
              <w:t xml:space="preserve">Satu grafem, dua fonem</w:t>
            </w:r>
          </w:p>
        </w:tc>
      </w:tr>
      <w:tr>
        <w:tc>
          <w:tcPr/>
          <w:p>
            <w:pPr>
              <w:pStyle w:val="Compact"/>
              <w:jc w:val="left"/>
            </w:pPr>
            <w:r>
              <w:t xml:space="preserve">ng</w:t>
            </w:r>
          </w:p>
        </w:tc>
        <w:tc>
          <w:tcPr/>
          <w:p>
            <w:pPr>
              <w:pStyle w:val="Compact"/>
              <w:jc w:val="left"/>
            </w:pPr>
            <w:r>
              <w:t xml:space="preserve">/ŋ/</w:t>
            </w:r>
          </w:p>
        </w:tc>
        <w:tc>
          <w:tcPr/>
          <w:p>
            <w:pPr>
              <w:pStyle w:val="Compact"/>
              <w:jc w:val="left"/>
            </w:pPr>
            <w:r>
              <w:t xml:space="preserve">angka</w:t>
            </w:r>
          </w:p>
        </w:tc>
        <w:tc>
          <w:tcPr/>
          <w:p>
            <w:pPr>
              <w:pStyle w:val="Compact"/>
              <w:jc w:val="left"/>
            </w:pPr>
            <w:r>
              <w:t xml:space="preserve">Dua huruf, satu fonem (digraf)</w:t>
            </w:r>
          </w:p>
        </w:tc>
      </w:tr>
      <w:tr>
        <w:tc>
          <w:tcPr/>
          <w:p>
            <w:pPr>
              <w:pStyle w:val="Compact"/>
              <w:jc w:val="left"/>
            </w:pPr>
            <w:r>
              <w:t xml:space="preserve">ny</w:t>
            </w:r>
          </w:p>
        </w:tc>
        <w:tc>
          <w:tcPr/>
          <w:p>
            <w:pPr>
              <w:pStyle w:val="Compact"/>
              <w:jc w:val="left"/>
            </w:pPr>
            <w:r>
              <w:t xml:space="preserve">/ɲ/</w:t>
            </w:r>
          </w:p>
        </w:tc>
        <w:tc>
          <w:tcPr/>
          <w:p>
            <w:pPr>
              <w:pStyle w:val="Compact"/>
              <w:jc w:val="left"/>
            </w:pPr>
            <w:r>
              <w:t xml:space="preserve">nyamuk</w:t>
            </w:r>
          </w:p>
        </w:tc>
        <w:tc>
          <w:tcPr/>
          <w:p>
            <w:pPr>
              <w:pStyle w:val="Compact"/>
              <w:jc w:val="left"/>
            </w:pPr>
            <w:r>
              <w:t xml:space="preserve">Dua huruf, satu fonem (digraf)</w:t>
            </w:r>
          </w:p>
        </w:tc>
      </w:tr>
      <w:tr>
        <w:tc>
          <w:tcPr/>
          <w:p>
            <w:pPr>
              <w:pStyle w:val="Compact"/>
              <w:jc w:val="left"/>
            </w:pPr>
            <w:r>
              <w:t xml:space="preserve">kh</w:t>
            </w:r>
          </w:p>
        </w:tc>
        <w:tc>
          <w:tcPr/>
          <w:p>
            <w:pPr>
              <w:pStyle w:val="Compact"/>
              <w:jc w:val="left"/>
            </w:pPr>
            <w:r>
              <w:t xml:space="preserve">/x/</w:t>
            </w:r>
          </w:p>
        </w:tc>
        <w:tc>
          <w:tcPr/>
          <w:p>
            <w:pPr>
              <w:pStyle w:val="Compact"/>
              <w:jc w:val="left"/>
            </w:pPr>
            <w:r>
              <w:t xml:space="preserve">khusus</w:t>
            </w:r>
          </w:p>
        </w:tc>
        <w:tc>
          <w:tcPr/>
          <w:p>
            <w:pPr>
              <w:pStyle w:val="Compact"/>
              <w:jc w:val="left"/>
            </w:pPr>
            <w:r>
              <w:t xml:space="preserve">Digraf untuk fonem serapan</w:t>
            </w:r>
          </w:p>
        </w:tc>
      </w:tr>
      <w:tr>
        <w:tc>
          <w:tcPr/>
          <w:p>
            <w:pPr>
              <w:pStyle w:val="Compact"/>
              <w:jc w:val="left"/>
            </w:pPr>
            <w:r>
              <w:t xml:space="preserve">sy</w:t>
            </w:r>
          </w:p>
        </w:tc>
        <w:tc>
          <w:tcPr/>
          <w:p>
            <w:pPr>
              <w:pStyle w:val="Compact"/>
              <w:jc w:val="left"/>
            </w:pPr>
            <w:r>
              <w:t xml:space="preserve">/ʃ/</w:t>
            </w:r>
          </w:p>
        </w:tc>
        <w:tc>
          <w:tcPr/>
          <w:p>
            <w:pPr>
              <w:pStyle w:val="Compact"/>
              <w:jc w:val="left"/>
            </w:pPr>
            <w:r>
              <w:t xml:space="preserve">syarat</w:t>
            </w:r>
          </w:p>
        </w:tc>
        <w:tc>
          <w:tcPr/>
          <w:p>
            <w:pPr>
              <w:pStyle w:val="Compact"/>
              <w:jc w:val="left"/>
            </w:pPr>
            <w:r>
              <w:t xml:space="preserve">Digraf untuk fonem serapan</w:t>
            </w:r>
          </w:p>
        </w:tc>
      </w:tr>
    </w:tbl>
    <w:p>
      <w:pPr>
        <w:pStyle w:val="BodyText"/>
      </w:pPr>
      <w:r>
        <w:t xml:space="preserve">Dari tabel ini terlihat bahwa korespondensi grafem-fonem bahasa Indonesia sebagian besar bersifat teratur (satu grafem = satu fonem), dengan beberapa pengecualian pada digraf dan huruf</w:t>
      </w:r>
      <w:r>
        <w:t xml:space="preserve"> </w:t>
      </w:r>
      <w:r>
        <w:t xml:space="preserve">“</w:t>
      </w:r>
      <w:r>
        <w:t xml:space="preserve">e</w:t>
      </w:r>
      <w:r>
        <w:t xml:space="preserve">”</w:t>
      </w:r>
      <w:r>
        <w:t xml:space="preserve"> </w:t>
      </w:r>
      <w:r>
        <w:t xml:space="preserve">(Chaer, 2009).</w:t>
      </w:r>
    </w:p>
    <w:p>
      <w:pPr>
        <w:pStyle w:val="CaptionedFigure"/>
      </w:pPr>
      <w:r>
        <w:drawing>
          <wp:inline>
            <wp:extent cx="5303520" cy="3219994"/>
            <wp:effectExtent b="0" l="0" r="0" t="0"/>
            <wp:docPr descr="Contoh hubungan antara grafem dan fonem dalam bahasa Indonesia" title="" id="377" name="Picture"/>
            <a:graphic>
              <a:graphicData uri="http://schemas.openxmlformats.org/drawingml/2006/picture">
                <pic:pic>
                  <pic:nvPicPr>
                    <pic:cNvPr descr="../assets/figures/bab-12/12-01-grafem-fonem.png" id="378" name="Picture"/>
                    <pic:cNvPicPr>
                      <a:picLocks noChangeArrowheads="1" noChangeAspect="1"/>
                    </pic:cNvPicPr>
                  </pic:nvPicPr>
                  <pic:blipFill>
                    <a:blip r:embed="rId376"/>
                    <a:stretch>
                      <a:fillRect/>
                    </a:stretch>
                  </pic:blipFill>
                  <pic:spPr bwMode="auto">
                    <a:xfrm>
                      <a:off x="0" y="0"/>
                      <a:ext cx="5303520" cy="3219994"/>
                    </a:xfrm>
                    <a:prstGeom prst="rect">
                      <a:avLst/>
                    </a:prstGeom>
                    <a:noFill/>
                    <a:ln w="9525">
                      <a:noFill/>
                      <a:headEnd/>
                      <a:tailEnd/>
                    </a:ln>
                  </pic:spPr>
                </pic:pic>
              </a:graphicData>
            </a:graphic>
          </wp:inline>
        </w:drawing>
      </w:r>
    </w:p>
    <w:p>
      <w:pPr>
        <w:pStyle w:val="ImageCaption"/>
      </w:pPr>
      <w:r>
        <w:t xml:space="preserve">Contoh hubungan antara grafem dan fonem dalam bahasa Indonesia</w:t>
      </w:r>
    </w:p>
    <w:p>
      <w:pPr>
        <w:pStyle w:val="BodyText"/>
      </w:pPr>
      <w:r>
        <w:t xml:space="preserve">Gambar 12.1 Hubungan Grafem dan Fonem dalam Bahasa Indonesia</w:t>
      </w:r>
    </w:p>
    <w:bookmarkEnd w:id="379"/>
    <w:bookmarkStart w:id="380" w:name="tingkat-keteraturan-korespondensi"/>
    <w:p>
      <w:pPr>
        <w:pStyle w:val="Heading3"/>
      </w:pPr>
      <w:r>
        <w:t xml:space="preserve">Tingkat Keteraturan Korespondensi</w:t>
      </w:r>
    </w:p>
    <w:p>
      <w:pPr>
        <w:pStyle w:val="FirstParagraph"/>
      </w:pPr>
      <w:r>
        <w:t xml:space="preserve">Bahasa-bahasa di dunia memiliki tingkat keteraturan korespondensi grafem-fonem yang sangat bervariasi. Bahasa Indonesia termasuk bahasa dengan korespondensi yang cukup teratur, yang dalam literatur disebut memiliki</w:t>
      </w:r>
      <w:r>
        <w:t xml:space="preserve"> </w:t>
      </w:r>
      <w:r>
        <w:rPr>
          <w:bCs/>
          <w:b/>
        </w:rPr>
        <w:t xml:space="preserve">ortografi transparan</w:t>
      </w:r>
      <w:r>
        <w:t xml:space="preserve"> </w:t>
      </w:r>
      <w:r>
        <w:t xml:space="preserve">atau</w:t>
      </w:r>
      <w:r>
        <w:t xml:space="preserve"> </w:t>
      </w:r>
      <w:r>
        <w:rPr>
          <w:bCs/>
          <w:b/>
        </w:rPr>
        <w:t xml:space="preserve">ortografi dangkal</w:t>
      </w:r>
      <w:r>
        <w:t xml:space="preserve"> </w:t>
      </w:r>
      <w:r>
        <w:t xml:space="preserve">(</w:t>
      </w:r>
      <w:r>
        <w:rPr>
          <w:iCs/>
          <w:i/>
        </w:rPr>
        <w:t xml:space="preserve">shallow orthography</w:t>
      </w:r>
      <w:r>
        <w:t xml:space="preserve">). Bandingkan dengan bahasa Inggris yang memiliki</w:t>
      </w:r>
      <w:r>
        <w:t xml:space="preserve"> </w:t>
      </w:r>
      <w:r>
        <w:rPr>
          <w:bCs/>
          <w:b/>
        </w:rPr>
        <w:t xml:space="preserve">ortografi dalam</w:t>
      </w:r>
      <w:r>
        <w:t xml:space="preserve"> </w:t>
      </w:r>
      <w:r>
        <w:t xml:space="preserve">(</w:t>
      </w:r>
      <w:r>
        <w:rPr>
          <w:iCs/>
          <w:i/>
        </w:rPr>
        <w:t xml:space="preserve">deep orthography</w:t>
      </w:r>
      <w:r>
        <w:t xml:space="preserve">), di mana hubungan huruf dan bunyi sangat tidak teratur: huruf</w:t>
      </w:r>
      <w:r>
        <w:t xml:space="preserve"> </w:t>
      </w:r>
      <w:r>
        <w:t xml:space="preserve">“</w:t>
      </w:r>
      <w:r>
        <w:t xml:space="preserve">ough</w:t>
      </w:r>
      <w:r>
        <w:t xml:space="preserve">”</w:t>
      </w:r>
      <w:r>
        <w:t xml:space="preserve"> </w:t>
      </w:r>
      <w:r>
        <w:t xml:space="preserve">saja dapat diucapkan setidaknya enam cara berbeda dalam kata</w:t>
      </w:r>
      <w:r>
        <w:t xml:space="preserve"> </w:t>
      </w:r>
      <w:r>
        <w:t xml:space="preserve">“</w:t>
      </w:r>
      <w:r>
        <w:t xml:space="preserve">though,</w:t>
      </w:r>
      <w:r>
        <w:t xml:space="preserve">”</w:t>
      </w:r>
      <w:r>
        <w:t xml:space="preserve"> </w:t>
      </w:r>
      <w:r>
        <w:t xml:space="preserve">“</w:t>
      </w:r>
      <w:r>
        <w:t xml:space="preserve">through,</w:t>
      </w:r>
      <w:r>
        <w:t xml:space="preserve">”</w:t>
      </w:r>
      <w:r>
        <w:t xml:space="preserve"> </w:t>
      </w:r>
      <w:r>
        <w:t xml:space="preserve">“</w:t>
      </w:r>
      <w:r>
        <w:t xml:space="preserve">rough,</w:t>
      </w:r>
      <w:r>
        <w:t xml:space="preserve">”</w:t>
      </w:r>
      <w:r>
        <w:t xml:space="preserve"> </w:t>
      </w:r>
      <w:r>
        <w:t xml:space="preserve">“</w:t>
      </w:r>
      <w:r>
        <w:t xml:space="preserve">cough,</w:t>
      </w:r>
      <w:r>
        <w:t xml:space="preserve">”</w:t>
      </w:r>
      <w:r>
        <w:t xml:space="preserve"> </w:t>
      </w:r>
      <w:r>
        <w:t xml:space="preserve">“</w:t>
      </w:r>
      <w:r>
        <w:t xml:space="preserve">thought,</w:t>
      </w:r>
      <w:r>
        <w:t xml:space="preserve">”</w:t>
      </w:r>
      <w:r>
        <w:t xml:space="preserve"> </w:t>
      </w:r>
      <w:r>
        <w:t xml:space="preserve">dan</w:t>
      </w:r>
      <w:r>
        <w:t xml:space="preserve"> </w:t>
      </w:r>
      <w:r>
        <w:t xml:space="preserve">“</w:t>
      </w:r>
      <w:r>
        <w:t xml:space="preserve">bough</w:t>
      </w:r>
      <w:r>
        <w:t xml:space="preserve">”</w:t>
      </w:r>
      <w:r>
        <w:t xml:space="preserve"> </w:t>
      </w:r>
      <w:r>
        <w:t xml:space="preserve">(Coulmas, 2003).</w:t>
      </w:r>
    </w:p>
    <w:p>
      <w:pPr>
        <w:pStyle w:val="BodyText"/>
      </w:pPr>
      <w:r>
        <w:t xml:space="preserve">Keteraturan ortografi bahasa Indonesia ini menjadikannya salah satu bahasa yang relatif mudah dipelajari dari segi baca-tulis, baik bagi penutur asli maupun pemelajar asing. Namun, keteraturan ini bukan berarti tanpa masalah, sebagaimana akan dibahas pada subbab-subbab berikutnya.</w:t>
      </w:r>
    </w:p>
    <w:bookmarkEnd w:id="380"/>
    <w:bookmarkStart w:id="381" w:name="trivia-9"/>
    <w:p>
      <w:pPr>
        <w:pStyle w:val="Heading3"/>
      </w:pPr>
      <w:r>
        <w:t xml:space="preserve">Trivia</w:t>
      </w:r>
    </w:p>
    <w:p>
      <w:pPr>
        <w:pStyle w:val="FirstParagraph"/>
      </w:pPr>
      <w:r>
        <w:t xml:space="preserve">Sistem tulisan bahasa Indonesia menggunakan aksara Latin (alfabet Romawi) sebagai warisan pengaruh kolonial Belanda. Sebelum kedatangan bangsa Eropa, bahasa-bahasa Nusantara ditulis menggunakan aksara lokal seperti aksara Jawa, Sunda, Batak, Bugis, dan Bali (Kozok, 2015). Masing-masing aksara ini memiliki sistem grafemik sendiri yang berbeda dari sistem Latin. Aksara Jawa, misalnya, merupakan</w:t>
      </w:r>
      <w:r>
        <w:t xml:space="preserve"> </w:t>
      </w:r>
      <w:r>
        <w:rPr>
          <w:iCs/>
          <w:i/>
        </w:rPr>
        <w:t xml:space="preserve">abugida</w:t>
      </w:r>
      <w:r>
        <w:t xml:space="preserve"> </w:t>
      </w:r>
      <w:r>
        <w:t xml:space="preserve">(setiap aksara dasar mewakili konsonan + vokal /a/), bukan alfabet (setiap aksara mewakili satu bunyi). Jejak aksara-aksara lama ini masih terlihat pada prasasti, naskah kuno, dan upaya pelestarian budaya di berbagai daerah.</w:t>
      </w:r>
    </w:p>
    <w:bookmarkEnd w:id="381"/>
    <w:bookmarkEnd w:id="382"/>
    <w:bookmarkStart w:id="386" w:name="sistem-ejaan-bahasa-indonesia"/>
    <w:p>
      <w:pPr>
        <w:pStyle w:val="Heading2"/>
      </w:pPr>
      <w:r>
        <w:t xml:space="preserve">12.2 Sistem Ejaan Bahasa Indonesia</w:t>
      </w:r>
    </w:p>
    <w:p>
      <w:pPr>
        <w:pStyle w:val="FirstParagraph"/>
      </w:pPr>
      <w:r>
        <w:t xml:space="preserve">Sistem ejaan adalah seperangkat aturan yang mengatur cara menuliskan bahasa, termasuk penggunaan huruf, tanda baca, penulisan kata, dan penulisan unsur serapan. Ejaan bahasa Indonesia yang berlaku saat ini diatur dalam</w:t>
      </w:r>
      <w:r>
        <w:t xml:space="preserve"> </w:t>
      </w:r>
      <w:r>
        <w:rPr>
          <w:bCs/>
          <w:b/>
        </w:rPr>
        <w:t xml:space="preserve">Pedoman Umum Ejaan Bahasa Indonesia (PUEBI)</w:t>
      </w:r>
      <w:r>
        <w:t xml:space="preserve">, yang ditetapkan melalui Peraturan Menteri Pendidikan dan Kebudayaan Republik Indonesia Nomor 50 Tahun 2015 (Kemendikbud, 2015).</w:t>
      </w:r>
    </w:p>
    <w:bookmarkStart w:id="383" w:name="abjad-dan-fonem"/>
    <w:p>
      <w:pPr>
        <w:pStyle w:val="Heading3"/>
      </w:pPr>
      <w:r>
        <w:t xml:space="preserve">Abjad dan Fonem</w:t>
      </w:r>
    </w:p>
    <w:p>
      <w:pPr>
        <w:pStyle w:val="FirstParagraph"/>
      </w:pPr>
      <w:r>
        <w:t xml:space="preserve">PUEBI menetapkan bahwa bahasa Indonesia menggunakan 26 huruf Latin (A sampai Z). Beberapa ketentuan penting dalam hubungan abjad dan fonem (Kemendikbud, 2015):</w:t>
      </w:r>
    </w:p>
    <w:p>
      <w:pPr>
        <w:numPr>
          <w:ilvl w:val="0"/>
          <w:numId w:val="1106"/>
        </w:numPr>
      </w:pPr>
      <w:r>
        <w:rPr>
          <w:bCs/>
          <w:b/>
        </w:rPr>
        <w:t xml:space="preserve">Huruf vokal.</w:t>
      </w:r>
      <w:r>
        <w:t xml:space="preserve"> </w:t>
      </w:r>
      <w:r>
        <w:t xml:space="preserve">Lima huruf vokal (a, i, u, e, o) mewakili enam fonem vokal (/a/, /i/, /u/, /e/, /ə/, /o/). Ketidaksesuaian terjadi pada huruf</w:t>
      </w:r>
      <w:r>
        <w:t xml:space="preserve"> </w:t>
      </w:r>
      <w:r>
        <w:t xml:space="preserve">“</w:t>
      </w:r>
      <w:r>
        <w:t xml:space="preserve">e</w:t>
      </w:r>
      <w:r>
        <w:t xml:space="preserve">”</w:t>
      </w:r>
      <w:r>
        <w:t xml:space="preserve"> </w:t>
      </w:r>
      <w:r>
        <w:t xml:space="preserve">yang mewakili dua fonem: /e/ (seperti pada</w:t>
      </w:r>
      <w:r>
        <w:t xml:space="preserve"> </w:t>
      </w:r>
      <w:r>
        <w:t xml:space="preserve">“</w:t>
      </w:r>
      <w:r>
        <w:t xml:space="preserve">enak</w:t>
      </w:r>
      <w:r>
        <w:t xml:space="preserve">”</w:t>
      </w:r>
      <w:r>
        <w:t xml:space="preserve">) dan /ə/ (seperti pada</w:t>
      </w:r>
      <w:r>
        <w:t xml:space="preserve"> </w:t>
      </w:r>
      <w:r>
        <w:t xml:space="preserve">“</w:t>
      </w:r>
      <w:r>
        <w:t xml:space="preserve">empat</w:t>
      </w:r>
      <w:r>
        <w:t xml:space="preserve">”</w:t>
      </w:r>
      <w:r>
        <w:t xml:space="preserve">). PUEBI tidak menggunakan tanda diakritik untuk membedakan keduanya, sehingga pembaca harus mengandalkan konteks.</w:t>
      </w:r>
    </w:p>
    <w:p>
      <w:pPr>
        <w:numPr>
          <w:ilvl w:val="0"/>
          <w:numId w:val="1106"/>
        </w:numPr>
      </w:pPr>
      <w:r>
        <w:rPr>
          <w:bCs/>
          <w:b/>
        </w:rPr>
        <w:t xml:space="preserve">Huruf konsonan.</w:t>
      </w:r>
      <w:r>
        <w:t xml:space="preserve"> </w:t>
      </w:r>
      <w:r>
        <w:t xml:space="preserve">21 huruf konsonan mewakili fonem-fonem konsonan. Sebagian besar memiliki korespondensi satu-satu, dengan pengecualian pada digraf.</w:t>
      </w:r>
    </w:p>
    <w:p>
      <w:pPr>
        <w:numPr>
          <w:ilvl w:val="0"/>
          <w:numId w:val="1106"/>
        </w:numPr>
      </w:pPr>
      <w:r>
        <w:rPr>
          <w:bCs/>
          <w:b/>
        </w:rPr>
        <w:t xml:space="preserve">Digraf.</w:t>
      </w:r>
      <w:r>
        <w:t xml:space="preserve"> </w:t>
      </w:r>
      <w:r>
        <w:t xml:space="preserve">Empat kombinasi dua huruf mewakili satu fonem:</w:t>
      </w:r>
      <w:r>
        <w:t xml:space="preserve"> </w:t>
      </w:r>
      <w:r>
        <w:t xml:space="preserve">“</w:t>
      </w:r>
      <w:r>
        <w:t xml:space="preserve">ng</w:t>
      </w:r>
      <w:r>
        <w:t xml:space="preserve">”</w:t>
      </w:r>
      <w:r>
        <w:t xml:space="preserve"> </w:t>
      </w:r>
      <w:r>
        <w:t xml:space="preserve">= /ŋ/,</w:t>
      </w:r>
      <w:r>
        <w:t xml:space="preserve"> </w:t>
      </w:r>
      <w:r>
        <w:t xml:space="preserve">“</w:t>
      </w:r>
      <w:r>
        <w:t xml:space="preserve">ny</w:t>
      </w:r>
      <w:r>
        <w:t xml:space="preserve">”</w:t>
      </w:r>
      <w:r>
        <w:t xml:space="preserve"> </w:t>
      </w:r>
      <w:r>
        <w:t xml:space="preserve">= /ɲ/,</w:t>
      </w:r>
      <w:r>
        <w:t xml:space="preserve"> </w:t>
      </w:r>
      <w:r>
        <w:t xml:space="preserve">“</w:t>
      </w:r>
      <w:r>
        <w:t xml:space="preserve">kh</w:t>
      </w:r>
      <w:r>
        <w:t xml:space="preserve">”</w:t>
      </w:r>
      <w:r>
        <w:t xml:space="preserve"> </w:t>
      </w:r>
      <w:r>
        <w:t xml:space="preserve">= /x/,</w:t>
      </w:r>
      <w:r>
        <w:t xml:space="preserve"> </w:t>
      </w:r>
      <w:r>
        <w:t xml:space="preserve">“</w:t>
      </w:r>
      <w:r>
        <w:t xml:space="preserve">sy</w:t>
      </w:r>
      <w:r>
        <w:t xml:space="preserve">”</w:t>
      </w:r>
      <w:r>
        <w:t xml:space="preserve"> </w:t>
      </w:r>
      <w:r>
        <w:t xml:space="preserve">= /ʃ/. Digraf</w:t>
      </w:r>
      <w:r>
        <w:t xml:space="preserve"> </w:t>
      </w:r>
      <w:r>
        <w:t xml:space="preserve">“</w:t>
      </w:r>
      <w:r>
        <w:t xml:space="preserve">ng</w:t>
      </w:r>
      <w:r>
        <w:t xml:space="preserve">”</w:t>
      </w:r>
      <w:r>
        <w:t xml:space="preserve"> </w:t>
      </w:r>
      <w:r>
        <w:t xml:space="preserve">dan</w:t>
      </w:r>
      <w:r>
        <w:t xml:space="preserve"> </w:t>
      </w:r>
      <w:r>
        <w:t xml:space="preserve">“</w:t>
      </w:r>
      <w:r>
        <w:t xml:space="preserve">ny</w:t>
      </w:r>
      <w:r>
        <w:t xml:space="preserve">”</w:t>
      </w:r>
      <w:r>
        <w:t xml:space="preserve"> </w:t>
      </w:r>
      <w:r>
        <w:t xml:space="preserve">mewakili fonem asli bahasa Indonesia, sedangkan</w:t>
      </w:r>
      <w:r>
        <w:t xml:space="preserve"> </w:t>
      </w:r>
      <w:r>
        <w:t xml:space="preserve">“</w:t>
      </w:r>
      <w:r>
        <w:t xml:space="preserve">kh</w:t>
      </w:r>
      <w:r>
        <w:t xml:space="preserve">”</w:t>
      </w:r>
      <w:r>
        <w:t xml:space="preserve"> </w:t>
      </w:r>
      <w:r>
        <w:t xml:space="preserve">dan</w:t>
      </w:r>
      <w:r>
        <w:t xml:space="preserve"> </w:t>
      </w:r>
      <w:r>
        <w:t xml:space="preserve">“</w:t>
      </w:r>
      <w:r>
        <w:t xml:space="preserve">sy</w:t>
      </w:r>
      <w:r>
        <w:t xml:space="preserve">”</w:t>
      </w:r>
      <w:r>
        <w:t xml:space="preserve"> </w:t>
      </w:r>
      <w:r>
        <w:t xml:space="preserve">mewakili fonem serapan.</w:t>
      </w:r>
    </w:p>
    <w:bookmarkEnd w:id="383"/>
    <w:bookmarkStart w:id="384" w:name="penulisan-kata-serapan"/>
    <w:p>
      <w:pPr>
        <w:pStyle w:val="Heading3"/>
      </w:pPr>
      <w:r>
        <w:t xml:space="preserve">Penulisan Kata Serapan</w:t>
      </w:r>
    </w:p>
    <w:p>
      <w:pPr>
        <w:pStyle w:val="FirstParagraph"/>
      </w:pPr>
      <w:r>
        <w:t xml:space="preserve">PUEBI mengatur penyesuaian ejaan kata serapan dari bahasa asing ke dalam ejaan bahasa Indonesia. Penyesuaian ini melibatkan perubahan grafem untuk mencocokkan fonem bahasa Indonesia (Kemendikbud, 2015):</w:t>
      </w:r>
    </w:p>
    <w:p>
      <w:pPr>
        <w:pStyle w:val="BodyText"/>
      </w:pPr>
      <w:r>
        <w:rPr>
          <w:bCs/>
          <w:b/>
        </w:rPr>
        <w:t xml:space="preserve">Tabel 12.2</w:t>
      </w:r>
      <w:r>
        <w:t xml:space="preserve"> </w:t>
      </w:r>
      <w:r>
        <w:t xml:space="preserve">Contoh Penyesuaian Ejaan Kata Serapan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Grafem asing</w:t>
            </w:r>
          </w:p>
        </w:tc>
        <w:tc>
          <w:tcPr/>
          <w:p>
            <w:pPr>
              <w:pStyle w:val="Compact"/>
              <w:jc w:val="left"/>
            </w:pPr>
            <w:r>
              <w:rPr>
                <w:bCs/>
                <w:b/>
              </w:rPr>
              <w:t xml:space="preserve">Grafem BI</w:t>
            </w:r>
          </w:p>
        </w:tc>
        <w:tc>
          <w:tcPr/>
          <w:p>
            <w:pPr>
              <w:pStyle w:val="Compact"/>
              <w:jc w:val="left"/>
            </w:pPr>
            <w:r>
              <w:rPr>
                <w:bCs/>
                <w:b/>
              </w:rPr>
              <w:t xml:space="preserve">Contoh asing</w:t>
            </w:r>
          </w:p>
        </w:tc>
        <w:tc>
          <w:tcPr/>
          <w:p>
            <w:pPr>
              <w:pStyle w:val="Compact"/>
              <w:jc w:val="left"/>
            </w:pPr>
            <w:r>
              <w:rPr>
                <w:bCs/>
                <w:b/>
              </w:rPr>
              <w:t xml:space="preserve">Contoh BI</w:t>
            </w:r>
          </w:p>
        </w:tc>
      </w:tr>
      <w:tr>
        <w:tc>
          <w:tcPr/>
          <w:p>
            <w:pPr>
              <w:pStyle w:val="Compact"/>
              <w:jc w:val="left"/>
            </w:pPr>
            <w:r>
              <w:t xml:space="preserve">ch (Inggris)</w:t>
            </w:r>
          </w:p>
        </w:tc>
        <w:tc>
          <w:tcPr/>
          <w:p>
            <w:pPr>
              <w:pStyle w:val="Compact"/>
              <w:jc w:val="left"/>
            </w:pPr>
            <w:r>
              <w:t xml:space="preserve">k atau c</w:t>
            </w:r>
          </w:p>
        </w:tc>
        <w:tc>
          <w:tcPr/>
          <w:p>
            <w:pPr>
              <w:pStyle w:val="Compact"/>
              <w:jc w:val="left"/>
            </w:pPr>
            <w:r>
              <w:rPr>
                <w:iCs/>
                <w:i/>
              </w:rPr>
              <w:t xml:space="preserve">character</w:t>
            </w:r>
          </w:p>
        </w:tc>
        <w:tc>
          <w:tcPr/>
          <w:p>
            <w:pPr>
              <w:pStyle w:val="Compact"/>
              <w:jc w:val="left"/>
            </w:pPr>
            <w:r>
              <w:t xml:space="preserve">karakter</w:t>
            </w:r>
          </w:p>
        </w:tc>
      </w:tr>
      <w:tr>
        <w:tc>
          <w:tcPr/>
          <w:p>
            <w:pPr>
              <w:pStyle w:val="Compact"/>
              <w:jc w:val="left"/>
            </w:pPr>
            <w:r>
              <w:t xml:space="preserve">ph (Inggris/Yunani)</w:t>
            </w:r>
          </w:p>
        </w:tc>
        <w:tc>
          <w:tcPr/>
          <w:p>
            <w:pPr>
              <w:pStyle w:val="Compact"/>
              <w:jc w:val="left"/>
            </w:pPr>
            <w:r>
              <w:t xml:space="preserve">f</w:t>
            </w:r>
          </w:p>
        </w:tc>
        <w:tc>
          <w:tcPr/>
          <w:p>
            <w:pPr>
              <w:pStyle w:val="Compact"/>
              <w:jc w:val="left"/>
            </w:pPr>
            <w:r>
              <w:rPr>
                <w:iCs/>
                <w:i/>
              </w:rPr>
              <w:t xml:space="preserve">philosophy</w:t>
            </w:r>
          </w:p>
        </w:tc>
        <w:tc>
          <w:tcPr/>
          <w:p>
            <w:pPr>
              <w:pStyle w:val="Compact"/>
              <w:jc w:val="left"/>
            </w:pPr>
            <w:r>
              <w:t xml:space="preserve">filosofi</w:t>
            </w:r>
          </w:p>
        </w:tc>
      </w:tr>
      <w:tr>
        <w:tc>
          <w:tcPr/>
          <w:p>
            <w:pPr>
              <w:pStyle w:val="Compact"/>
              <w:jc w:val="left"/>
            </w:pPr>
            <w:r>
              <w:t xml:space="preserve">th (Inggris/Yunani)</w:t>
            </w:r>
          </w:p>
        </w:tc>
        <w:tc>
          <w:tcPr/>
          <w:p>
            <w:pPr>
              <w:pStyle w:val="Compact"/>
              <w:jc w:val="left"/>
            </w:pPr>
            <w:r>
              <w:t xml:space="preserve">t</w:t>
            </w:r>
          </w:p>
        </w:tc>
        <w:tc>
          <w:tcPr/>
          <w:p>
            <w:pPr>
              <w:pStyle w:val="Compact"/>
              <w:jc w:val="left"/>
            </w:pPr>
            <w:r>
              <w:rPr>
                <w:iCs/>
                <w:i/>
              </w:rPr>
              <w:t xml:space="preserve">theory</w:t>
            </w:r>
          </w:p>
        </w:tc>
        <w:tc>
          <w:tcPr/>
          <w:p>
            <w:pPr>
              <w:pStyle w:val="Compact"/>
              <w:jc w:val="left"/>
            </w:pPr>
            <w:r>
              <w:t xml:space="preserve">teori</w:t>
            </w:r>
          </w:p>
        </w:tc>
      </w:tr>
      <w:tr>
        <w:tc>
          <w:tcPr/>
          <w:p>
            <w:pPr>
              <w:pStyle w:val="Compact"/>
              <w:jc w:val="left"/>
            </w:pPr>
            <w:r>
              <w:t xml:space="preserve">oo (Belanda)</w:t>
            </w:r>
          </w:p>
        </w:tc>
        <w:tc>
          <w:tcPr/>
          <w:p>
            <w:pPr>
              <w:pStyle w:val="Compact"/>
              <w:jc w:val="left"/>
            </w:pPr>
            <w:r>
              <w:t xml:space="preserve">u</w:t>
            </w:r>
          </w:p>
        </w:tc>
        <w:tc>
          <w:tcPr/>
          <w:p>
            <w:pPr>
              <w:pStyle w:val="Compact"/>
              <w:jc w:val="left"/>
            </w:pPr>
            <w:r>
              <w:rPr>
                <w:iCs/>
                <w:i/>
              </w:rPr>
              <w:t xml:space="preserve">school</w:t>
            </w:r>
          </w:p>
        </w:tc>
        <w:tc>
          <w:tcPr/>
          <w:p>
            <w:pPr>
              <w:pStyle w:val="Compact"/>
              <w:jc w:val="left"/>
            </w:pPr>
            <w:r>
              <w:t xml:space="preserve">sekolah</w:t>
            </w:r>
          </w:p>
        </w:tc>
      </w:tr>
      <w:tr>
        <w:tc>
          <w:tcPr/>
          <w:p>
            <w:pPr>
              <w:pStyle w:val="Compact"/>
              <w:jc w:val="left"/>
            </w:pPr>
            <w:r>
              <w:t xml:space="preserve">tion (Inggris)</w:t>
            </w:r>
          </w:p>
        </w:tc>
        <w:tc>
          <w:tcPr/>
          <w:p>
            <w:pPr>
              <w:pStyle w:val="Compact"/>
              <w:jc w:val="left"/>
            </w:pPr>
            <w:r>
              <w:t xml:space="preserve">si</w:t>
            </w:r>
          </w:p>
        </w:tc>
        <w:tc>
          <w:tcPr/>
          <w:p>
            <w:pPr>
              <w:pStyle w:val="Compact"/>
              <w:jc w:val="left"/>
            </w:pPr>
            <w:r>
              <w:rPr>
                <w:iCs/>
                <w:i/>
              </w:rPr>
              <w:t xml:space="preserve">action</w:t>
            </w:r>
          </w:p>
        </w:tc>
        <w:tc>
          <w:tcPr/>
          <w:p>
            <w:pPr>
              <w:pStyle w:val="Compact"/>
              <w:jc w:val="left"/>
            </w:pPr>
            <w:r>
              <w:t xml:space="preserve">aksi</w:t>
            </w:r>
          </w:p>
        </w:tc>
      </w:tr>
      <w:tr>
        <w:tc>
          <w:tcPr/>
          <w:p>
            <w:pPr>
              <w:pStyle w:val="Compact"/>
              <w:jc w:val="left"/>
            </w:pPr>
            <w:r>
              <w:t xml:space="preserve">sc (Inggris)</w:t>
            </w:r>
          </w:p>
        </w:tc>
        <w:tc>
          <w:tcPr/>
          <w:p>
            <w:pPr>
              <w:pStyle w:val="Compact"/>
              <w:jc w:val="left"/>
            </w:pPr>
            <w:r>
              <w:t xml:space="preserve">sk atau s</w:t>
            </w:r>
          </w:p>
        </w:tc>
        <w:tc>
          <w:tcPr/>
          <w:p>
            <w:pPr>
              <w:pStyle w:val="Compact"/>
              <w:jc w:val="left"/>
            </w:pPr>
            <w:r>
              <w:rPr>
                <w:iCs/>
                <w:i/>
              </w:rPr>
              <w:t xml:space="preserve">science</w:t>
            </w:r>
          </w:p>
        </w:tc>
        <w:tc>
          <w:tcPr/>
          <w:p>
            <w:pPr>
              <w:pStyle w:val="Compact"/>
              <w:jc w:val="left"/>
            </w:pPr>
            <w:r>
              <w:t xml:space="preserve">sains</w:t>
            </w:r>
          </w:p>
        </w:tc>
      </w:tr>
    </w:tbl>
    <w:p>
      <w:pPr>
        <w:pStyle w:val="BodyText"/>
      </w:pPr>
      <w:r>
        <w:t xml:space="preserve">Penyesuaian ejaan kata serapan mencerminkan prinsip yang sama dengan penyesuaian fonotaktik (Bab 9): bahasa Indonesia menyesuaikan unsur asing agar sesuai dengan sistemnya sendiri, baik pada tataran bunyi maupun tataran tulisan.</w:t>
      </w:r>
    </w:p>
    <w:bookmarkEnd w:id="384"/>
    <w:bookmarkStart w:id="385" w:name="coba-perhatikan-11"/>
    <w:p>
      <w:pPr>
        <w:pStyle w:val="Heading3"/>
      </w:pPr>
      <w:r>
        <w:t xml:space="preserve">Coba Perhatikan</w:t>
      </w:r>
    </w:p>
    <w:p>
      <w:pPr>
        <w:pStyle w:val="FirstParagraph"/>
      </w:pPr>
      <w:r>
        <w:t xml:space="preserve">Buka halaman mana saja dari kamus bahasa Indonesia dan perhatikan kata-kata serapan yang ada di sana. Bandingkan ejaan bahasa Indonesia dengan ejaan bahasa sumbernya. Perubahan apa yang paling sering terjadi? Apakah perubahan ejaan tersebut mencerminkan perubahan pelafalan, atau hanya penyesuaian penulisan?</w:t>
      </w:r>
    </w:p>
    <w:bookmarkEnd w:id="385"/>
    <w:bookmarkEnd w:id="386"/>
    <w:bookmarkStart w:id="395" w:name="perubahan-ejaan-historis-dan-kontemporer"/>
    <w:p>
      <w:pPr>
        <w:pStyle w:val="Heading2"/>
      </w:pPr>
      <w:r>
        <w:t xml:space="preserve">12.3 Perubahan Ejaan: Historis dan Kontemporer</w:t>
      </w:r>
    </w:p>
    <w:p>
      <w:pPr>
        <w:pStyle w:val="FirstParagraph"/>
      </w:pPr>
      <w:r>
        <w:t xml:space="preserve">Sistem ejaan bahasa Indonesia tidak terbentuk sekali jadi. Sepanjang sejarahnya, bahasa Indonesia (dan sebelumnya bahasa Melayu) telah mengalami beberapa kali perubahan sistem ejaan (Chaer, 2009; Moeliono &amp; Dardjowidjojo, 1988).</w:t>
      </w:r>
    </w:p>
    <w:bookmarkStart w:id="387" w:name="ejaan-van-ophuijsen-1901"/>
    <w:p>
      <w:pPr>
        <w:pStyle w:val="Heading3"/>
      </w:pPr>
      <w:r>
        <w:t xml:space="preserve">Ejaan Van Ophuijsen (1901)</w:t>
      </w:r>
    </w:p>
    <w:p>
      <w:pPr>
        <w:pStyle w:val="FirstParagraph"/>
      </w:pPr>
      <w:r>
        <w:t xml:space="preserve">Sistem ejaan pertama yang dirumuskan secara resmi untuk bahasa Melayu di Hindia Belanda adalah</w:t>
      </w:r>
      <w:r>
        <w:t xml:space="preserve"> </w:t>
      </w:r>
      <w:r>
        <w:rPr>
          <w:bCs/>
          <w:b/>
        </w:rPr>
        <w:t xml:space="preserve">Ejaan Van Ophuijsen</w:t>
      </w:r>
      <w:r>
        <w:t xml:space="preserve">, disusun oleh Charles Adriaan van Ophuijsen pada tahun 1901. Beberapa ciri khas ejaan ini:</w:t>
      </w:r>
    </w:p>
    <w:p>
      <w:pPr>
        <w:numPr>
          <w:ilvl w:val="0"/>
          <w:numId w:val="1107"/>
        </w:numPr>
        <w:pStyle w:val="Compact"/>
      </w:pPr>
      <w:r>
        <w:t xml:space="preserve">Huruf</w:t>
      </w:r>
      <w:r>
        <w:t xml:space="preserve"> </w:t>
      </w:r>
      <w:r>
        <w:t xml:space="preserve">“</w:t>
      </w:r>
      <w:r>
        <w:t xml:space="preserve">oe</w:t>
      </w:r>
      <w:r>
        <w:t xml:space="preserve">”</w:t>
      </w:r>
      <w:r>
        <w:t xml:space="preserve"> </w:t>
      </w:r>
      <w:r>
        <w:t xml:space="preserve">digunakan untuk fonem /u/ (contoh:</w:t>
      </w:r>
      <w:r>
        <w:t xml:space="preserve"> </w:t>
      </w:r>
      <w:r>
        <w:t xml:space="preserve">“</w:t>
      </w:r>
      <w:r>
        <w:t xml:space="preserve">goeroe</w:t>
      </w:r>
      <w:r>
        <w:t xml:space="preserve">”</w:t>
      </w:r>
      <w:r>
        <w:t xml:space="preserve"> </w:t>
      </w:r>
      <w:r>
        <w:t xml:space="preserve">untuk</w:t>
      </w:r>
      <w:r>
        <w:t xml:space="preserve"> </w:t>
      </w:r>
      <w:r>
        <w:t xml:space="preserve">“</w:t>
      </w:r>
      <w:r>
        <w:t xml:space="preserve">guru</w:t>
      </w:r>
      <w:r>
        <w:t xml:space="preserve">”</w:t>
      </w:r>
      <w:r>
        <w:t xml:space="preserve">).</w:t>
      </w:r>
    </w:p>
    <w:p>
      <w:pPr>
        <w:numPr>
          <w:ilvl w:val="0"/>
          <w:numId w:val="1107"/>
        </w:numPr>
        <w:pStyle w:val="Compact"/>
      </w:pPr>
      <w:r>
        <w:t xml:space="preserve">Tanda diakritik digunakan pada huruf</w:t>
      </w:r>
      <w:r>
        <w:t xml:space="preserve"> </w:t>
      </w:r>
      <w:r>
        <w:t xml:space="preserve">“</w:t>
      </w:r>
      <w:r>
        <w:t xml:space="preserve">e</w:t>
      </w:r>
      <w:r>
        <w:t xml:space="preserve">”</w:t>
      </w:r>
      <w:r>
        <w:t xml:space="preserve"> </w:t>
      </w:r>
      <w:r>
        <w:t xml:space="preserve">untuk membedakan /e/ dari /ə/.</w:t>
      </w:r>
    </w:p>
    <w:p>
      <w:pPr>
        <w:numPr>
          <w:ilvl w:val="0"/>
          <w:numId w:val="1107"/>
        </w:numPr>
        <w:pStyle w:val="Compact"/>
      </w:pPr>
      <w:r>
        <w:t xml:space="preserve">Pengaruh ejaan Belanda sangat kuat.</w:t>
      </w:r>
    </w:p>
    <w:bookmarkEnd w:id="387"/>
    <w:bookmarkStart w:id="388" w:name="ejaan-soewandirepublik-1947"/>
    <w:p>
      <w:pPr>
        <w:pStyle w:val="Heading3"/>
      </w:pPr>
      <w:r>
        <w:t xml:space="preserve">Ejaan Soewandi/Republik (1947)</w:t>
      </w:r>
    </w:p>
    <w:p>
      <w:pPr>
        <w:pStyle w:val="FirstParagraph"/>
      </w:pPr>
      <w:r>
        <w:t xml:space="preserve">Setelah kemerdekaan Indonesia,</w:t>
      </w:r>
      <w:r>
        <w:t xml:space="preserve"> </w:t>
      </w:r>
      <w:r>
        <w:rPr>
          <w:bCs/>
          <w:b/>
        </w:rPr>
        <w:t xml:space="preserve">Ejaan Soewandi</w:t>
      </w:r>
      <w:r>
        <w:t xml:space="preserve"> </w:t>
      </w:r>
      <w:r>
        <w:t xml:space="preserve">(juga disebut Ejaan Republik) ditetapkan pada tahun 1947. Perubahan utama:</w:t>
      </w:r>
    </w:p>
    <w:p>
      <w:pPr>
        <w:numPr>
          <w:ilvl w:val="0"/>
          <w:numId w:val="1108"/>
        </w:numPr>
        <w:pStyle w:val="Compact"/>
      </w:pPr>
      <w:r>
        <w:t xml:space="preserve">Huruf</w:t>
      </w:r>
      <w:r>
        <w:t xml:space="preserve"> </w:t>
      </w:r>
      <w:r>
        <w:t xml:space="preserve">“</w:t>
      </w:r>
      <w:r>
        <w:t xml:space="preserve">oe</w:t>
      </w:r>
      <w:r>
        <w:t xml:space="preserve">”</w:t>
      </w:r>
      <w:r>
        <w:t xml:space="preserve"> </w:t>
      </w:r>
      <w:r>
        <w:t xml:space="preserve">diganti dengan</w:t>
      </w:r>
      <w:r>
        <w:t xml:space="preserve"> </w:t>
      </w:r>
      <w:r>
        <w:t xml:space="preserve">“</w:t>
      </w:r>
      <w:r>
        <w:t xml:space="preserve">u</w:t>
      </w:r>
      <w:r>
        <w:t xml:space="preserve">”</w:t>
      </w:r>
      <w:r>
        <w:t xml:space="preserve"> </w:t>
      </w:r>
      <w:r>
        <w:t xml:space="preserve">(contoh:</w:t>
      </w:r>
      <w:r>
        <w:t xml:space="preserve"> </w:t>
      </w:r>
      <w:r>
        <w:t xml:space="preserve">“</w:t>
      </w:r>
      <w:r>
        <w:t xml:space="preserve">guru,</w:t>
      </w:r>
      <w:r>
        <w:t xml:space="preserve">”</w:t>
      </w:r>
      <w:r>
        <w:t xml:space="preserve"> </w:t>
      </w:r>
      <w:r>
        <w:t xml:space="preserve">bukan lagi</w:t>
      </w:r>
      <w:r>
        <w:t xml:space="preserve"> </w:t>
      </w:r>
      <w:r>
        <w:t xml:space="preserve">“</w:t>
      </w:r>
      <w:r>
        <w:t xml:space="preserve">goeroe</w:t>
      </w:r>
      <w:r>
        <w:t xml:space="preserve">”</w:t>
      </w:r>
      <w:r>
        <w:t xml:space="preserve">).</w:t>
      </w:r>
    </w:p>
    <w:p>
      <w:pPr>
        <w:numPr>
          <w:ilvl w:val="0"/>
          <w:numId w:val="1108"/>
        </w:numPr>
        <w:pStyle w:val="Compact"/>
      </w:pPr>
      <w:r>
        <w:t xml:space="preserve">Beberapa penyesuaian lain dilakukan untuk menyederhanakan ejaan dan mengurangi pengaruh Belanda.</w:t>
      </w:r>
    </w:p>
    <w:bookmarkEnd w:id="388"/>
    <w:bookmarkStart w:id="392" w:name="ejaan-yang-disempurnakaneyd-1972"/>
    <w:p>
      <w:pPr>
        <w:pStyle w:val="Heading3"/>
      </w:pPr>
      <w:r>
        <w:t xml:space="preserve">Ejaan Yang Disempurnakan/EYD (1972)</w:t>
      </w:r>
    </w:p>
    <w:p>
      <w:pPr>
        <w:pStyle w:val="FirstParagraph"/>
      </w:pPr>
      <w:r>
        <w:t xml:space="preserve">Pada tahun 1972, pemerintah Indonesia menetapkan</w:t>
      </w:r>
      <w:r>
        <w:t xml:space="preserve"> </w:t>
      </w:r>
      <w:r>
        <w:rPr>
          <w:bCs/>
          <w:b/>
        </w:rPr>
        <w:t xml:space="preserve">Ejaan Yang Disempurnakan (EYD)</w:t>
      </w:r>
      <w:r>
        <w:t xml:space="preserve"> </w:t>
      </w:r>
      <w:r>
        <w:t xml:space="preserve">yang merupakan hasil kerja sama dengan Malaysia untuk menyelaraskan ejaan Melayu-Indonesia. Perubahan penting meliputi:</w:t>
      </w:r>
    </w:p>
    <w:p>
      <w:pPr>
        <w:numPr>
          <w:ilvl w:val="0"/>
          <w:numId w:val="1109"/>
        </w:numPr>
        <w:pStyle w:val="Compact"/>
      </w:pPr>
      <w:r>
        <w:t xml:space="preserve">Huruf</w:t>
      </w:r>
      <w:r>
        <w:t xml:space="preserve"> </w:t>
      </w:r>
      <w:r>
        <w:t xml:space="preserve">“</w:t>
      </w:r>
      <w:r>
        <w:t xml:space="preserve">dj</w:t>
      </w:r>
      <w:r>
        <w:t xml:space="preserve">”</w:t>
      </w:r>
      <w:r>
        <w:t xml:space="preserve"> </w:t>
      </w:r>
      <w:r>
        <w:t xml:space="preserve">diganti</w:t>
      </w:r>
      <w:r>
        <w:t xml:space="preserve"> </w:t>
      </w:r>
      <w:r>
        <w:t xml:space="preserve">“</w:t>
      </w:r>
      <w:r>
        <w:t xml:space="preserve">j</w:t>
      </w:r>
      <w:r>
        <w:t xml:space="preserve">”</w:t>
      </w:r>
      <w:r>
        <w:t xml:space="preserve"> </w:t>
      </w:r>
      <w:r>
        <w:t xml:space="preserve">(contoh:</w:t>
      </w:r>
      <w:r>
        <w:t xml:space="preserve"> </w:t>
      </w:r>
      <w:r>
        <w:t xml:space="preserve">“</w:t>
      </w:r>
      <w:r>
        <w:t xml:space="preserve">jalan,</w:t>
      </w:r>
      <w:r>
        <w:t xml:space="preserve">”</w:t>
      </w:r>
      <w:r>
        <w:t xml:space="preserve"> </w:t>
      </w:r>
      <w:r>
        <w:t xml:space="preserve">bukan</w:t>
      </w:r>
      <w:r>
        <w:t xml:space="preserve"> </w:t>
      </w:r>
      <w:r>
        <w:t xml:space="preserve">“</w:t>
      </w:r>
      <w:r>
        <w:t xml:space="preserve">djalan</w:t>
      </w:r>
      <w:r>
        <w:t xml:space="preserve">”</w:t>
      </w:r>
      <w:r>
        <w:t xml:space="preserve">).</w:t>
      </w:r>
    </w:p>
    <w:p>
      <w:pPr>
        <w:numPr>
          <w:ilvl w:val="0"/>
          <w:numId w:val="1109"/>
        </w:numPr>
        <w:pStyle w:val="Compact"/>
      </w:pPr>
      <w:r>
        <w:t xml:space="preserve">Huruf</w:t>
      </w:r>
      <w:r>
        <w:t xml:space="preserve"> </w:t>
      </w:r>
      <w:r>
        <w:t xml:space="preserve">“</w:t>
      </w:r>
      <w:r>
        <w:t xml:space="preserve">j</w:t>
      </w:r>
      <w:r>
        <w:t xml:space="preserve">”</w:t>
      </w:r>
      <w:r>
        <w:t xml:space="preserve"> </w:t>
      </w:r>
      <w:r>
        <w:t xml:space="preserve">diganti</w:t>
      </w:r>
      <w:r>
        <w:t xml:space="preserve"> </w:t>
      </w:r>
      <w:r>
        <w:t xml:space="preserve">“</w:t>
      </w:r>
      <w:r>
        <w:t xml:space="preserve">y</w:t>
      </w:r>
      <w:r>
        <w:t xml:space="preserve">”</w:t>
      </w:r>
      <w:r>
        <w:t xml:space="preserve"> </w:t>
      </w:r>
      <w:r>
        <w:t xml:space="preserve">(contoh:</w:t>
      </w:r>
      <w:r>
        <w:t xml:space="preserve"> </w:t>
      </w:r>
      <w:r>
        <w:t xml:space="preserve">“</w:t>
      </w:r>
      <w:r>
        <w:t xml:space="preserve">yang,</w:t>
      </w:r>
      <w:r>
        <w:t xml:space="preserve">”</w:t>
      </w:r>
      <w:r>
        <w:t xml:space="preserve"> </w:t>
      </w:r>
      <w:r>
        <w:t xml:space="preserve">bukan</w:t>
      </w:r>
      <w:r>
        <w:t xml:space="preserve"> </w:t>
      </w:r>
      <w:r>
        <w:t xml:space="preserve">“</w:t>
      </w:r>
      <w:r>
        <w:t xml:space="preserve">jang</w:t>
      </w:r>
      <w:r>
        <w:t xml:space="preserve">”</w:t>
      </w:r>
      <w:r>
        <w:t xml:space="preserve">).</w:t>
      </w:r>
    </w:p>
    <w:p>
      <w:pPr>
        <w:numPr>
          <w:ilvl w:val="0"/>
          <w:numId w:val="1109"/>
        </w:numPr>
        <w:pStyle w:val="Compact"/>
      </w:pPr>
      <w:r>
        <w:t xml:space="preserve">Huruf</w:t>
      </w:r>
      <w:r>
        <w:t xml:space="preserve"> </w:t>
      </w:r>
      <w:r>
        <w:t xml:space="preserve">“</w:t>
      </w:r>
      <w:r>
        <w:t xml:space="preserve">tj</w:t>
      </w:r>
      <w:r>
        <w:t xml:space="preserve">”</w:t>
      </w:r>
      <w:r>
        <w:t xml:space="preserve"> </w:t>
      </w:r>
      <w:r>
        <w:t xml:space="preserve">diganti</w:t>
      </w:r>
      <w:r>
        <w:t xml:space="preserve"> </w:t>
      </w:r>
      <w:r>
        <w:t xml:space="preserve">“</w:t>
      </w:r>
      <w:r>
        <w:t xml:space="preserve">c</w:t>
      </w:r>
      <w:r>
        <w:t xml:space="preserve">”</w:t>
      </w:r>
      <w:r>
        <w:t xml:space="preserve"> </w:t>
      </w:r>
      <w:r>
        <w:t xml:space="preserve">(contoh:</w:t>
      </w:r>
      <w:r>
        <w:t xml:space="preserve"> </w:t>
      </w:r>
      <w:r>
        <w:t xml:space="preserve">“</w:t>
      </w:r>
      <w:r>
        <w:t xml:space="preserve">cari,</w:t>
      </w:r>
      <w:r>
        <w:t xml:space="preserve">”</w:t>
      </w:r>
      <w:r>
        <w:t xml:space="preserve"> </w:t>
      </w:r>
      <w:r>
        <w:t xml:space="preserve">bukan</w:t>
      </w:r>
      <w:r>
        <w:t xml:space="preserve"> </w:t>
      </w:r>
      <w:r>
        <w:t xml:space="preserve">“</w:t>
      </w:r>
      <w:r>
        <w:t xml:space="preserve">tjari</w:t>
      </w:r>
      <w:r>
        <w:t xml:space="preserve">”</w:t>
      </w:r>
      <w:r>
        <w:t xml:space="preserve">).</w:t>
      </w:r>
    </w:p>
    <w:p>
      <w:pPr>
        <w:numPr>
          <w:ilvl w:val="0"/>
          <w:numId w:val="1109"/>
        </w:numPr>
        <w:pStyle w:val="Compact"/>
      </w:pPr>
      <w:r>
        <w:t xml:space="preserve">Huruf</w:t>
      </w:r>
      <w:r>
        <w:t xml:space="preserve"> </w:t>
      </w:r>
      <w:r>
        <w:t xml:space="preserve">“</w:t>
      </w:r>
      <w:r>
        <w:t xml:space="preserve">nj</w:t>
      </w:r>
      <w:r>
        <w:t xml:space="preserve">”</w:t>
      </w:r>
      <w:r>
        <w:t xml:space="preserve"> </w:t>
      </w:r>
      <w:r>
        <w:t xml:space="preserve">diganti</w:t>
      </w:r>
      <w:r>
        <w:t xml:space="preserve"> </w:t>
      </w:r>
      <w:r>
        <w:t xml:space="preserve">“</w:t>
      </w:r>
      <w:r>
        <w:t xml:space="preserve">ny</w:t>
      </w:r>
      <w:r>
        <w:t xml:space="preserve">”</w:t>
      </w:r>
      <w:r>
        <w:t xml:space="preserve"> </w:t>
      </w:r>
      <w:r>
        <w:t xml:space="preserve">(contoh:</w:t>
      </w:r>
      <w:r>
        <w:t xml:space="preserve"> </w:t>
      </w:r>
      <w:r>
        <w:t xml:space="preserve">“</w:t>
      </w:r>
      <w:r>
        <w:t xml:space="preserve">nyamuk,</w:t>
      </w:r>
      <w:r>
        <w:t xml:space="preserve">”</w:t>
      </w:r>
      <w:r>
        <w:t xml:space="preserve"> </w:t>
      </w:r>
      <w:r>
        <w:t xml:space="preserve">bukan</w:t>
      </w:r>
      <w:r>
        <w:t xml:space="preserve"> </w:t>
      </w:r>
      <w:r>
        <w:t xml:space="preserve">“</w:t>
      </w:r>
      <w:r>
        <w:t xml:space="preserve">njamuk</w:t>
      </w:r>
      <w:r>
        <w:t xml:space="preserve">”</w:t>
      </w:r>
      <w:r>
        <w:t xml:space="preserve">).</w:t>
      </w:r>
    </w:p>
    <w:p>
      <w:pPr>
        <w:numPr>
          <w:ilvl w:val="0"/>
          <w:numId w:val="1109"/>
        </w:numPr>
        <w:pStyle w:val="Compact"/>
      </w:pPr>
      <w:r>
        <w:t xml:space="preserve">Huruf</w:t>
      </w:r>
      <w:r>
        <w:t xml:space="preserve"> </w:t>
      </w:r>
      <w:r>
        <w:t xml:space="preserve">“</w:t>
      </w:r>
      <w:r>
        <w:t xml:space="preserve">ch</w:t>
      </w:r>
      <w:r>
        <w:t xml:space="preserve">”</w:t>
      </w:r>
      <w:r>
        <w:t xml:space="preserve"> </w:t>
      </w:r>
      <w:r>
        <w:t xml:space="preserve">diganti</w:t>
      </w:r>
      <w:r>
        <w:t xml:space="preserve"> </w:t>
      </w:r>
      <w:r>
        <w:t xml:space="preserve">“</w:t>
      </w:r>
      <w:r>
        <w:t xml:space="preserve">kh</w:t>
      </w:r>
      <w:r>
        <w:t xml:space="preserve">”</w:t>
      </w:r>
      <w:r>
        <w:t xml:space="preserve"> </w:t>
      </w:r>
      <w:r>
        <w:t xml:space="preserve">(contoh:</w:t>
      </w:r>
      <w:r>
        <w:t xml:space="preserve"> </w:t>
      </w:r>
      <w:r>
        <w:t xml:space="preserve">“</w:t>
      </w:r>
      <w:r>
        <w:t xml:space="preserve">khusus,</w:t>
      </w:r>
      <w:r>
        <w:t xml:space="preserve">”</w:t>
      </w:r>
      <w:r>
        <w:t xml:space="preserve"> </w:t>
      </w:r>
      <w:r>
        <w:t xml:space="preserve">bukan</w:t>
      </w:r>
      <w:r>
        <w:t xml:space="preserve"> </w:t>
      </w:r>
      <w:r>
        <w:t xml:space="preserve">“</w:t>
      </w:r>
      <w:r>
        <w:t xml:space="preserve">chusus</w:t>
      </w:r>
      <w:r>
        <w:t xml:space="preserve">”</w:t>
      </w:r>
      <w:r>
        <w:t xml:space="preserve">).</w:t>
      </w:r>
    </w:p>
    <w:p>
      <w:pPr>
        <w:pStyle w:val="FirstParagraph"/>
      </w:pPr>
      <w:r>
        <w:rPr>
          <w:bCs/>
          <w:b/>
        </w:rPr>
        <w:t xml:space="preserve">Tabel 12.3</w:t>
      </w:r>
      <w:r>
        <w:t xml:space="preserve"> </w:t>
      </w:r>
      <w:r>
        <w:t xml:space="preserve">Perubahan Grafem dari Ejaan Van Ophuijsen ke EYD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Fonem</w:t>
            </w:r>
          </w:p>
        </w:tc>
        <w:tc>
          <w:tcPr/>
          <w:p>
            <w:pPr>
              <w:pStyle w:val="Compact"/>
              <w:jc w:val="left"/>
            </w:pPr>
            <w:r>
              <w:rPr>
                <w:bCs/>
                <w:b/>
              </w:rPr>
              <w:t xml:space="preserve">Van Ophuijsen (1901)</w:t>
            </w:r>
          </w:p>
        </w:tc>
        <w:tc>
          <w:tcPr/>
          <w:p>
            <w:pPr>
              <w:pStyle w:val="Compact"/>
              <w:jc w:val="left"/>
            </w:pPr>
            <w:r>
              <w:rPr>
                <w:bCs/>
                <w:b/>
              </w:rPr>
              <w:t xml:space="preserve">Soewandi (1947)</w:t>
            </w:r>
          </w:p>
        </w:tc>
        <w:tc>
          <w:tcPr/>
          <w:p>
            <w:pPr>
              <w:pStyle w:val="Compact"/>
              <w:jc w:val="left"/>
            </w:pPr>
            <w:r>
              <w:rPr>
                <w:bCs/>
                <w:b/>
              </w:rPr>
              <w:t xml:space="preserve">EYD (1972)</w:t>
            </w:r>
          </w:p>
        </w:tc>
      </w:tr>
      <w:tr>
        <w:tc>
          <w:tcPr/>
          <w:p>
            <w:pPr>
              <w:pStyle w:val="Compact"/>
              <w:jc w:val="left"/>
            </w:pPr>
            <w:r>
              <w:t xml:space="preserve">/u/</w:t>
            </w:r>
          </w:p>
        </w:tc>
        <w:tc>
          <w:tcPr/>
          <w:p>
            <w:pPr>
              <w:pStyle w:val="Compact"/>
              <w:jc w:val="left"/>
            </w:pPr>
            <w:r>
              <w:t xml:space="preserve">oe</w:t>
            </w:r>
          </w:p>
        </w:tc>
        <w:tc>
          <w:tcPr/>
          <w:p>
            <w:pPr>
              <w:pStyle w:val="Compact"/>
              <w:jc w:val="left"/>
            </w:pPr>
            <w:r>
              <w:t xml:space="preserve">u</w:t>
            </w:r>
          </w:p>
        </w:tc>
        <w:tc>
          <w:tcPr/>
          <w:p>
            <w:pPr>
              <w:pStyle w:val="Compact"/>
              <w:jc w:val="left"/>
            </w:pPr>
            <w:r>
              <w:t xml:space="preserve">u</w:t>
            </w:r>
          </w:p>
        </w:tc>
      </w:tr>
      <w:tr>
        <w:tc>
          <w:tcPr/>
          <w:p>
            <w:pPr>
              <w:pStyle w:val="Compact"/>
              <w:jc w:val="left"/>
            </w:pPr>
            <w:r>
              <w:t xml:space="preserve">/dʒ/</w:t>
            </w:r>
          </w:p>
        </w:tc>
        <w:tc>
          <w:tcPr/>
          <w:p>
            <w:pPr>
              <w:pStyle w:val="Compact"/>
              <w:jc w:val="left"/>
            </w:pPr>
            <w:r>
              <w:t xml:space="preserve">dj</w:t>
            </w:r>
          </w:p>
        </w:tc>
        <w:tc>
          <w:tcPr/>
          <w:p>
            <w:pPr>
              <w:pStyle w:val="Compact"/>
              <w:jc w:val="left"/>
            </w:pPr>
            <w:r>
              <w:t xml:space="preserve">dj</w:t>
            </w:r>
          </w:p>
        </w:tc>
        <w:tc>
          <w:tcPr/>
          <w:p>
            <w:pPr>
              <w:pStyle w:val="Compact"/>
              <w:jc w:val="left"/>
            </w:pPr>
            <w:r>
              <w:t xml:space="preserve">j</w:t>
            </w:r>
          </w:p>
        </w:tc>
      </w:tr>
      <w:tr>
        <w:tc>
          <w:tcPr/>
          <w:p>
            <w:pPr>
              <w:pStyle w:val="Compact"/>
              <w:jc w:val="left"/>
            </w:pPr>
            <w:r>
              <w:t xml:space="preserve">/j/</w:t>
            </w:r>
          </w:p>
        </w:tc>
        <w:tc>
          <w:tcPr/>
          <w:p>
            <w:pPr>
              <w:pStyle w:val="Compact"/>
              <w:jc w:val="left"/>
            </w:pPr>
            <w:r>
              <w:t xml:space="preserve">j</w:t>
            </w:r>
          </w:p>
        </w:tc>
        <w:tc>
          <w:tcPr/>
          <w:p>
            <w:pPr>
              <w:pStyle w:val="Compact"/>
              <w:jc w:val="left"/>
            </w:pPr>
            <w:r>
              <w:t xml:space="preserve">j</w:t>
            </w:r>
          </w:p>
        </w:tc>
        <w:tc>
          <w:tcPr/>
          <w:p>
            <w:pPr>
              <w:pStyle w:val="Compact"/>
              <w:jc w:val="left"/>
            </w:pPr>
            <w:r>
              <w:t xml:space="preserve">y</w:t>
            </w:r>
          </w:p>
        </w:tc>
      </w:tr>
      <w:tr>
        <w:tc>
          <w:tcPr/>
          <w:p>
            <w:pPr>
              <w:pStyle w:val="Compact"/>
              <w:jc w:val="left"/>
            </w:pPr>
            <w:r>
              <w:t xml:space="preserve">/tʃ/</w:t>
            </w:r>
          </w:p>
        </w:tc>
        <w:tc>
          <w:tcPr/>
          <w:p>
            <w:pPr>
              <w:pStyle w:val="Compact"/>
              <w:jc w:val="left"/>
            </w:pPr>
            <w:r>
              <w:t xml:space="preserve">tj</w:t>
            </w:r>
          </w:p>
        </w:tc>
        <w:tc>
          <w:tcPr/>
          <w:p>
            <w:pPr>
              <w:pStyle w:val="Compact"/>
              <w:jc w:val="left"/>
            </w:pPr>
            <w:r>
              <w:t xml:space="preserve">tj</w:t>
            </w:r>
          </w:p>
        </w:tc>
        <w:tc>
          <w:tcPr/>
          <w:p>
            <w:pPr>
              <w:pStyle w:val="Compact"/>
              <w:jc w:val="left"/>
            </w:pPr>
            <w:r>
              <w:t xml:space="preserve">c</w:t>
            </w:r>
          </w:p>
        </w:tc>
      </w:tr>
      <w:tr>
        <w:tc>
          <w:tcPr/>
          <w:p>
            <w:pPr>
              <w:pStyle w:val="Compact"/>
              <w:jc w:val="left"/>
            </w:pPr>
            <w:r>
              <w:t xml:space="preserve">/ɲ/</w:t>
            </w:r>
          </w:p>
        </w:tc>
        <w:tc>
          <w:tcPr/>
          <w:p>
            <w:pPr>
              <w:pStyle w:val="Compact"/>
              <w:jc w:val="left"/>
            </w:pPr>
            <w:r>
              <w:t xml:space="preserve">nj</w:t>
            </w:r>
          </w:p>
        </w:tc>
        <w:tc>
          <w:tcPr/>
          <w:p>
            <w:pPr>
              <w:pStyle w:val="Compact"/>
              <w:jc w:val="left"/>
            </w:pPr>
            <w:r>
              <w:t xml:space="preserve">nj</w:t>
            </w:r>
          </w:p>
        </w:tc>
        <w:tc>
          <w:tcPr/>
          <w:p>
            <w:pPr>
              <w:pStyle w:val="Compact"/>
              <w:jc w:val="left"/>
            </w:pPr>
            <w:r>
              <w:t xml:space="preserve">ny</w:t>
            </w:r>
          </w:p>
        </w:tc>
      </w:tr>
      <w:tr>
        <w:tc>
          <w:tcPr/>
          <w:p>
            <w:pPr>
              <w:pStyle w:val="Compact"/>
              <w:jc w:val="left"/>
            </w:pPr>
            <w:r>
              <w:t xml:space="preserve">/x/</w:t>
            </w:r>
          </w:p>
        </w:tc>
        <w:tc>
          <w:tcPr/>
          <w:p>
            <w:pPr>
              <w:pStyle w:val="Compact"/>
              <w:jc w:val="left"/>
            </w:pPr>
            <w:r>
              <w:t xml:space="preserve">ch</w:t>
            </w:r>
          </w:p>
        </w:tc>
        <w:tc>
          <w:tcPr/>
          <w:p>
            <w:pPr>
              <w:pStyle w:val="Compact"/>
              <w:jc w:val="left"/>
            </w:pPr>
            <w:r>
              <w:t xml:space="preserve">ch</w:t>
            </w:r>
          </w:p>
        </w:tc>
        <w:tc>
          <w:tcPr/>
          <w:p>
            <w:pPr>
              <w:pStyle w:val="Compact"/>
              <w:jc w:val="left"/>
            </w:pPr>
            <w:r>
              <w:t xml:space="preserve">kh</w:t>
            </w:r>
          </w:p>
        </w:tc>
      </w:tr>
    </w:tbl>
    <w:p>
      <w:pPr>
        <w:pStyle w:val="CaptionedFigure"/>
      </w:pPr>
      <w:r>
        <w:drawing>
          <wp:inline>
            <wp:extent cx="5334000" cy="2667000"/>
            <wp:effectExtent b="0" l="0" r="0" t="0"/>
            <wp:docPr descr="Lini masa perubahan sistem ejaan bahasa Indonesia" title="" id="390" name="Picture"/>
            <a:graphic>
              <a:graphicData uri="http://schemas.openxmlformats.org/drawingml/2006/picture">
                <pic:pic>
                  <pic:nvPicPr>
                    <pic:cNvPr descr="../assets/figures/bab-12/12-02-lini-masa-ejaan.png" id="391" name="Picture"/>
                    <pic:cNvPicPr>
                      <a:picLocks noChangeArrowheads="1" noChangeAspect="1"/>
                    </pic:cNvPicPr>
                  </pic:nvPicPr>
                  <pic:blipFill>
                    <a:blip r:embed="rId389"/>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Lini masa perubahan sistem ejaan bahasa Indonesia</w:t>
      </w:r>
    </w:p>
    <w:p>
      <w:pPr>
        <w:pStyle w:val="BodyText"/>
      </w:pPr>
      <w:r>
        <w:t xml:space="preserve">Gambar 12.2 Lini Masa Sistem Ejaan Bahasa Indonesia. Acuan mutakhir: Ejaan Bahasa Indonesia Edisi V (2022), Badan Pengembangan dan Pembinaan Bahasa.</w:t>
      </w:r>
    </w:p>
    <w:bookmarkEnd w:id="392"/>
    <w:bookmarkStart w:id="393" w:name="eyd-edisi-v-dan-puebi"/>
    <w:p>
      <w:pPr>
        <w:pStyle w:val="Heading3"/>
      </w:pPr>
      <w:r>
        <w:t xml:space="preserve">EYD Edisi V dan PUEBI</w:t>
      </w:r>
    </w:p>
    <w:p>
      <w:pPr>
        <w:pStyle w:val="FirstParagraph"/>
      </w:pPr>
      <w:r>
        <w:t xml:space="preserve">Setelah EYD 1972, sistem ejaan bahasa Indonesia mengalami beberapa revisi. Versi terbaru adalah</w:t>
      </w:r>
      <w:r>
        <w:t xml:space="preserve"> </w:t>
      </w:r>
      <w:r>
        <w:rPr>
          <w:bCs/>
          <w:b/>
        </w:rPr>
        <w:t xml:space="preserve">EYD Edisi V</w:t>
      </w:r>
      <w:r>
        <w:t xml:space="preserve"> </w:t>
      </w:r>
      <w:r>
        <w:t xml:space="preserve">yang tertuang dalam Keputusan Kepala Badan Pengembangan dan Pembinaan Bahasa Nomor 0424/I/BS.00.01/2022 tentang Ejaan Bahasa Indonesia (Badan Pengembangan dan Pembinaan Bahasa, 2022). Perubahan pada EYD Edisi V relatif minor dibandingkan perubahan EYD 1972, lebih banyak berupa penyempurnaan aturan penulisan dan penyesuaian dengan perkembangan bahasa.</w:t>
      </w:r>
    </w:p>
    <w:p>
      <w:pPr>
        <w:pStyle w:val="BodyText"/>
      </w:pPr>
      <w:r>
        <w:t xml:space="preserve">Perlu dicatat bahwa perubahan ejaan bersifat</w:t>
      </w:r>
      <w:r>
        <w:t xml:space="preserve"> </w:t>
      </w:r>
      <w:r>
        <w:rPr>
          <w:bCs/>
          <w:b/>
        </w:rPr>
        <w:t xml:space="preserve">perubahan cara menulis, bukan perubahan cara melafalkan</w:t>
      </w:r>
      <w:r>
        <w:t xml:space="preserve">. Kata</w:t>
      </w:r>
      <w:r>
        <w:t xml:space="preserve"> </w:t>
      </w:r>
      <w:r>
        <w:t xml:space="preserve">“</w:t>
      </w:r>
      <w:r>
        <w:t xml:space="preserve">guru</w:t>
      </w:r>
      <w:r>
        <w:t xml:space="preserve">”</w:t>
      </w:r>
      <w:r>
        <w:t xml:space="preserve"> </w:t>
      </w:r>
      <w:r>
        <w:t xml:space="preserve">dan</w:t>
      </w:r>
      <w:r>
        <w:t xml:space="preserve"> </w:t>
      </w:r>
      <w:r>
        <w:t xml:space="preserve">“</w:t>
      </w:r>
      <w:r>
        <w:t xml:space="preserve">goeroe</w:t>
      </w:r>
      <w:r>
        <w:t xml:space="preserve">”</w:t>
      </w:r>
      <w:r>
        <w:t xml:space="preserve"> </w:t>
      </w:r>
      <w:r>
        <w:t xml:space="preserve">dilafalkan sama persis: /guru/. Yang berubah hanyalah grafem yang digunakan untuk mewakili fonem /u/. Memahami perbedaan ini penting agar tidak mencampuradukkan perubahan ejaan (grafemik) dengan perubahan bunyi (fonologis).</w:t>
      </w:r>
    </w:p>
    <w:bookmarkEnd w:id="393"/>
    <w:bookmarkStart w:id="394" w:name="contoh-nyata-6"/>
    <w:p>
      <w:pPr>
        <w:pStyle w:val="Heading3"/>
      </w:pPr>
      <w:r>
        <w:t xml:space="preserve">Contoh Nyata</w:t>
      </w:r>
    </w:p>
    <w:p>
      <w:pPr>
        <w:pStyle w:val="FirstParagraph"/>
      </w:pPr>
      <w:r>
        <w:t xml:space="preserve">Banyak nama jalan, gedung, dan institusi di Indonesia masih menggunakan ejaan lama.</w:t>
      </w:r>
      <w:r>
        <w:t xml:space="preserve"> </w:t>
      </w:r>
      <w:r>
        <w:t xml:space="preserve">“</w:t>
      </w:r>
      <w:r>
        <w:t xml:space="preserve">Jalan Djakarta</w:t>
      </w:r>
      <w:r>
        <w:t xml:space="preserve">”</w:t>
      </w:r>
      <w:r>
        <w:t xml:space="preserve"> </w:t>
      </w:r>
      <w:r>
        <w:t xml:space="preserve">(ejaan lama) kini ditulis</w:t>
      </w:r>
      <w:r>
        <w:t xml:space="preserve"> </w:t>
      </w:r>
      <w:r>
        <w:t xml:space="preserve">“</w:t>
      </w:r>
      <w:r>
        <w:t xml:space="preserve">Jalan Jakarta</w:t>
      </w:r>
      <w:r>
        <w:t xml:space="preserve">”</w:t>
      </w:r>
      <w:r>
        <w:t xml:space="preserve"> </w:t>
      </w:r>
      <w:r>
        <w:t xml:space="preserve">(EYD). Nama tokoh sejarah juga sering mempertahankan ejaan lama:</w:t>
      </w:r>
      <w:r>
        <w:t xml:space="preserve"> </w:t>
      </w:r>
      <w:r>
        <w:t xml:space="preserve">“</w:t>
      </w:r>
      <w:r>
        <w:t xml:space="preserve">Soeharto</w:t>
      </w:r>
      <w:r>
        <w:t xml:space="preserve">”</w:t>
      </w:r>
      <w:r>
        <w:t xml:space="preserve"> </w:t>
      </w:r>
      <w:r>
        <w:t xml:space="preserve">(bukan</w:t>
      </w:r>
      <w:r>
        <w:t xml:space="preserve"> </w:t>
      </w:r>
      <w:r>
        <w:t xml:space="preserve">“</w:t>
      </w:r>
      <w:r>
        <w:t xml:space="preserve">Suharto</w:t>
      </w:r>
      <w:r>
        <w:t xml:space="preserve">”</w:t>
      </w:r>
      <w:r>
        <w:t xml:space="preserve">),</w:t>
      </w:r>
      <w:r>
        <w:t xml:space="preserve"> </w:t>
      </w:r>
      <w:r>
        <w:t xml:space="preserve">“</w:t>
      </w:r>
      <w:r>
        <w:t xml:space="preserve">Soekarno</w:t>
      </w:r>
      <w:r>
        <w:t xml:space="preserve">”</w:t>
      </w:r>
      <w:r>
        <w:t xml:space="preserve"> </w:t>
      </w:r>
      <w:r>
        <w:t xml:space="preserve">(bukan</w:t>
      </w:r>
      <w:r>
        <w:t xml:space="preserve"> </w:t>
      </w:r>
      <w:r>
        <w:t xml:space="preserve">“</w:t>
      </w:r>
      <w:r>
        <w:t xml:space="preserve">Sukarno</w:t>
      </w:r>
      <w:r>
        <w:t xml:space="preserve">”</w:t>
      </w:r>
      <w:r>
        <w:t xml:space="preserve">), meskipun pelafalan sebenarnya sama. Fenomena ini menunjukkan bahwa ejaan memiliki dimensi sosial dan identitas, bukan semata-mata persoalan linguistik.</w:t>
      </w:r>
    </w:p>
    <w:bookmarkEnd w:id="394"/>
    <w:bookmarkEnd w:id="395"/>
    <w:bookmarkStart w:id="398" w:name="grafemik-dalam-konteks-multibahasa"/>
    <w:p>
      <w:pPr>
        <w:pStyle w:val="Heading2"/>
      </w:pPr>
      <w:r>
        <w:t xml:space="preserve">12.4 Grafemik dalam Konteks Multibahasa</w:t>
      </w:r>
    </w:p>
    <w:p>
      <w:pPr>
        <w:pStyle w:val="FirstParagraph"/>
      </w:pPr>
      <w:r>
        <w:t xml:space="preserve">Indonesia merupakan negara dengan lebih dari 700 bahasa daerah (Badan Pengembangan dan Pembinaan Bahasa, 2022). Dalam konteks multibahasa seperti ini, sistem grafemik bahasa Indonesia menghadapi beberapa tantangan.</w:t>
      </w:r>
    </w:p>
    <w:bookmarkStart w:id="396" w:name="fonem-daerah-yang-tidak-terwakili"/>
    <w:p>
      <w:pPr>
        <w:pStyle w:val="Heading3"/>
      </w:pPr>
      <w:r>
        <w:t xml:space="preserve">Fonem Daerah yang Tidak Terwakili</w:t>
      </w:r>
    </w:p>
    <w:p>
      <w:pPr>
        <w:pStyle w:val="FirstParagraph"/>
      </w:pPr>
      <w:r>
        <w:t xml:space="preserve">Beberapa bahasa daerah memiliki fonem yang tidak ada dalam bahasa Indonesia baku dan tidak memiliki grafem tersendiri dalam sistem ejaan. Misalnya:</w:t>
      </w:r>
    </w:p>
    <w:p>
      <w:pPr>
        <w:numPr>
          <w:ilvl w:val="0"/>
          <w:numId w:val="1110"/>
        </w:numPr>
        <w:pStyle w:val="Compact"/>
      </w:pPr>
      <w:r>
        <w:t xml:space="preserve">Bahasa Jawa memiliki kontras antara konsonan dental (/t̪/, /d̪/) dan retrofleks (/ʈ/, /ɖ/) yang tidak dibedakan dalam ejaan bahasa Indonesia. Keduanya ditulis dengan huruf</w:t>
      </w:r>
      <w:r>
        <w:t xml:space="preserve"> </w:t>
      </w:r>
      <w:r>
        <w:t xml:space="preserve">“</w:t>
      </w:r>
      <w:r>
        <w:t xml:space="preserve">t</w:t>
      </w:r>
      <w:r>
        <w:t xml:space="preserve">”</w:t>
      </w:r>
      <w:r>
        <w:t xml:space="preserve"> </w:t>
      </w:r>
      <w:r>
        <w:t xml:space="preserve">dan</w:t>
      </w:r>
      <w:r>
        <w:t xml:space="preserve"> </w:t>
      </w:r>
      <w:r>
        <w:t xml:space="preserve">“</w:t>
      </w:r>
      <w:r>
        <w:t xml:space="preserve">d</w:t>
      </w:r>
      <w:r>
        <w:t xml:space="preserve">”</w:t>
      </w:r>
      <w:r>
        <w:t xml:space="preserve"> </w:t>
      </w:r>
      <w:r>
        <w:t xml:space="preserve">saja.</w:t>
      </w:r>
    </w:p>
    <w:p>
      <w:pPr>
        <w:numPr>
          <w:ilvl w:val="0"/>
          <w:numId w:val="1110"/>
        </w:numPr>
        <w:pStyle w:val="Compact"/>
      </w:pPr>
      <w:r>
        <w:t xml:space="preserve">Bahasa Bugis memiliki fonem implosif /ɓ/ dan /ɗ/ yang berbeda dari plosif biasa /b/ dan /d/, tetapi ditulis dengan huruf yang sama dalam ejaan Latin.</w:t>
      </w:r>
    </w:p>
    <w:p>
      <w:pPr>
        <w:numPr>
          <w:ilvl w:val="0"/>
          <w:numId w:val="1110"/>
        </w:numPr>
        <w:pStyle w:val="Compact"/>
      </w:pPr>
      <w:r>
        <w:t xml:space="preserve">Bahasa Bali memiliki hambat glotal /ʔ/ sebagai fonem tersendiri, tetapi tidak ada huruf khusus untuk melambangkannya dalam ejaan Latin bahasa Indonesia.</w:t>
      </w:r>
    </w:p>
    <w:p>
      <w:pPr>
        <w:pStyle w:val="FirstParagraph"/>
      </w:pPr>
      <w:r>
        <w:t xml:space="preserve">Keterbatasan ini berarti bahwa ejaan Latin yang digunakan untuk menuliskan bahasa daerah sering kali tidak cukup menangkap perbedaan fonemik yang ada, sehingga informasi fonologis tertentu hilang dalam penulisan (Adelaar &amp; Himmelmann, 2005).</w:t>
      </w:r>
    </w:p>
    <w:bookmarkEnd w:id="396"/>
    <w:bookmarkStart w:id="397" w:name="pengaruh-bahasa-asing-terhadap-grafemik"/>
    <w:p>
      <w:pPr>
        <w:pStyle w:val="Heading3"/>
      </w:pPr>
      <w:r>
        <w:t xml:space="preserve">Pengaruh Bahasa Asing terhadap Grafemik</w:t>
      </w:r>
    </w:p>
    <w:p>
      <w:pPr>
        <w:pStyle w:val="FirstParagraph"/>
      </w:pPr>
      <w:r>
        <w:t xml:space="preserve">Globalisasi dan kontak bahasa yang intensif juga menghadirkan tantangan grafemik. Kata-kata bahasa Inggris yang masuk ke bahasa Indonesia sehari-hari sering ditulis dalam dua versi: ejaan asli (</w:t>
      </w:r>
      <w:r>
        <w:t xml:space="preserve">“</w:t>
      </w:r>
      <w:r>
        <w:t xml:space="preserve">email,</w:t>
      </w:r>
      <w:r>
        <w:t xml:space="preserve">”</w:t>
      </w:r>
      <w:r>
        <w:t xml:space="preserve"> </w:t>
      </w:r>
      <w:r>
        <w:t xml:space="preserve">“</w:t>
      </w:r>
      <w:r>
        <w:t xml:space="preserve">online,</w:t>
      </w:r>
      <w:r>
        <w:t xml:space="preserve">”</w:t>
      </w:r>
      <w:r>
        <w:t xml:space="preserve"> </w:t>
      </w:r>
      <w:r>
        <w:t xml:space="preserve">“</w:t>
      </w:r>
      <w:r>
        <w:t xml:space="preserve">update</w:t>
      </w:r>
      <w:r>
        <w:t xml:space="preserve">”</w:t>
      </w:r>
      <w:r>
        <w:t xml:space="preserve">) dan ejaan yang disesuaikan (</w:t>
      </w:r>
      <w:r>
        <w:t xml:space="preserve">“</w:t>
      </w:r>
      <w:r>
        <w:t xml:space="preserve">surel,</w:t>
      </w:r>
      <w:r>
        <w:t xml:space="preserve">”</w:t>
      </w:r>
      <w:r>
        <w:t xml:space="preserve"> </w:t>
      </w:r>
      <w:r>
        <w:t xml:space="preserve">“</w:t>
      </w:r>
      <w:r>
        <w:t xml:space="preserve">daring,</w:t>
      </w:r>
      <w:r>
        <w:t xml:space="preserve">”</w:t>
      </w:r>
      <w:r>
        <w:t xml:space="preserve"> </w:t>
      </w:r>
      <w:r>
        <w:t xml:space="preserve">“</w:t>
      </w:r>
      <w:r>
        <w:t xml:space="preserve">pembaruan</w:t>
      </w:r>
      <w:r>
        <w:t xml:space="preserve">”</w:t>
      </w:r>
      <w:r>
        <w:t xml:space="preserve">). Dalam praktik, banyak penutur menggunakan ejaan asli bahasa Inggris dalam tulisan informal (media sosial, pesan singkat) dan ejaan resmi dalam tulisan formal (dokumen resmi, publikasi ilmiah).</w:t>
      </w:r>
    </w:p>
    <w:p>
      <w:pPr>
        <w:pStyle w:val="BodyText"/>
      </w:pPr>
      <w:r>
        <w:t xml:space="preserve">Fenomena ini menciptakan apa yang oleh Sneddon (2003) disebut sebagai</w:t>
      </w:r>
      <w:r>
        <w:t xml:space="preserve"> </w:t>
      </w:r>
      <w:r>
        <w:rPr>
          <w:bCs/>
          <w:b/>
        </w:rPr>
        <w:t xml:space="preserve">diglosia ortografis</w:t>
      </w:r>
      <w:r>
        <w:t xml:space="preserve">, yaitu penggunaan dua sistem ejaan yang berbeda tergantung konteks dan tingkat keformalan.</w:t>
      </w:r>
    </w:p>
    <w:bookmarkEnd w:id="397"/>
    <w:bookmarkEnd w:id="398"/>
    <w:bookmarkStart w:id="401" w:name="implikasi-ejaan-terhadap-pendidikan"/>
    <w:p>
      <w:pPr>
        <w:pStyle w:val="Heading2"/>
      </w:pPr>
      <w:r>
        <w:t xml:space="preserve">12.5 Implikasi Ejaan terhadap Pendidikan</w:t>
      </w:r>
    </w:p>
    <w:p>
      <w:pPr>
        <w:pStyle w:val="FirstParagraph"/>
      </w:pPr>
      <w:r>
        <w:t xml:space="preserve">Hubungan grafem-fonem memiliki implikasi langsung terhadap pembelajaran membaca dan menulis, terutama pada tahap awal (Muslich, 2013).</w:t>
      </w:r>
    </w:p>
    <w:bookmarkStart w:id="399" w:name="Xdcff89266a9ef79c4f23817d46bb2c1c19675fa"/>
    <w:p>
      <w:pPr>
        <w:pStyle w:val="Heading3"/>
      </w:pPr>
      <w:r>
        <w:t xml:space="preserve">Keteraturan Grafem-Fonem dan Kemudahan Belajar Membaca</w:t>
      </w:r>
    </w:p>
    <w:p>
      <w:pPr>
        <w:pStyle w:val="FirstParagraph"/>
      </w:pPr>
      <w:r>
        <w:t xml:space="preserve">Penelitian dalam psikolinguistik menunjukkan bahwa bahasa dengan ortografi transparan (korespondensi grafem-fonem yang teratur) cenderung lebih mudah dipelajari dalam hal baca-tulis dibandingkan bahasa dengan ortografi dalam (Ziegler &amp; Goswami, 2005). Bahasa Indonesia, dengan korespondensinya yang cukup teratur, termasuk dalam kategori bahasa yang relatif mudah dalam hal ini.</w:t>
      </w:r>
    </w:p>
    <w:p>
      <w:pPr>
        <w:pStyle w:val="BodyText"/>
      </w:pPr>
      <w:r>
        <w:t xml:space="preserve">Namun, dua tantangan grafemik tetap perlu diatasi dalam pengajaran:</w:t>
      </w:r>
    </w:p>
    <w:p>
      <w:pPr>
        <w:numPr>
          <w:ilvl w:val="0"/>
          <w:numId w:val="1111"/>
        </w:numPr>
      </w:pPr>
      <w:r>
        <w:rPr>
          <w:bCs/>
          <w:b/>
        </w:rPr>
        <w:t xml:space="preserve">Ambiguitas huruf</w:t>
      </w:r>
      <w:r>
        <w:rPr>
          <w:bCs/>
          <w:b/>
        </w:rPr>
        <w:t xml:space="preserve"> </w:t>
      </w:r>
      <w:r>
        <w:rPr>
          <w:bCs/>
          <w:b/>
        </w:rPr>
        <w:t xml:space="preserve">“</w:t>
      </w:r>
      <w:r>
        <w:rPr>
          <w:bCs/>
          <w:b/>
        </w:rPr>
        <w:t xml:space="preserve">e.</w:t>
      </w:r>
      <w:r>
        <w:rPr>
          <w:bCs/>
          <w:b/>
        </w:rPr>
        <w:t xml:space="preserve">”</w:t>
      </w:r>
      <w:r>
        <w:t xml:space="preserve"> </w:t>
      </w:r>
      <w:r>
        <w:t xml:space="preserve">Huruf</w:t>
      </w:r>
      <w:r>
        <w:t xml:space="preserve"> </w:t>
      </w:r>
      <w:r>
        <w:t xml:space="preserve">“</w:t>
      </w:r>
      <w:r>
        <w:t xml:space="preserve">e</w:t>
      </w:r>
      <w:r>
        <w:t xml:space="preserve">”</w:t>
      </w:r>
      <w:r>
        <w:t xml:space="preserve"> </w:t>
      </w:r>
      <w:r>
        <w:t xml:space="preserve">yang mewakili dua fonem (/e/ dan /ə/) dapat membingungkan peserta didik pemula. Kata</w:t>
      </w:r>
      <w:r>
        <w:t xml:space="preserve"> </w:t>
      </w:r>
      <w:r>
        <w:t xml:space="preserve">“</w:t>
      </w:r>
      <w:r>
        <w:t xml:space="preserve">teman</w:t>
      </w:r>
      <w:r>
        <w:t xml:space="preserve">”</w:t>
      </w:r>
      <w:r>
        <w:t xml:space="preserve"> </w:t>
      </w:r>
      <w:r>
        <w:t xml:space="preserve">dan</w:t>
      </w:r>
      <w:r>
        <w:t xml:space="preserve"> </w:t>
      </w:r>
      <w:r>
        <w:t xml:space="preserve">“</w:t>
      </w:r>
      <w:r>
        <w:t xml:space="preserve">teman</w:t>
      </w:r>
      <w:r>
        <w:t xml:space="preserve">”</w:t>
      </w:r>
      <w:r>
        <w:t xml:space="preserve"> </w:t>
      </w:r>
      <w:r>
        <w:t xml:space="preserve">ditulis sama, tetapi huruf</w:t>
      </w:r>
      <w:r>
        <w:t xml:space="preserve"> </w:t>
      </w:r>
      <w:r>
        <w:t xml:space="preserve">“</w:t>
      </w:r>
      <w:r>
        <w:t xml:space="preserve">e</w:t>
      </w:r>
      <w:r>
        <w:t xml:space="preserve">”</w:t>
      </w:r>
      <w:r>
        <w:t xml:space="preserve"> </w:t>
      </w:r>
      <w:r>
        <w:t xml:space="preserve">pada suku kata pertama dilafalkan berbeda tergantung konteks. Pengajar perlu memberikan perhatian khusus pada perbedaan ini.</w:t>
      </w:r>
    </w:p>
    <w:p>
      <w:pPr>
        <w:numPr>
          <w:ilvl w:val="0"/>
          <w:numId w:val="1111"/>
        </w:numPr>
      </w:pPr>
      <w:r>
        <w:rPr>
          <w:bCs/>
          <w:b/>
        </w:rPr>
        <w:t xml:space="preserve">Digraf</w:t>
      </w:r>
      <w:r>
        <w:rPr>
          <w:bCs/>
          <w:b/>
        </w:rPr>
        <w:t xml:space="preserve"> </w:t>
      </w:r>
      <w:r>
        <w:rPr>
          <w:bCs/>
          <w:b/>
        </w:rPr>
        <w:t xml:space="preserve">“</w:t>
      </w:r>
      <w:r>
        <w:rPr>
          <w:bCs/>
          <w:b/>
        </w:rPr>
        <w:t xml:space="preserve">ng</w:t>
      </w:r>
      <w:r>
        <w:rPr>
          <w:bCs/>
          <w:b/>
        </w:rPr>
        <w:t xml:space="preserve">”</w:t>
      </w:r>
      <w:r>
        <w:rPr>
          <w:bCs/>
          <w:b/>
        </w:rPr>
        <w:t xml:space="preserve"> </w:t>
      </w:r>
      <w:r>
        <w:rPr>
          <w:bCs/>
          <w:b/>
        </w:rPr>
        <w:t xml:space="preserve">dan</w:t>
      </w:r>
      <w:r>
        <w:rPr>
          <w:bCs/>
          <w:b/>
        </w:rPr>
        <w:t xml:space="preserve"> </w:t>
      </w:r>
      <w:r>
        <w:rPr>
          <w:bCs/>
          <w:b/>
        </w:rPr>
        <w:t xml:space="preserve">“</w:t>
      </w:r>
      <w:r>
        <w:rPr>
          <w:bCs/>
          <w:b/>
        </w:rPr>
        <w:t xml:space="preserve">ny.</w:t>
      </w:r>
      <w:r>
        <w:rPr>
          <w:bCs/>
          <w:b/>
        </w:rPr>
        <w:t xml:space="preserve">”</w:t>
      </w:r>
      <w:r>
        <w:t xml:space="preserve"> </w:t>
      </w:r>
      <w:r>
        <w:t xml:space="preserve">Peserta didik pemula mungkin mengira</w:t>
      </w:r>
      <w:r>
        <w:t xml:space="preserve"> </w:t>
      </w:r>
      <w:r>
        <w:t xml:space="preserve">“</w:t>
      </w:r>
      <w:r>
        <w:t xml:space="preserve">ng</w:t>
      </w:r>
      <w:r>
        <w:t xml:space="preserve">”</w:t>
      </w:r>
      <w:r>
        <w:t xml:space="preserve"> </w:t>
      </w:r>
      <w:r>
        <w:t xml:space="preserve">terdiri dari dua bunyi (/n/ + /g/) padahal mewakili satu fonem /ŋ/. Demikian pula</w:t>
      </w:r>
      <w:r>
        <w:t xml:space="preserve"> </w:t>
      </w:r>
      <w:r>
        <w:t xml:space="preserve">“</w:t>
      </w:r>
      <w:r>
        <w:t xml:space="preserve">ny</w:t>
      </w:r>
      <w:r>
        <w:t xml:space="preserve">”</w:t>
      </w:r>
      <w:r>
        <w:t xml:space="preserve"> </w:t>
      </w:r>
      <w:r>
        <w:t xml:space="preserve">yang mewakili satu fonem /ɲ/, bukan /n/ + /y/. Pemahaman tentang digraf penting untuk pemenggalan kata yang benar:</w:t>
      </w:r>
      <w:r>
        <w:t xml:space="preserve"> </w:t>
      </w:r>
      <w:r>
        <w:t xml:space="preserve">“</w:t>
      </w:r>
      <w:r>
        <w:t xml:space="preserve">ma-ngo</w:t>
      </w:r>
      <w:r>
        <w:t xml:space="preserve">”</w:t>
      </w:r>
      <w:r>
        <w:t xml:space="preserve"> </w:t>
      </w:r>
      <w:r>
        <w:t xml:space="preserve">(salah) vs. </w:t>
      </w:r>
      <w:r>
        <w:t xml:space="preserve">“</w:t>
      </w:r>
      <w:r>
        <w:t xml:space="preserve">mang-ga</w:t>
      </w:r>
      <w:r>
        <w:t xml:space="preserve">”</w:t>
      </w:r>
      <w:r>
        <w:t xml:space="preserve"> </w:t>
      </w:r>
      <w:r>
        <w:t xml:space="preserve">(benar, karena</w:t>
      </w:r>
      <w:r>
        <w:t xml:space="preserve"> </w:t>
      </w:r>
      <w:r>
        <w:t xml:space="preserve">“</w:t>
      </w:r>
      <w:r>
        <w:t xml:space="preserve">ng</w:t>
      </w:r>
      <w:r>
        <w:t xml:space="preserve">”</w:t>
      </w:r>
      <w:r>
        <w:t xml:space="preserve"> </w:t>
      </w:r>
      <w:r>
        <w:t xml:space="preserve">tidak dipisah).</w:t>
      </w:r>
    </w:p>
    <w:bookmarkEnd w:id="399"/>
    <w:bookmarkStart w:id="400" w:name="ejaan-dan-literasi-kritis"/>
    <w:p>
      <w:pPr>
        <w:pStyle w:val="Heading3"/>
      </w:pPr>
      <w:r>
        <w:t xml:space="preserve">Ejaan dan Literasi Kritis</w:t>
      </w:r>
    </w:p>
    <w:p>
      <w:pPr>
        <w:pStyle w:val="FirstParagraph"/>
      </w:pPr>
      <w:r>
        <w:t xml:space="preserve">Di luar kemampuan teknis membaca dan menulis, pemahaman tentang sistem ejaan juga mendukung</w:t>
      </w:r>
      <w:r>
        <w:t xml:space="preserve"> </w:t>
      </w:r>
      <w:r>
        <w:rPr>
          <w:bCs/>
          <w:b/>
        </w:rPr>
        <w:t xml:space="preserve">literasi kritis</w:t>
      </w:r>
      <w:r>
        <w:t xml:space="preserve">, yaitu kemampuan memahami bahwa ejaan adalah konvensi sosial, bukan kebenaran absolut. Mengetahui bahwa ejaan berubah sepanjang sejarah, bahwa sistem ejaan memiliki keterbatasan, dan bahwa ejaan mencerminkan pilihan-pilihan sosial dan politik membantu peserta didik menjadi pengguna bahasa yang lebih reflektif dan kritis.</w:t>
      </w:r>
    </w:p>
    <w:bookmarkEnd w:id="400"/>
    <w:bookmarkEnd w:id="401"/>
    <w:bookmarkStart w:id="402" w:name="rangkuman-11"/>
    <w:p>
      <w:pPr>
        <w:pStyle w:val="Heading2"/>
      </w:pPr>
      <w:r>
        <w:t xml:space="preserve">Rangkuman</w:t>
      </w:r>
    </w:p>
    <w:p>
      <w:pPr>
        <w:pStyle w:val="FirstParagraph"/>
      </w:pPr>
      <w:r>
        <w:t xml:space="preserve">Grafemik adalah cabang linguistik yang mengkaji hubungan antara grafem (satuan terkecil tulisan) dan fonem (satuan terkecil bunyi). Bahasa Indonesia memiliki korespondensi grafem-fonem yang cukup teratur (ortografi transparan), dengan pengecualian pada huruf</w:t>
      </w:r>
      <w:r>
        <w:t xml:space="preserve"> </w:t>
      </w:r>
      <w:r>
        <w:t xml:space="preserve">“</w:t>
      </w:r>
      <w:r>
        <w:t xml:space="preserve">e</w:t>
      </w:r>
      <w:r>
        <w:t xml:space="preserve">”</w:t>
      </w:r>
      <w:r>
        <w:t xml:space="preserve"> </w:t>
      </w:r>
      <w:r>
        <w:t xml:space="preserve">yang mewakili dua fonem dan digraf</w:t>
      </w:r>
      <w:r>
        <w:t xml:space="preserve"> </w:t>
      </w:r>
      <w:r>
        <w:t xml:space="preserve">“</w:t>
      </w:r>
      <w:r>
        <w:t xml:space="preserve">ng,</w:t>
      </w:r>
      <w:r>
        <w:t xml:space="preserve">”</w:t>
      </w:r>
      <w:r>
        <w:t xml:space="preserve"> </w:t>
      </w:r>
      <w:r>
        <w:t xml:space="preserve">“</w:t>
      </w:r>
      <w:r>
        <w:t xml:space="preserve">ny,</w:t>
      </w:r>
      <w:r>
        <w:t xml:space="preserve">”</w:t>
      </w:r>
      <w:r>
        <w:t xml:space="preserve"> </w:t>
      </w:r>
      <w:r>
        <w:t xml:space="preserve">“</w:t>
      </w:r>
      <w:r>
        <w:t xml:space="preserve">kh,</w:t>
      </w:r>
      <w:r>
        <w:t xml:space="preserve">”</w:t>
      </w:r>
      <w:r>
        <w:t xml:space="preserve"> </w:t>
      </w:r>
      <w:r>
        <w:t xml:space="preserve">dan</w:t>
      </w:r>
      <w:r>
        <w:t xml:space="preserve"> </w:t>
      </w:r>
      <w:r>
        <w:t xml:space="preserve">“</w:t>
      </w:r>
      <w:r>
        <w:t xml:space="preserve">sy</w:t>
      </w:r>
      <w:r>
        <w:t xml:space="preserve">”</w:t>
      </w:r>
      <w:r>
        <w:t xml:space="preserve"> </w:t>
      </w:r>
      <w:r>
        <w:t xml:space="preserve">yang masing-masing mewakili satu fonem.</w:t>
      </w:r>
    </w:p>
    <w:p>
      <w:pPr>
        <w:pStyle w:val="BodyText"/>
      </w:pPr>
      <w:r>
        <w:t xml:space="preserve">Sistem ejaan bahasa Indonesia telah mengalami beberapa kali perubahan: Ejaan Van Ophuijsen (1901), Ejaan Soewandi (1947), Ejaan Yang Disempurnakan (1972), hingga EYD Edisi V (2022). Perubahan ejaan bersifat perubahan cara menulis, bukan perubahan cara melafalkan. Ejaan kata serapan disesuaikan agar sesuai dengan sistem grafemik bahasa Indonesia.</w:t>
      </w:r>
    </w:p>
    <w:p>
      <w:pPr>
        <w:pStyle w:val="BodyText"/>
      </w:pPr>
      <w:r>
        <w:t xml:space="preserve">Dalam konteks multibahasa Indonesia, sistem ejaan Latin memiliki keterbatasan dalam mewakili fonem-fonem bahasa daerah yang tidak ada dalam bahasa Indonesia baku. Kontak dengan bahasa asing juga menciptakan tantangan berupa penggunaan ganda ejaan asli dan ejaan yang disesuaikan.</w:t>
      </w:r>
    </w:p>
    <w:p>
      <w:pPr>
        <w:pStyle w:val="BodyText"/>
      </w:pPr>
      <w:r>
        <w:t xml:space="preserve">Bagi pendidikan, keteraturan grafem-fonem bahasa Indonesia mempermudah pembelajaran membaca dan menulis, meskipun tantangan tetap ada pada ambiguitas huruf</w:t>
      </w:r>
      <w:r>
        <w:t xml:space="preserve"> </w:t>
      </w:r>
      <w:r>
        <w:t xml:space="preserve">“</w:t>
      </w:r>
      <w:r>
        <w:t xml:space="preserve">e</w:t>
      </w:r>
      <w:r>
        <w:t xml:space="preserve">”</w:t>
      </w:r>
      <w:r>
        <w:t xml:space="preserve"> </w:t>
      </w:r>
      <w:r>
        <w:t xml:space="preserve">dan pemahaman digraf. Pemahaman tentang sistem ejaan juga mendukung literasi kritis.</w:t>
      </w:r>
    </w:p>
    <w:bookmarkEnd w:id="402"/>
    <w:bookmarkStart w:id="403" w:name="latihan-akhir-bab-11"/>
    <w:p>
      <w:pPr>
        <w:pStyle w:val="Heading2"/>
      </w:pPr>
      <w:r>
        <w:t xml:space="preserve">Latihan Akhir Bab</w:t>
      </w:r>
    </w:p>
    <w:p>
      <w:pPr>
        <w:numPr>
          <w:ilvl w:val="0"/>
          <w:numId w:val="1112"/>
        </w:numPr>
      </w:pPr>
      <w:r>
        <w:t xml:space="preserve">Jelaskan perbedaan antara grafem dan fonem. Mengapa korespondensi grafem-fonem dalam bahasa Indonesia disebut</w:t>
      </w:r>
      <w:r>
        <w:t xml:space="preserve"> </w:t>
      </w:r>
      <w:r>
        <w:t xml:space="preserve">“</w:t>
      </w:r>
      <w:r>
        <w:t xml:space="preserve">cukup teratur</w:t>
      </w:r>
      <w:r>
        <w:t xml:space="preserve">”</w:t>
      </w:r>
      <w:r>
        <w:t xml:space="preserve">? Berikan dua contoh keteraturan dan dua contoh ketidakteraturan.</w:t>
      </w:r>
    </w:p>
    <w:p>
      <w:pPr>
        <w:numPr>
          <w:ilvl w:val="0"/>
          <w:numId w:val="1112"/>
        </w:numPr>
      </w:pPr>
      <w:r>
        <w:t xml:space="preserve">Perhatikan kata-kata berikut dan tentukan fonem yang diwakili oleh huruf</w:t>
      </w:r>
      <w:r>
        <w:t xml:space="preserve"> </w:t>
      </w:r>
      <w:r>
        <w:t xml:space="preserve">“</w:t>
      </w:r>
      <w:r>
        <w:t xml:space="preserve">e</w:t>
      </w:r>
      <w:r>
        <w:t xml:space="preserve">”</w:t>
      </w:r>
      <w:r>
        <w:t xml:space="preserve"> </w:t>
      </w:r>
      <w:r>
        <w:t xml:space="preserve">pada setiap kata:</w:t>
      </w:r>
      <w:r>
        <w:t xml:space="preserve"> </w:t>
      </w:r>
      <w:r>
        <w:t xml:space="preserve">“</w:t>
      </w:r>
      <w:r>
        <w:t xml:space="preserve">merah,</w:t>
      </w:r>
      <w:r>
        <w:t xml:space="preserve">”</w:t>
      </w:r>
      <w:r>
        <w:t xml:space="preserve"> </w:t>
      </w:r>
      <w:r>
        <w:t xml:space="preserve">“</w:t>
      </w:r>
      <w:r>
        <w:t xml:space="preserve">keras,</w:t>
      </w:r>
      <w:r>
        <w:t xml:space="preserve">”</w:t>
      </w:r>
      <w:r>
        <w:t xml:space="preserve"> </w:t>
      </w:r>
      <w:r>
        <w:t xml:space="preserve">“</w:t>
      </w:r>
      <w:r>
        <w:t xml:space="preserve">bersama,</w:t>
      </w:r>
      <w:r>
        <w:t xml:space="preserve">”</w:t>
      </w:r>
      <w:r>
        <w:t xml:space="preserve"> </w:t>
      </w:r>
      <w:r>
        <w:t xml:space="preserve">“</w:t>
      </w:r>
      <w:r>
        <w:t xml:space="preserve">mereka,</w:t>
      </w:r>
      <w:r>
        <w:t xml:space="preserve">”</w:t>
      </w:r>
      <w:r>
        <w:t xml:space="preserve"> </w:t>
      </w:r>
      <w:r>
        <w:t xml:space="preserve">“</w:t>
      </w:r>
      <w:r>
        <w:t xml:space="preserve">bebek.</w:t>
      </w:r>
      <w:r>
        <w:t xml:space="preserve">”</w:t>
      </w:r>
      <w:r>
        <w:t xml:space="preserve"> </w:t>
      </w:r>
      <w:r>
        <w:t xml:space="preserve">Apakah ada cara pasti untuk menentukan pelafalan huruf</w:t>
      </w:r>
      <w:r>
        <w:t xml:space="preserve"> </w:t>
      </w:r>
      <w:r>
        <w:t xml:space="preserve">“</w:t>
      </w:r>
      <w:r>
        <w:t xml:space="preserve">e</w:t>
      </w:r>
      <w:r>
        <w:t xml:space="preserve">”</w:t>
      </w:r>
      <w:r>
        <w:t xml:space="preserve"> </w:t>
      </w:r>
      <w:r>
        <w:t xml:space="preserve">hanya dari ejaan, tanpa pengetahuan sebelumnya tentang kata tersebut?</w:t>
      </w:r>
    </w:p>
    <w:p>
      <w:pPr>
        <w:numPr>
          <w:ilvl w:val="0"/>
          <w:numId w:val="1112"/>
        </w:numPr>
      </w:pPr>
      <w:r>
        <w:t xml:space="preserve">Tulis ulang kalimat berikut dari ejaan Van Ophuijsen/Soewandi ke ejaan EYD yang berlaku sekarang:</w:t>
      </w:r>
      <w:r>
        <w:t xml:space="preserve"> </w:t>
      </w:r>
      <w:r>
        <w:t xml:space="preserve">“</w:t>
      </w:r>
      <w:r>
        <w:t xml:space="preserve">Goeroe itoe pergi ke djalan Djakarta oentoek mentjari njamuk.</w:t>
      </w:r>
      <w:r>
        <w:t xml:space="preserve">”</w:t>
      </w:r>
    </w:p>
    <w:p>
      <w:pPr>
        <w:numPr>
          <w:ilvl w:val="0"/>
          <w:numId w:val="1112"/>
        </w:numPr>
      </w:pPr>
      <w:r>
        <w:t xml:space="preserve">Jelaskan mengapa perubahan ejaan dari</w:t>
      </w:r>
      <w:r>
        <w:t xml:space="preserve"> </w:t>
      </w:r>
      <w:r>
        <w:t xml:space="preserve">“</w:t>
      </w:r>
      <w:r>
        <w:t xml:space="preserve">oe</w:t>
      </w:r>
      <w:r>
        <w:t xml:space="preserve">”</w:t>
      </w:r>
      <w:r>
        <w:t xml:space="preserve"> </w:t>
      </w:r>
      <w:r>
        <w:t xml:space="preserve">ke</w:t>
      </w:r>
      <w:r>
        <w:t xml:space="preserve"> </w:t>
      </w:r>
      <w:r>
        <w:t xml:space="preserve">“</w:t>
      </w:r>
      <w:r>
        <w:t xml:space="preserve">u</w:t>
      </w:r>
      <w:r>
        <w:t xml:space="preserve">”</w:t>
      </w:r>
      <w:r>
        <w:t xml:space="preserve"> </w:t>
      </w:r>
      <w:r>
        <w:t xml:space="preserve">(misalnya</w:t>
      </w:r>
      <w:r>
        <w:t xml:space="preserve"> </w:t>
      </w:r>
      <w:r>
        <w:t xml:space="preserve">“</w:t>
      </w:r>
      <w:r>
        <w:t xml:space="preserve">goeroe</w:t>
      </w:r>
      <w:r>
        <w:t xml:space="preserve">”</w:t>
      </w:r>
      <w:r>
        <w:t xml:space="preserve"> </w:t>
      </w:r>
      <w:r>
        <w:t xml:space="preserve">→</w:t>
      </w:r>
      <w:r>
        <w:t xml:space="preserve"> </w:t>
      </w:r>
      <w:r>
        <w:t xml:space="preserve">“</w:t>
      </w:r>
      <w:r>
        <w:t xml:space="preserve">guru</w:t>
      </w:r>
      <w:r>
        <w:t xml:space="preserve">”</w:t>
      </w:r>
      <w:r>
        <w:t xml:space="preserve">) bersifat perubahan grafemik, bukan perubahan fonologis. Apa yang berubah dan apa yang tetap?</w:t>
      </w:r>
    </w:p>
    <w:p>
      <w:pPr>
        <w:numPr>
          <w:ilvl w:val="0"/>
          <w:numId w:val="1112"/>
        </w:numPr>
      </w:pPr>
      <w:r>
        <w:t xml:space="preserve">Identifikasi satu tantangan grafemik yang dihadapi bahasa daerah di Indonesia ketika ditulis menggunakan aksara Latin. Berikan contoh fonem bahasa daerah yang tidak dapat diwakili secara memadai oleh sistem ejaan Latin.</w:t>
      </w:r>
    </w:p>
    <w:bookmarkEnd w:id="403"/>
    <w:bookmarkStart w:id="404" w:name="istilah-yang-dipelajari-pada-bab-ini-11"/>
    <w:p>
      <w:pPr>
        <w:pStyle w:val="Heading2"/>
      </w:pPr>
      <w:r>
        <w:t xml:space="preserve">🧠 Istilah yang dipelajari pada bab ini</w:t>
      </w:r>
    </w:p>
    <w:p>
      <w:pPr>
        <w:numPr>
          <w:ilvl w:val="0"/>
          <w:numId w:val="1113"/>
        </w:numPr>
        <w:pStyle w:val="Compact"/>
      </w:pPr>
      <w:r>
        <w:rPr>
          <w:bCs/>
          <w:b/>
        </w:rPr>
        <w:t xml:space="preserve">Grafemik</w:t>
      </w:r>
      <w:r>
        <w:t xml:space="preserve"> </w:t>
      </w:r>
      <w:r>
        <w:t xml:space="preserve">(</w:t>
      </w:r>
      <w:r>
        <w:rPr>
          <w:iCs/>
          <w:i/>
        </w:rPr>
        <w:t xml:space="preserve">graphemics</w:t>
      </w:r>
      <w:r>
        <w:t xml:space="preserve">): cabang linguistik yang mengkaji grafem dan hubungannya dengan sistem bunyi bahasa.</w:t>
      </w:r>
    </w:p>
    <w:p>
      <w:pPr>
        <w:numPr>
          <w:ilvl w:val="0"/>
          <w:numId w:val="1113"/>
        </w:numPr>
        <w:pStyle w:val="Compact"/>
      </w:pPr>
      <w:r>
        <w:rPr>
          <w:bCs/>
          <w:b/>
        </w:rPr>
        <w:t xml:space="preserve">Grafem</w:t>
      </w:r>
      <w:r>
        <w:t xml:space="preserve">: satuan terkecil dalam sistem tulisan yang membedakan makna secara tertulis, padanan tulisan dari fonem.</w:t>
      </w:r>
    </w:p>
    <w:p>
      <w:pPr>
        <w:numPr>
          <w:ilvl w:val="0"/>
          <w:numId w:val="1113"/>
        </w:numPr>
        <w:pStyle w:val="Compact"/>
      </w:pPr>
      <w:r>
        <w:rPr>
          <w:bCs/>
          <w:b/>
        </w:rPr>
        <w:t xml:space="preserve">Korespondensi grafem-fonem</w:t>
      </w:r>
      <w:r>
        <w:t xml:space="preserve"> </w:t>
      </w:r>
      <w:r>
        <w:t xml:space="preserve">(</w:t>
      </w:r>
      <w:r>
        <w:rPr>
          <w:iCs/>
          <w:i/>
        </w:rPr>
        <w:t xml:space="preserve">grapheme-phoneme correspondence</w:t>
      </w:r>
      <w:r>
        <w:t xml:space="preserve">, GPC): hubungan antara satuan tulisan dan satuan bunyi dalam suatu bahasa.</w:t>
      </w:r>
    </w:p>
    <w:p>
      <w:pPr>
        <w:numPr>
          <w:ilvl w:val="0"/>
          <w:numId w:val="1113"/>
        </w:numPr>
        <w:pStyle w:val="Compact"/>
      </w:pPr>
      <w:r>
        <w:rPr>
          <w:bCs/>
          <w:b/>
        </w:rPr>
        <w:t xml:space="preserve">Ortografi transparan</w:t>
      </w:r>
      <w:r>
        <w:t xml:space="preserve"> </w:t>
      </w:r>
      <w:r>
        <w:t xml:space="preserve">(</w:t>
      </w:r>
      <w:r>
        <w:rPr>
          <w:iCs/>
          <w:i/>
        </w:rPr>
        <w:t xml:space="preserve">shallow orthography</w:t>
      </w:r>
      <w:r>
        <w:t xml:space="preserve">): sistem ejaan dengan korespondensi grafem-fonem yang teratur, seperti bahasa Indonesia.</w:t>
      </w:r>
    </w:p>
    <w:p>
      <w:pPr>
        <w:numPr>
          <w:ilvl w:val="0"/>
          <w:numId w:val="1113"/>
        </w:numPr>
        <w:pStyle w:val="Compact"/>
      </w:pPr>
      <w:r>
        <w:rPr>
          <w:bCs/>
          <w:b/>
        </w:rPr>
        <w:t xml:space="preserve">Ortografi dalam</w:t>
      </w:r>
      <w:r>
        <w:t xml:space="preserve"> </w:t>
      </w:r>
      <w:r>
        <w:t xml:space="preserve">(</w:t>
      </w:r>
      <w:r>
        <w:rPr>
          <w:iCs/>
          <w:i/>
        </w:rPr>
        <w:t xml:space="preserve">deep orthography</w:t>
      </w:r>
      <w:r>
        <w:t xml:space="preserve">): sistem ejaan dengan korespondensi grafem-fonem yang tidak teratur, seperti bahasa Inggris.</w:t>
      </w:r>
    </w:p>
    <w:p>
      <w:pPr>
        <w:numPr>
          <w:ilvl w:val="0"/>
          <w:numId w:val="1113"/>
        </w:numPr>
        <w:pStyle w:val="Compact"/>
      </w:pPr>
      <w:r>
        <w:rPr>
          <w:bCs/>
          <w:b/>
        </w:rPr>
        <w:t xml:space="preserve">Digraf</w:t>
      </w:r>
      <w:r>
        <w:t xml:space="preserve">: kombinasi dua huruf yang mewakili satu fonem, misalnya</w:t>
      </w:r>
      <w:r>
        <w:t xml:space="preserve"> </w:t>
      </w:r>
      <w:r>
        <w:t xml:space="preserve">“</w:t>
      </w:r>
      <w:r>
        <w:t xml:space="preserve">ng</w:t>
      </w:r>
      <w:r>
        <w:t xml:space="preserve">”</w:t>
      </w:r>
      <w:r>
        <w:t xml:space="preserve"> </w:t>
      </w:r>
      <w:r>
        <w:t xml:space="preserve">= /ŋ/ dan</w:t>
      </w:r>
      <w:r>
        <w:t xml:space="preserve"> </w:t>
      </w:r>
      <w:r>
        <w:t xml:space="preserve">“</w:t>
      </w:r>
      <w:r>
        <w:t xml:space="preserve">ny</w:t>
      </w:r>
      <w:r>
        <w:t xml:space="preserve">”</w:t>
      </w:r>
      <w:r>
        <w:t xml:space="preserve"> </w:t>
      </w:r>
      <w:r>
        <w:t xml:space="preserve">= /ɲ/.</w:t>
      </w:r>
    </w:p>
    <w:p>
      <w:pPr>
        <w:numPr>
          <w:ilvl w:val="0"/>
          <w:numId w:val="1113"/>
        </w:numPr>
        <w:pStyle w:val="Compact"/>
      </w:pPr>
      <w:r>
        <w:rPr>
          <w:bCs/>
          <w:b/>
        </w:rPr>
        <w:t xml:space="preserve">PUEBI</w:t>
      </w:r>
      <w:r>
        <w:t xml:space="preserve">: Pedoman Umum Ejaan Bahasa Indonesia, dokumen resmi yang mengatur sistem ejaan bahasa Indonesia.</w:t>
      </w:r>
    </w:p>
    <w:p>
      <w:pPr>
        <w:numPr>
          <w:ilvl w:val="0"/>
          <w:numId w:val="1113"/>
        </w:numPr>
        <w:pStyle w:val="Compact"/>
      </w:pPr>
      <w:r>
        <w:rPr>
          <w:bCs/>
          <w:b/>
        </w:rPr>
        <w:t xml:space="preserve">EYD</w:t>
      </w:r>
      <w:r>
        <w:t xml:space="preserve">: Ejaan Yang Disempurnakan, sistem ejaan yang ditetapkan pada tahun 1972 dan mengalami revisi hingga Edisi V (2022).</w:t>
      </w:r>
    </w:p>
    <w:p>
      <w:pPr>
        <w:numPr>
          <w:ilvl w:val="0"/>
          <w:numId w:val="1113"/>
        </w:numPr>
        <w:pStyle w:val="Compact"/>
      </w:pPr>
      <w:r>
        <w:rPr>
          <w:bCs/>
          <w:b/>
        </w:rPr>
        <w:t xml:space="preserve">Kata serapan</w:t>
      </w:r>
      <w:r>
        <w:t xml:space="preserve"> </w:t>
      </w:r>
      <w:r>
        <w:t xml:space="preserve">(</w:t>
      </w:r>
      <w:r>
        <w:rPr>
          <w:iCs/>
          <w:i/>
        </w:rPr>
        <w:t xml:space="preserve">loanword</w:t>
      </w:r>
      <w:r>
        <w:t xml:space="preserve">): kata yang diambil dari bahasa lain dan disesuaikan ke dalam sistem bahasa penerima, baik secara bunyi maupun ejaan.</w:t>
      </w:r>
    </w:p>
    <w:p>
      <w:pPr>
        <w:numPr>
          <w:ilvl w:val="0"/>
          <w:numId w:val="1113"/>
        </w:numPr>
        <w:pStyle w:val="Compact"/>
      </w:pPr>
      <w:r>
        <w:rPr>
          <w:bCs/>
          <w:b/>
        </w:rPr>
        <w:t xml:space="preserve">Diglosia ortografis</w:t>
      </w:r>
      <w:r>
        <w:t xml:space="preserve">: penggunaan dua sistem ejaan yang berbeda tergantung konteks dan tingkat keformalan.</w:t>
      </w:r>
    </w:p>
    <w:p>
      <w:r>
        <w:br w:type="page"/>
      </w:r>
    </w:p>
    <w:bookmarkEnd w:id="404"/>
    <w:bookmarkEnd w:id="405"/>
    <w:bookmarkStart w:id="447" w:name="bagian-13-aplikasi-praat-untuk-fonologi"/>
    <w:p>
      <w:pPr>
        <w:pStyle w:val="Heading1"/>
      </w:pPr>
      <w:r>
        <w:t xml:space="preserve">Bab 13. Aplikasi Praat untuk Fonologi</w:t>
      </w:r>
    </w:p>
    <w:bookmarkStart w:id="406" w:name="tujuan-pembelajaran-12"/>
    <w:p>
      <w:pPr>
        <w:pStyle w:val="Heading2"/>
      </w:pPr>
      <w:r>
        <w:t xml:space="preserve">Tujuan Pembelajaran</w:t>
      </w:r>
    </w:p>
    <w:p>
      <w:pPr>
        <w:pStyle w:val="FirstParagraph"/>
      </w:pPr>
      <w:r>
        <w:t xml:space="preserve">Setelah mempelajari bab ini, pembaca diharapkan mampu:</w:t>
      </w:r>
    </w:p>
    <w:p>
      <w:pPr>
        <w:numPr>
          <w:ilvl w:val="0"/>
          <w:numId w:val="1114"/>
        </w:numPr>
        <w:pStyle w:val="Compact"/>
      </w:pPr>
      <w:r>
        <w:t xml:space="preserve">Menjelaskan fungsi Praat sebagai perangkat lunak analisis fonetik akustik dan relevansinya bagi kajian fonologi.</w:t>
      </w:r>
    </w:p>
    <w:p>
      <w:pPr>
        <w:numPr>
          <w:ilvl w:val="0"/>
          <w:numId w:val="1114"/>
        </w:numPr>
        <w:pStyle w:val="Compact"/>
      </w:pPr>
      <w:r>
        <w:t xml:space="preserve">Memasang dan menyiapkan Praat pada komputer masing-masing.</w:t>
      </w:r>
    </w:p>
    <w:p>
      <w:pPr>
        <w:numPr>
          <w:ilvl w:val="0"/>
          <w:numId w:val="1114"/>
        </w:numPr>
        <w:pStyle w:val="Compact"/>
      </w:pPr>
      <w:r>
        <w:t xml:space="preserve">Merekam, membuka, dan menavigasi berkas suara di dalam Praat.</w:t>
      </w:r>
    </w:p>
    <w:p>
      <w:pPr>
        <w:numPr>
          <w:ilvl w:val="0"/>
          <w:numId w:val="1114"/>
        </w:numPr>
        <w:pStyle w:val="Compact"/>
      </w:pPr>
      <w:r>
        <w:t xml:space="preserve">Membaca dan menginterpretasi tampilan gelombang bunyi (</w:t>
      </w:r>
      <w:r>
        <w:rPr>
          <w:iCs/>
          <w:i/>
        </w:rPr>
        <w:t xml:space="preserve">waveform</w:t>
      </w:r>
      <w:r>
        <w:t xml:space="preserve">), spektrogram, dan kontur nada dasar (</w:t>
      </w:r>
      <w:r>
        <w:rPr>
          <w:iCs/>
          <w:i/>
        </w:rPr>
        <w:t xml:space="preserve">pitch contour</w:t>
      </w:r>
      <w:r>
        <w:t xml:space="preserve">) untuk menganalisis bunyi bahasa Indonesia.</w:t>
      </w:r>
    </w:p>
    <w:p>
      <w:pPr>
        <w:numPr>
          <w:ilvl w:val="0"/>
          <w:numId w:val="1114"/>
        </w:numPr>
        <w:pStyle w:val="Compact"/>
      </w:pPr>
      <w:r>
        <w:t xml:space="preserve">Melakukan analisis akustik sederhana terhadap vokal, konsonan, dan intonasi bahasa Indonesia.</w:t>
      </w:r>
    </w:p>
    <w:bookmarkEnd w:id="406"/>
    <w:bookmarkStart w:id="407" w:name="pengantar-bab-12"/>
    <w:p>
      <w:pPr>
        <w:pStyle w:val="Heading2"/>
      </w:pPr>
      <w:r>
        <w:t xml:space="preserve">Pengantar Bab</w:t>
      </w:r>
    </w:p>
    <w:p>
      <w:pPr>
        <w:pStyle w:val="FirstParagraph"/>
      </w:pPr>
      <w:r>
        <w:t xml:space="preserve">Sepanjang bab-bab sebelumnya, kita telah membahas bunyi bahasa secara konseptual: klasifikasi fonem, struktur silabel, fonotaktik, realisasi fonem, hingga hubungan bunyi dan tulisan. Semua pembahasan itu berlandaskan pada pendengaran, transkripsi manual, dan penalaran fonologis. Namun, telinga manusia memiliki keterbatasan. Kita tidak selalu bisa membedakan perbedaan bunyi yang halus, mengukur durasi bunyi dalam satuan milidetik, atau melihat frekuensi getaran pita suara secara langsung.</w:t>
      </w:r>
    </w:p>
    <w:p>
      <w:pPr>
        <w:pStyle w:val="BodyText"/>
      </w:pPr>
      <w:r>
        <w:t xml:space="preserve">Di sinilah perangkat lunak analisis fonetik berperan.</w:t>
      </w:r>
      <w:r>
        <w:t xml:space="preserve"> </w:t>
      </w:r>
      <w:r>
        <w:rPr>
          <w:bCs/>
          <w:b/>
        </w:rPr>
        <w:t xml:space="preserve">Praat</w:t>
      </w:r>
      <w:r>
        <w:t xml:space="preserve"> </w:t>
      </w:r>
      <w:r>
        <w:t xml:space="preserve">(kata dalam bahasa Belanda yang berarti</w:t>
      </w:r>
      <w:r>
        <w:t xml:space="preserve"> </w:t>
      </w:r>
      <w:r>
        <w:t xml:space="preserve">‘</w:t>
      </w:r>
      <w:r>
        <w:t xml:space="preserve">bicara</w:t>
      </w:r>
      <w:r>
        <w:t xml:space="preserve">’</w:t>
      </w:r>
      <w:r>
        <w:t xml:space="preserve">) adalah perangkat lunak gratis dan bersumber terbuka (</w:t>
      </w:r>
      <w:r>
        <w:rPr>
          <w:iCs/>
          <w:i/>
        </w:rPr>
        <w:t xml:space="preserve">open source</w:t>
      </w:r>
      <w:r>
        <w:t xml:space="preserve">) untuk analisis fonetik akustik, dikembangkan oleh Paul Boersma dan David Weenink dari Institute of Phonetic Sciences, Universitas Amsterdam (Boersma &amp; Weenink, 2024). Praat telah menjadi alat standar dalam penelitian fonetik dan fonologi di seluruh dunia selama lebih dari tiga dekade, digunakan oleh ribuan peneliti, pengajar, dan mahasiswa linguistik.</w:t>
      </w:r>
    </w:p>
    <w:p>
      <w:pPr>
        <w:pStyle w:val="BodyText"/>
      </w:pPr>
      <w:r>
        <w:t xml:space="preserve">Bab ini mengajak kita menggunakan Praat untuk mengamati bunyi bahasa Indonesia secara langsung: melihat gelombang bunyi, membaca spektrogram, mengukur frekuensi vokal, dan menganalisis pola intonasi. Dengan Praat, konsep-konsep fonologi yang telah dipelajari pada bab-bab sebelumnya dapat diamati, diukur, dan diverifikasi secara empiris.</w:t>
      </w:r>
    </w:p>
    <w:bookmarkEnd w:id="407"/>
    <w:bookmarkStart w:id="412" w:name="pengantar-aplikasi-praat"/>
    <w:p>
      <w:pPr>
        <w:pStyle w:val="Heading2"/>
      </w:pPr>
      <w:r>
        <w:t xml:space="preserve">13.1 Pengantar Aplikasi Praat</w:t>
      </w:r>
    </w:p>
    <w:p>
      <w:pPr>
        <w:pStyle w:val="FirstParagraph"/>
      </w:pPr>
      <w:r>
        <w:t xml:space="preserve">Praat adalah perangkat lunak analisis fonetik yang memungkinkan pengguna merekam suara, memvisualisasikan bunyi, mengukur parameter akustik, dan melakukan berbagai jenis analisis fonetik (Boersma &amp; Weenink, 2024). Beberapa kemampuan utama Praat yang relevan untuk pembelajaran fonologi:</w:t>
      </w:r>
    </w:p>
    <w:p>
      <w:pPr>
        <w:numPr>
          <w:ilvl w:val="0"/>
          <w:numId w:val="1115"/>
        </w:numPr>
        <w:pStyle w:val="Compact"/>
      </w:pPr>
      <w:r>
        <w:rPr>
          <w:bCs/>
          <w:b/>
        </w:rPr>
        <w:t xml:space="preserve">Merekam dan memutar suara.</w:t>
      </w:r>
      <w:r>
        <w:t xml:space="preserve"> </w:t>
      </w:r>
      <w:r>
        <w:t xml:space="preserve">Praat dapat merekam suara langsung dari mikrofon komputer dan menyimpannya sebagai berkas audio.</w:t>
      </w:r>
    </w:p>
    <w:p>
      <w:pPr>
        <w:numPr>
          <w:ilvl w:val="0"/>
          <w:numId w:val="1115"/>
        </w:numPr>
        <w:pStyle w:val="Compact"/>
      </w:pPr>
      <w:r>
        <w:rPr>
          <w:bCs/>
          <w:b/>
        </w:rPr>
        <w:t xml:space="preserve">Menampilkan gelombang bunyi</w:t>
      </w:r>
      <w:r>
        <w:t xml:space="preserve"> </w:t>
      </w:r>
      <w:r>
        <w:t xml:space="preserve">(</w:t>
      </w:r>
      <w:r>
        <w:rPr>
          <w:iCs/>
          <w:i/>
        </w:rPr>
        <w:t xml:space="preserve">waveform</w:t>
      </w:r>
      <w:r>
        <w:t xml:space="preserve">). Tampilan visual yang menunjukkan amplitudo bunyi sepanjang waktu, memungkinkan kita melihat pola intensitas dan durasi bunyi.</w:t>
      </w:r>
    </w:p>
    <w:p>
      <w:pPr>
        <w:numPr>
          <w:ilvl w:val="0"/>
          <w:numId w:val="1115"/>
        </w:numPr>
        <w:pStyle w:val="Compact"/>
      </w:pPr>
      <w:r>
        <w:rPr>
          <w:bCs/>
          <w:b/>
        </w:rPr>
        <w:t xml:space="preserve">Menampilkan spektrogram.</w:t>
      </w:r>
      <w:r>
        <w:t xml:space="preserve"> </w:t>
      </w:r>
      <w:r>
        <w:t xml:space="preserve">Representasi visual tiga dimensi yang menunjukkan frekuensi, waktu, dan intensitas bunyi secara bersamaan. Spektrogram adalah alat utama untuk mengidentifikasi vokal, konsonan, dan perbedaan kualitas bunyi.</w:t>
      </w:r>
    </w:p>
    <w:p>
      <w:pPr>
        <w:numPr>
          <w:ilvl w:val="0"/>
          <w:numId w:val="1115"/>
        </w:numPr>
        <w:pStyle w:val="Compact"/>
      </w:pPr>
      <w:r>
        <w:rPr>
          <w:bCs/>
          <w:b/>
        </w:rPr>
        <w:t xml:space="preserve">Mengukur nada dasar</w:t>
      </w:r>
      <w:r>
        <w:t xml:space="preserve"> </w:t>
      </w:r>
      <w:r>
        <w:t xml:space="preserve">(</w:t>
      </w:r>
      <w:r>
        <w:rPr>
          <w:iCs/>
          <w:i/>
        </w:rPr>
        <w:t xml:space="preserve">pitch/F0</w:t>
      </w:r>
      <w:r>
        <w:t xml:space="preserve">). Praat dapat mendeteksi frekuensi getaran pita suara, yang menentukan tinggi-rendah nada suara.</w:t>
      </w:r>
    </w:p>
    <w:p>
      <w:pPr>
        <w:numPr>
          <w:ilvl w:val="0"/>
          <w:numId w:val="1115"/>
        </w:numPr>
        <w:pStyle w:val="Compact"/>
      </w:pPr>
      <w:r>
        <w:rPr>
          <w:bCs/>
          <w:b/>
        </w:rPr>
        <w:t xml:space="preserve">Mengukur forman.</w:t>
      </w:r>
      <w:r>
        <w:t xml:space="preserve"> </w:t>
      </w:r>
      <w:r>
        <w:t xml:space="preserve">Forman adalah puncak energi pada frekuensi tertentu yang menentukan kualitas vokal. Forman pertama (F1) berkorelasi dengan tinggi-rendah posisi lidah, dan forman kedua (F2) berkorelasi dengan maju-mundur posisi lidah (Ladefoged &amp; Johnson, 2011).</w:t>
      </w:r>
    </w:p>
    <w:p>
      <w:pPr>
        <w:numPr>
          <w:ilvl w:val="0"/>
          <w:numId w:val="1115"/>
        </w:numPr>
        <w:pStyle w:val="Compact"/>
      </w:pPr>
      <w:r>
        <w:rPr>
          <w:bCs/>
          <w:b/>
        </w:rPr>
        <w:t xml:space="preserve">Menampilkan kontur intensitas.</w:t>
      </w:r>
      <w:r>
        <w:t xml:space="preserve"> </w:t>
      </w:r>
      <w:r>
        <w:t xml:space="preserve">Menunjukkan perubahan kekerasan (volume) bunyi sepanjang waktu.</w:t>
      </w:r>
    </w:p>
    <w:bookmarkStart w:id="411" w:name="mengapa-praat"/>
    <w:p>
      <w:pPr>
        <w:pStyle w:val="Heading3"/>
      </w:pPr>
      <w:r>
        <w:t xml:space="preserve">Mengapa Praat?</w:t>
      </w:r>
    </w:p>
    <w:p>
      <w:pPr>
        <w:pStyle w:val="FirstParagraph"/>
      </w:pPr>
      <w:r>
        <w:t xml:space="preserve">Praat dipilih untuk bab ini karena beberapa alasan:</w:t>
      </w:r>
    </w:p>
    <w:p>
      <w:pPr>
        <w:numPr>
          <w:ilvl w:val="0"/>
          <w:numId w:val="1116"/>
        </w:numPr>
        <w:pStyle w:val="Compact"/>
      </w:pPr>
      <w:r>
        <w:rPr>
          <w:bCs/>
          <w:b/>
        </w:rPr>
        <w:t xml:space="preserve">Gratis dan bersumber terbuka.</w:t>
      </w:r>
      <w:r>
        <w:t xml:space="preserve"> </w:t>
      </w:r>
      <w:r>
        <w:t xml:space="preserve">Praat tersedia secara gratis di situs resmi pengembang (https://www.fon.hum.uva.nl/praat/) dan dapat digunakan tanpa lisensi berbayar.</w:t>
      </w:r>
    </w:p>
    <w:p>
      <w:pPr>
        <w:numPr>
          <w:ilvl w:val="0"/>
          <w:numId w:val="1116"/>
        </w:numPr>
        <w:pStyle w:val="Compact"/>
      </w:pPr>
      <w:r>
        <w:rPr>
          <w:bCs/>
          <w:b/>
        </w:rPr>
        <w:t xml:space="preserve">Lintas platform.</w:t>
      </w:r>
      <w:r>
        <w:t xml:space="preserve"> </w:t>
      </w:r>
      <w:r>
        <w:t xml:space="preserve">Praat tersedia untuk Windows, macOS, dan Linux.</w:t>
      </w:r>
    </w:p>
    <w:p>
      <w:pPr>
        <w:numPr>
          <w:ilvl w:val="0"/>
          <w:numId w:val="1116"/>
        </w:numPr>
        <w:pStyle w:val="Compact"/>
      </w:pPr>
      <w:r>
        <w:rPr>
          <w:bCs/>
          <w:b/>
        </w:rPr>
        <w:t xml:space="preserve">Standar akademik.</w:t>
      </w:r>
      <w:r>
        <w:t xml:space="preserve"> </w:t>
      </w:r>
      <w:r>
        <w:t xml:space="preserve">Praat merupakan perangkat lunak yang paling banyak digunakan dan dirujuk dalam publikasi fonetik dan fonologi (Boersma &amp; Weenink, 2024).</w:t>
      </w:r>
    </w:p>
    <w:p>
      <w:pPr>
        <w:numPr>
          <w:ilvl w:val="0"/>
          <w:numId w:val="1116"/>
        </w:numPr>
        <w:pStyle w:val="Compact"/>
      </w:pPr>
      <w:r>
        <w:rPr>
          <w:bCs/>
          <w:b/>
        </w:rPr>
        <w:t xml:space="preserve">Dokumentasi lengkap.</w:t>
      </w:r>
      <w:r>
        <w:t xml:space="preserve"> </w:t>
      </w:r>
      <w:r>
        <w:t xml:space="preserve">Praat memiliki manual bawaan yang komprehensif dan banyak tutorial daring yang tersedia secara gratis.</w:t>
      </w:r>
    </w:p>
    <w:p>
      <w:pPr>
        <w:pStyle w:val="CaptionedFigure"/>
      </w:pPr>
      <w:r>
        <w:drawing>
          <wp:inline>
            <wp:extent cx="5303520" cy="7413314"/>
            <wp:effectExtent b="0" l="0" r="0" t="0"/>
            <wp:docPr descr="Jendela Praat Objects setelah audio uji dibuka" title="" id="409" name="Picture"/>
            <a:graphic>
              <a:graphicData uri="http://schemas.openxmlformats.org/drawingml/2006/picture">
                <pic:pic>
                  <pic:nvPicPr>
                    <pic:cNvPr descr="../assets/figures/bab-13/13-02-praat-opened-sound.png" id="410" name="Picture"/>
                    <pic:cNvPicPr>
                      <a:picLocks noChangeArrowheads="1" noChangeAspect="1"/>
                    </pic:cNvPicPr>
                  </pic:nvPicPr>
                  <pic:blipFill>
                    <a:blip r:embed="rId408"/>
                    <a:stretch>
                      <a:fillRect/>
                    </a:stretch>
                  </pic:blipFill>
                  <pic:spPr bwMode="auto">
                    <a:xfrm>
                      <a:off x="0" y="0"/>
                      <a:ext cx="5303520" cy="7413314"/>
                    </a:xfrm>
                    <a:prstGeom prst="rect">
                      <a:avLst/>
                    </a:prstGeom>
                    <a:noFill/>
                    <a:ln w="9525">
                      <a:noFill/>
                      <a:headEnd/>
                      <a:tailEnd/>
                    </a:ln>
                  </pic:spPr>
                </pic:pic>
              </a:graphicData>
            </a:graphic>
          </wp:inline>
        </w:drawing>
      </w:r>
    </w:p>
    <w:p>
      <w:pPr>
        <w:pStyle w:val="ImageCaption"/>
      </w:pPr>
      <w:r>
        <w:t xml:space="preserve">Jendela Praat Objects setelah audio uji dibuka</w:t>
      </w:r>
    </w:p>
    <w:p>
      <w:pPr>
        <w:pStyle w:val="BodyText"/>
      </w:pPr>
      <w:r>
        <w:t xml:space="preserve">Gambar 13.1 Jendela Praat Objects setelah Berkas Audio Dibuka (Praat 7.0.02; audio uji sintetis)</w:t>
      </w:r>
    </w:p>
    <w:bookmarkEnd w:id="411"/>
    <w:bookmarkEnd w:id="412"/>
    <w:bookmarkStart w:id="415" w:name="instalasi-dan-penyiapan-praat"/>
    <w:p>
      <w:pPr>
        <w:pStyle w:val="Heading2"/>
      </w:pPr>
      <w:r>
        <w:t xml:space="preserve">13.2 Instalasi dan Penyiapan Praat</w:t>
      </w:r>
    </w:p>
    <w:bookmarkStart w:id="413" w:name="langkah-instalasi"/>
    <w:p>
      <w:pPr>
        <w:pStyle w:val="Heading3"/>
      </w:pPr>
      <w:r>
        <w:t xml:space="preserve">Langkah Instalasi</w:t>
      </w:r>
    </w:p>
    <w:p>
      <w:pPr>
        <w:pStyle w:val="FirstParagraph"/>
      </w:pPr>
      <w:r>
        <w:t xml:space="preserve">Praat dapat dipasang pada komputer dengan langkah-langkah berikut (Boersma &amp; Weenink, 2024):</w:t>
      </w:r>
    </w:p>
    <w:p>
      <w:pPr>
        <w:pStyle w:val="BodyText"/>
      </w:pPr>
      <w:r>
        <w:rPr>
          <w:bCs/>
          <w:b/>
        </w:rPr>
        <w:t xml:space="preserve">Langkah 1.</w:t>
      </w:r>
      <w:r>
        <w:t xml:space="preserve"> </w:t>
      </w:r>
      <w:r>
        <w:t xml:space="preserve">Buka situs resmi Praat di https://www.fon.hum.uva.nl/praat/.</w:t>
      </w:r>
    </w:p>
    <w:p>
      <w:pPr>
        <w:pStyle w:val="BodyText"/>
      </w:pPr>
      <w:r>
        <w:rPr>
          <w:bCs/>
          <w:b/>
        </w:rPr>
        <w:t xml:space="preserve">Langkah 2.</w:t>
      </w:r>
      <w:r>
        <w:t xml:space="preserve"> </w:t>
      </w:r>
      <w:r>
        <w:t xml:space="preserve">Pilih versi sesuai sistem operasi (Windows, macOS, atau Linux). Untuk Windows, unduh berkas ZIP yang berisi aplikasi Praat. Untuk macOS, unduh berkas DMG.</w:t>
      </w:r>
    </w:p>
    <w:p>
      <w:pPr>
        <w:pStyle w:val="BodyText"/>
      </w:pPr>
      <w:r>
        <w:rPr>
          <w:bCs/>
          <w:b/>
        </w:rPr>
        <w:t xml:space="preserve">Langkah 3.</w:t>
      </w:r>
      <w:r>
        <w:t xml:space="preserve"> </w:t>
      </w:r>
      <w:r>
        <w:t xml:space="preserve">Ekstrak (Windows) atau buka (macOS) berkas yang diunduh. Praat tidak memerlukan proses instalasi khusus; cukup jalankan berkas aplikasinya.</w:t>
      </w:r>
    </w:p>
    <w:p>
      <w:pPr>
        <w:pStyle w:val="BodyText"/>
      </w:pPr>
      <w:r>
        <w:rPr>
          <w:bCs/>
          <w:b/>
        </w:rPr>
        <w:t xml:space="preserve">Langkah 4.</w:t>
      </w:r>
      <w:r>
        <w:t xml:space="preserve"> </w:t>
      </w:r>
      <w:r>
        <w:t xml:space="preserve">Jalankan Praat. Dua jendela akan muncul:</w:t>
      </w:r>
      <w:r>
        <w:t xml:space="preserve"> </w:t>
      </w:r>
      <w:r>
        <w:rPr>
          <w:bCs/>
          <w:b/>
        </w:rPr>
        <w:t xml:space="preserve">Praat Objects</w:t>
      </w:r>
      <w:r>
        <w:t xml:space="preserve"> </w:t>
      </w:r>
      <w:r>
        <w:t xml:space="preserve">(jendela utama untuk mengelola berkas suara) dan</w:t>
      </w:r>
      <w:r>
        <w:t xml:space="preserve"> </w:t>
      </w:r>
      <w:r>
        <w:rPr>
          <w:bCs/>
          <w:b/>
        </w:rPr>
        <w:t xml:space="preserve">Praat Picture</w:t>
      </w:r>
      <w:r>
        <w:t xml:space="preserve"> </w:t>
      </w:r>
      <w:r>
        <w:t xml:space="preserve">(jendela untuk membuat gambar/grafik).</w:t>
      </w:r>
    </w:p>
    <w:bookmarkEnd w:id="413"/>
    <w:bookmarkStart w:id="414" w:name="penyiapan-perekaman"/>
    <w:p>
      <w:pPr>
        <w:pStyle w:val="Heading3"/>
      </w:pPr>
      <w:r>
        <w:t xml:space="preserve">Penyiapan Perekaman</w:t>
      </w:r>
    </w:p>
    <w:p>
      <w:pPr>
        <w:pStyle w:val="FirstParagraph"/>
      </w:pPr>
      <w:r>
        <w:t xml:space="preserve">Untuk kegiatan praktik pada bab ini, diperlukan mikrofon yang memadai. Beberapa panduan:</w:t>
      </w:r>
    </w:p>
    <w:p>
      <w:pPr>
        <w:numPr>
          <w:ilvl w:val="0"/>
          <w:numId w:val="1117"/>
        </w:numPr>
        <w:pStyle w:val="Compact"/>
      </w:pPr>
      <w:r>
        <w:rPr>
          <w:bCs/>
          <w:b/>
        </w:rPr>
        <w:t xml:space="preserve">Mikrofon bawaan laptop</w:t>
      </w:r>
      <w:r>
        <w:t xml:space="preserve"> </w:t>
      </w:r>
      <w:r>
        <w:t xml:space="preserve">dapat digunakan untuk latihan awal, tetapi kualitasnya terbatas.</w:t>
      </w:r>
    </w:p>
    <w:p>
      <w:pPr>
        <w:numPr>
          <w:ilvl w:val="0"/>
          <w:numId w:val="1117"/>
        </w:numPr>
        <w:pStyle w:val="Compact"/>
      </w:pPr>
      <w:r>
        <w:rPr>
          <w:bCs/>
          <w:b/>
        </w:rPr>
        <w:t xml:space="preserve">Mikrofon eksternal</w:t>
      </w:r>
      <w:r>
        <w:t xml:space="preserve"> </w:t>
      </w:r>
      <w:r>
        <w:t xml:space="preserve">(</w:t>
      </w:r>
      <w:r>
        <w:rPr>
          <w:iCs/>
          <w:i/>
        </w:rPr>
        <w:t xml:space="preserve">headset</w:t>
      </w:r>
      <w:r>
        <w:t xml:space="preserve"> </w:t>
      </w:r>
      <w:r>
        <w:t xml:space="preserve">atau mikrofon meja USB) disarankan untuk hasil yang lebih baik.</w:t>
      </w:r>
    </w:p>
    <w:p>
      <w:pPr>
        <w:numPr>
          <w:ilvl w:val="0"/>
          <w:numId w:val="1117"/>
        </w:numPr>
        <w:pStyle w:val="Compact"/>
      </w:pPr>
      <w:r>
        <w:rPr>
          <w:bCs/>
          <w:b/>
        </w:rPr>
        <w:t xml:space="preserve">Lingkungan perekaman</w:t>
      </w:r>
      <w:r>
        <w:t xml:space="preserve"> </w:t>
      </w:r>
      <w:r>
        <w:t xml:space="preserve">sebaiknya tenang, jauh dari sumber bising seperti kipas angin, lalu lintas, atau percakapan orang lain.</w:t>
      </w:r>
    </w:p>
    <w:p>
      <w:pPr>
        <w:numPr>
          <w:ilvl w:val="0"/>
          <w:numId w:val="1117"/>
        </w:numPr>
        <w:pStyle w:val="Compact"/>
      </w:pPr>
      <w:r>
        <w:rPr>
          <w:bCs/>
          <w:b/>
        </w:rPr>
        <w:t xml:space="preserve">Format berkas.</w:t>
      </w:r>
      <w:r>
        <w:t xml:space="preserve"> </w:t>
      </w:r>
      <w:r>
        <w:t xml:space="preserve">Praat mendukung format WAV (disarankan) dan beberapa format audio lainnya. Rekam dengan frekuensi sampel (</w:t>
      </w:r>
      <w:r>
        <w:rPr>
          <w:iCs/>
          <w:i/>
        </w:rPr>
        <w:t xml:space="preserve">sampling rate</w:t>
      </w:r>
      <w:r>
        <w:t xml:space="preserve">) minimal 22.050 Hz, atau idealnya 44.100 Hz.</w:t>
      </w:r>
    </w:p>
    <w:p>
      <w:pPr>
        <w:pStyle w:val="BlockText"/>
      </w:pPr>
      <w:r>
        <w:rPr>
          <w:bCs/>
          <w:b/>
        </w:rPr>
        <w:t xml:space="preserve">Catatan penting tentang etika perekaman.</w:t>
      </w:r>
      <w:r>
        <w:t xml:space="preserve"> </w:t>
      </w:r>
      <w:r>
        <w:t xml:space="preserve">Jika merekam ujaran orang lain untuk keperluan analisis, pastikan penutur telah memberikan persetujuan secara sadar (</w:t>
      </w:r>
      <w:r>
        <w:rPr>
          <w:iCs/>
          <w:i/>
        </w:rPr>
        <w:t xml:space="preserve">informed consent</w:t>
      </w:r>
      <w:r>
        <w:t xml:space="preserve">). Jelaskan tujuan perekaman, bagaimana rekaman akan digunakan, dan siapa yang akan mengaksesnya. Jangan merekam ujaran orang lain tanpa izin.</w:t>
      </w:r>
    </w:p>
    <w:bookmarkEnd w:id="414"/>
    <w:bookmarkEnd w:id="415"/>
    <w:bookmarkStart w:id="428" w:name="analisis-bunyi-dengan-praat"/>
    <w:p>
      <w:pPr>
        <w:pStyle w:val="Heading2"/>
      </w:pPr>
      <w:r>
        <w:t xml:space="preserve">13.3 Analisis Bunyi dengan Praat</w:t>
      </w:r>
    </w:p>
    <w:p>
      <w:pPr>
        <w:pStyle w:val="FirstParagraph"/>
      </w:pPr>
      <w:r>
        <w:t xml:space="preserve">Setelah Praat terpasang, kita dapat mulai menganalisis bunyi bahasa Indonesia. Subbab ini memandu langkah-langkah dasar untuk membuka berkas suara, mengamati gelombang bunyi, dan membaca spektrogram.</w:t>
      </w:r>
    </w:p>
    <w:bookmarkStart w:id="422" w:name="membuka-dan-menavigasi-berkas-suara"/>
    <w:p>
      <w:pPr>
        <w:pStyle w:val="Heading3"/>
      </w:pPr>
      <w:r>
        <w:t xml:space="preserve">Membuka dan Menavigasi Berkas Suara</w:t>
      </w:r>
    </w:p>
    <w:p>
      <w:pPr>
        <w:pStyle w:val="CaptionedFigure"/>
      </w:pPr>
      <w:r>
        <w:drawing>
          <wp:inline>
            <wp:extent cx="5303520" cy="3219994"/>
            <wp:effectExtent b="0" l="0" r="0" t="0"/>
            <wp:docPr descr="Alur dasar membuka dan mengukur audio dengan Praat" title="" id="417" name="Picture"/>
            <a:graphic>
              <a:graphicData uri="http://schemas.openxmlformats.org/drawingml/2006/picture">
                <pic:pic>
                  <pic:nvPicPr>
                    <pic:cNvPr descr="../assets/figures/bab-13/13-04-alur-praktik.png" id="418" name="Picture"/>
                    <pic:cNvPicPr>
                      <a:picLocks noChangeArrowheads="1" noChangeAspect="1"/>
                    </pic:cNvPicPr>
                  </pic:nvPicPr>
                  <pic:blipFill>
                    <a:blip r:embed="rId416"/>
                    <a:stretch>
                      <a:fillRect/>
                    </a:stretch>
                  </pic:blipFill>
                  <pic:spPr bwMode="auto">
                    <a:xfrm>
                      <a:off x="0" y="0"/>
                      <a:ext cx="5303520" cy="3219994"/>
                    </a:xfrm>
                    <a:prstGeom prst="rect">
                      <a:avLst/>
                    </a:prstGeom>
                    <a:noFill/>
                    <a:ln w="9525">
                      <a:noFill/>
                      <a:headEnd/>
                      <a:tailEnd/>
                    </a:ln>
                  </pic:spPr>
                </pic:pic>
              </a:graphicData>
            </a:graphic>
          </wp:inline>
        </w:drawing>
      </w:r>
    </w:p>
    <w:p>
      <w:pPr>
        <w:pStyle w:val="ImageCaption"/>
      </w:pPr>
      <w:r>
        <w:t xml:space="preserve">Alur dasar membuka dan mengukur audio dengan Praat</w:t>
      </w:r>
    </w:p>
    <w:p>
      <w:pPr>
        <w:pStyle w:val="BodyText"/>
      </w:pPr>
      <w:r>
        <w:t xml:space="preserve">Gambar 13.2 Alur Dasar Analisis Audio dengan Praat</w:t>
      </w:r>
    </w:p>
    <w:p>
      <w:pPr>
        <w:pStyle w:val="BodyText"/>
      </w:pPr>
      <w:r>
        <w:rPr>
          <w:bCs/>
          <w:b/>
        </w:rPr>
        <w:t xml:space="preserve">Langkah 1.</w:t>
      </w:r>
      <w:r>
        <w:t xml:space="preserve"> </w:t>
      </w:r>
      <w:r>
        <w:t xml:space="preserve">Pada jendela Praat Objects, pilih menu</w:t>
      </w:r>
      <w:r>
        <w:t xml:space="preserve"> </w:t>
      </w:r>
      <w:r>
        <w:rPr>
          <w:bCs/>
          <w:b/>
        </w:rPr>
        <w:t xml:space="preserve">Open</w:t>
      </w:r>
      <w:r>
        <w:t xml:space="preserve"> </w:t>
      </w:r>
      <w:r>
        <w:t xml:space="preserve">→</w:t>
      </w:r>
      <w:r>
        <w:t xml:space="preserve"> </w:t>
      </w:r>
      <w:r>
        <w:rPr>
          <w:bCs/>
          <w:b/>
        </w:rPr>
        <w:t xml:space="preserve">Read from file…</w:t>
      </w:r>
      <w:r>
        <w:t xml:space="preserve"> </w:t>
      </w:r>
      <w:r>
        <w:t xml:space="preserve">untuk membuka berkas audio yang sudah ada, atau pilih</w:t>
      </w:r>
      <w:r>
        <w:t xml:space="preserve"> </w:t>
      </w:r>
      <w:r>
        <w:rPr>
          <w:bCs/>
          <w:b/>
        </w:rPr>
        <w:t xml:space="preserve">New</w:t>
      </w:r>
      <w:r>
        <w:t xml:space="preserve"> </w:t>
      </w:r>
      <w:r>
        <w:t xml:space="preserve">→</w:t>
      </w:r>
      <w:r>
        <w:t xml:space="preserve"> </w:t>
      </w:r>
      <w:r>
        <w:rPr>
          <w:bCs/>
          <w:b/>
        </w:rPr>
        <w:t xml:space="preserve">Record mono Sound…</w:t>
      </w:r>
      <w:r>
        <w:t xml:space="preserve"> </w:t>
      </w:r>
      <w:r>
        <w:t xml:space="preserve">untuk merekam suara baru.</w:t>
      </w:r>
    </w:p>
    <w:p>
      <w:pPr>
        <w:pStyle w:val="BodyText"/>
      </w:pPr>
      <w:r>
        <w:rPr>
          <w:bCs/>
          <w:b/>
        </w:rPr>
        <w:t xml:space="preserve">Langkah 2.</w:t>
      </w:r>
      <w:r>
        <w:t xml:space="preserve"> </w:t>
      </w:r>
      <w:r>
        <w:t xml:space="preserve">Setelah berkas suara muncul di daftar Objects, klik</w:t>
      </w:r>
      <w:r>
        <w:t xml:space="preserve"> </w:t>
      </w:r>
      <w:r>
        <w:rPr>
          <w:bCs/>
          <w:b/>
        </w:rPr>
        <w:t xml:space="preserve">View &amp; Edit</w:t>
      </w:r>
      <w:r>
        <w:t xml:space="preserve"> </w:t>
      </w:r>
      <w:r>
        <w:t xml:space="preserve">untuk membuka jendela editor suara.</w:t>
      </w:r>
    </w:p>
    <w:p>
      <w:pPr>
        <w:pStyle w:val="BodyText"/>
      </w:pPr>
      <w:r>
        <w:rPr>
          <w:bCs/>
          <w:b/>
        </w:rPr>
        <w:t xml:space="preserve">Langkah 3.</w:t>
      </w:r>
      <w:r>
        <w:t xml:space="preserve"> </w:t>
      </w:r>
      <w:r>
        <w:t xml:space="preserve">Jendela editor menampilkan dua panel utama:</w:t>
      </w:r>
      <w:r>
        <w:t xml:space="preserve"> </w:t>
      </w:r>
      <w:r>
        <w:t xml:space="preserve">-</w:t>
      </w:r>
      <w:r>
        <w:t xml:space="preserve"> </w:t>
      </w:r>
      <w:r>
        <w:rPr>
          <w:bCs/>
          <w:b/>
        </w:rPr>
        <w:t xml:space="preserve">Panel atas</w:t>
      </w:r>
      <w:r>
        <w:t xml:space="preserve">: gelombang bunyi (</w:t>
      </w:r>
      <w:r>
        <w:rPr>
          <w:iCs/>
          <w:i/>
        </w:rPr>
        <w:t xml:space="preserve">waveform</w:t>
      </w:r>
      <w:r>
        <w:t xml:space="preserve">) yang menunjukkan amplitudo sepanjang waktu.</w:t>
      </w:r>
      <w:r>
        <w:t xml:space="preserve"> </w:t>
      </w:r>
      <w:r>
        <w:t xml:space="preserve">-</w:t>
      </w:r>
      <w:r>
        <w:t xml:space="preserve"> </w:t>
      </w:r>
      <w:r>
        <w:rPr>
          <w:bCs/>
          <w:b/>
        </w:rPr>
        <w:t xml:space="preserve">Panel bawah</w:t>
      </w:r>
      <w:r>
        <w:t xml:space="preserve">: spektrogram yang menunjukkan distribusi frekuensi sepanjang waktu. Area yang lebih gelap menandakan energi akustik yang lebih tinggi.</w:t>
      </w:r>
    </w:p>
    <w:p>
      <w:pPr>
        <w:pStyle w:val="CaptionedFigure"/>
      </w:pPr>
      <w:r>
        <w:drawing>
          <wp:inline>
            <wp:extent cx="5334000" cy="3617967"/>
            <wp:effectExtent b="0" l="0" r="0" t="0"/>
            <wp:docPr descr="Jendela View and Edit pada Praat dengan gelombang bunyi dan spektrogram" title="" id="420" name="Picture"/>
            <a:graphic>
              <a:graphicData uri="http://schemas.openxmlformats.org/drawingml/2006/picture">
                <pic:pic>
                  <pic:nvPicPr>
                    <pic:cNvPr descr="../assets/figures/bab-13/13-03-praat-editor.png" id="421" name="Picture"/>
                    <pic:cNvPicPr>
                      <a:picLocks noChangeArrowheads="1" noChangeAspect="1"/>
                    </pic:cNvPicPr>
                  </pic:nvPicPr>
                  <pic:blipFill>
                    <a:blip r:embed="rId419"/>
                    <a:stretch>
                      <a:fillRect/>
                    </a:stretch>
                  </pic:blipFill>
                  <pic:spPr bwMode="auto">
                    <a:xfrm>
                      <a:off x="0" y="0"/>
                      <a:ext cx="5334000" cy="3617967"/>
                    </a:xfrm>
                    <a:prstGeom prst="rect">
                      <a:avLst/>
                    </a:prstGeom>
                    <a:noFill/>
                    <a:ln w="9525">
                      <a:noFill/>
                      <a:headEnd/>
                      <a:tailEnd/>
                    </a:ln>
                  </pic:spPr>
                </pic:pic>
              </a:graphicData>
            </a:graphic>
          </wp:inline>
        </w:drawing>
      </w:r>
    </w:p>
    <w:p>
      <w:pPr>
        <w:pStyle w:val="ImageCaption"/>
      </w:pPr>
      <w:r>
        <w:t xml:space="preserve">Jendela View and Edit pada Praat dengan gelombang bunyi dan spektrogram</w:t>
      </w:r>
    </w:p>
    <w:p>
      <w:pPr>
        <w:pStyle w:val="BodyText"/>
      </w:pPr>
      <w:r>
        <w:t xml:space="preserve">Gambar 13.3 Jendela</w:t>
      </w:r>
      <w:r>
        <w:t xml:space="preserve"> </w:t>
      </w:r>
      <w:r>
        <w:rPr>
          <w:iCs/>
          <w:i/>
        </w:rPr>
        <w:t xml:space="preserve">View &amp; Edit</w:t>
      </w:r>
      <w:r>
        <w:t xml:space="preserve"> </w:t>
      </w:r>
      <w:r>
        <w:t xml:space="preserve">pada Praat 7.0.02 (audio uji sintetis)</w:t>
      </w:r>
    </w:p>
    <w:bookmarkEnd w:id="422"/>
    <w:bookmarkStart w:id="423" w:name="membaca-gelombang-bunyi"/>
    <w:p>
      <w:pPr>
        <w:pStyle w:val="Heading3"/>
      </w:pPr>
      <w:r>
        <w:t xml:space="preserve">Membaca Gelombang Bunyi</w:t>
      </w:r>
    </w:p>
    <w:p>
      <w:pPr>
        <w:pStyle w:val="FirstParagraph"/>
      </w:pPr>
      <w:r>
        <w:t xml:space="preserve">Gelombang bunyi (</w:t>
      </w:r>
      <w:r>
        <w:rPr>
          <w:iCs/>
          <w:i/>
        </w:rPr>
        <w:t xml:space="preserve">waveform</w:t>
      </w:r>
      <w:r>
        <w:t xml:space="preserve">) menampilkan perubahan tekanan udara (amplitudo) sepanjang waktu. Dari gelombang bunyi, kita dapat mengamati:</w:t>
      </w:r>
    </w:p>
    <w:p>
      <w:pPr>
        <w:numPr>
          <w:ilvl w:val="0"/>
          <w:numId w:val="1118"/>
        </w:numPr>
        <w:pStyle w:val="Compact"/>
      </w:pPr>
      <w:r>
        <w:rPr>
          <w:bCs/>
          <w:b/>
        </w:rPr>
        <w:t xml:space="preserve">Durasi bunyi.</w:t>
      </w:r>
      <w:r>
        <w:t xml:space="preserve"> </w:t>
      </w:r>
      <w:r>
        <w:t xml:space="preserve">Panjang gelombang pada sumbu horizontal menunjukkan berapa lama suatu bunyi berlangsung (dalam detik atau milidetik).</w:t>
      </w:r>
    </w:p>
    <w:p>
      <w:pPr>
        <w:numPr>
          <w:ilvl w:val="0"/>
          <w:numId w:val="1118"/>
        </w:numPr>
        <w:pStyle w:val="Compact"/>
      </w:pPr>
      <w:r>
        <w:rPr>
          <w:bCs/>
          <w:b/>
        </w:rPr>
        <w:t xml:space="preserve">Intensitas relatif.</w:t>
      </w:r>
      <w:r>
        <w:t xml:space="preserve"> </w:t>
      </w:r>
      <w:r>
        <w:t xml:space="preserve">Tinggi gelombang pada sumbu vertikal menunjukkan kekerasan bunyi. Vokal biasanya memiliki amplitudo lebih besar daripada konsonan frikatif.</w:t>
      </w:r>
    </w:p>
    <w:p>
      <w:pPr>
        <w:numPr>
          <w:ilvl w:val="0"/>
          <w:numId w:val="1118"/>
        </w:numPr>
        <w:pStyle w:val="Compact"/>
      </w:pPr>
      <w:r>
        <w:rPr>
          <w:bCs/>
          <w:b/>
        </w:rPr>
        <w:t xml:space="preserve">Perbedaan segmen.</w:t>
      </w:r>
      <w:r>
        <w:t xml:space="preserve"> </w:t>
      </w:r>
      <w:r>
        <w:t xml:space="preserve">Bunyi vokal terlihat sebagai pola gelombang yang teratur dan berulang. Bunyi konsonan frikatif (seperti [s]) terlihat sebagai pola acak (kebisingan). Bunyi plosif (seperti [p], [t]) terlihat sebagai jeda singkat diikuti letupan.</w:t>
      </w:r>
    </w:p>
    <w:bookmarkEnd w:id="423"/>
    <w:bookmarkStart w:id="427" w:name="membaca-spektrogram"/>
    <w:p>
      <w:pPr>
        <w:pStyle w:val="Heading3"/>
      </w:pPr>
      <w:r>
        <w:t xml:space="preserve">Membaca Spektrogram</w:t>
      </w:r>
    </w:p>
    <w:p>
      <w:pPr>
        <w:pStyle w:val="FirstParagraph"/>
      </w:pPr>
      <w:r>
        <w:t xml:space="preserve">Spektrogram merupakan alat analisis yang lebih kaya informasi daripada gelombang bunyi. Pada spektrogram:</w:t>
      </w:r>
    </w:p>
    <w:p>
      <w:pPr>
        <w:numPr>
          <w:ilvl w:val="0"/>
          <w:numId w:val="1119"/>
        </w:numPr>
        <w:pStyle w:val="Compact"/>
      </w:pPr>
      <w:r>
        <w:rPr>
          <w:bCs/>
          <w:b/>
        </w:rPr>
        <w:t xml:space="preserve">Sumbu horizontal</w:t>
      </w:r>
      <w:r>
        <w:t xml:space="preserve"> </w:t>
      </w:r>
      <w:r>
        <w:t xml:space="preserve">mewakili waktu.</w:t>
      </w:r>
    </w:p>
    <w:p>
      <w:pPr>
        <w:numPr>
          <w:ilvl w:val="0"/>
          <w:numId w:val="1119"/>
        </w:numPr>
        <w:pStyle w:val="Compact"/>
      </w:pPr>
      <w:r>
        <w:rPr>
          <w:bCs/>
          <w:b/>
        </w:rPr>
        <w:t xml:space="preserve">Sumbu vertikal</w:t>
      </w:r>
      <w:r>
        <w:t xml:space="preserve"> </w:t>
      </w:r>
      <w:r>
        <w:t xml:space="preserve">mewakili frekuensi (dalam Hertz).</w:t>
      </w:r>
    </w:p>
    <w:p>
      <w:pPr>
        <w:numPr>
          <w:ilvl w:val="0"/>
          <w:numId w:val="1119"/>
        </w:numPr>
        <w:pStyle w:val="Compact"/>
      </w:pPr>
      <w:r>
        <w:rPr>
          <w:bCs/>
          <w:b/>
        </w:rPr>
        <w:t xml:space="preserve">Intensitas warna</w:t>
      </w:r>
      <w:r>
        <w:t xml:space="preserve"> </w:t>
      </w:r>
      <w:r>
        <w:t xml:space="preserve">(gelap/terang) mewakili energi akustik: semakin gelap, semakin kuat energi pada frekuensi tersebut.</w:t>
      </w:r>
    </w:p>
    <w:p>
      <w:pPr>
        <w:pStyle w:val="FirstParagraph"/>
      </w:pPr>
      <w:r>
        <w:t xml:space="preserve">Pada spektrogram, vokal tampak sebagai pita-pita horizontal gelap yang disebut</w:t>
      </w:r>
      <w:r>
        <w:t xml:space="preserve"> </w:t>
      </w:r>
      <w:r>
        <w:rPr>
          <w:bCs/>
          <w:b/>
        </w:rPr>
        <w:t xml:space="preserve">forman</w:t>
      </w:r>
      <w:r>
        <w:t xml:space="preserve">. Forman pertama (F1, pita terendah) berkorelasi dengan tinggi-rendah posisi lidah, dan forman kedua (F2, pita di atasnya) berkorelasi dengan maju-mundur posisi lidah (Ladefoged &amp; Johnson, 2011). Dengan mengukur nilai F1 dan F2, kita dapat mengidentifikasi vokal yang diucapkan dan membandingkannya dengan data vokal bahasa Indonesia standar.</w:t>
      </w:r>
    </w:p>
    <w:p>
      <w:pPr>
        <w:pStyle w:val="CaptionedFigure"/>
      </w:pPr>
      <w:r>
        <w:drawing>
          <wp:inline>
            <wp:extent cx="5303520" cy="3288182"/>
            <wp:effectExtent b="0" l="0" r="0" t="0"/>
            <wp:docPr descr="Skema ilustratif pembacaan gelombang bunyi dan spektrogram" title="" id="425" name="Picture"/>
            <a:graphic>
              <a:graphicData uri="http://schemas.openxmlformats.org/drawingml/2006/picture">
                <pic:pic>
                  <pic:nvPicPr>
                    <pic:cNvPr descr="../assets/figures/bab-13/13-05-skema-spektrogram.png" id="426" name="Picture"/>
                    <pic:cNvPicPr>
                      <a:picLocks noChangeArrowheads="1" noChangeAspect="1"/>
                    </pic:cNvPicPr>
                  </pic:nvPicPr>
                  <pic:blipFill>
                    <a:blip r:embed="rId424"/>
                    <a:stretch>
                      <a:fillRect/>
                    </a:stretch>
                  </pic:blipFill>
                  <pic:spPr bwMode="auto">
                    <a:xfrm>
                      <a:off x="0" y="0"/>
                      <a:ext cx="5303520" cy="3288182"/>
                    </a:xfrm>
                    <a:prstGeom prst="rect">
                      <a:avLst/>
                    </a:prstGeom>
                    <a:noFill/>
                    <a:ln w="9525">
                      <a:noFill/>
                      <a:headEnd/>
                      <a:tailEnd/>
                    </a:ln>
                  </pic:spPr>
                </pic:pic>
              </a:graphicData>
            </a:graphic>
          </wp:inline>
        </w:drawing>
      </w:r>
    </w:p>
    <w:p>
      <w:pPr>
        <w:pStyle w:val="ImageCaption"/>
      </w:pPr>
      <w:r>
        <w:t xml:space="preserve">Skema ilustratif pembacaan gelombang bunyi dan spektrogram</w:t>
      </w:r>
    </w:p>
    <w:p>
      <w:pPr>
        <w:pStyle w:val="BodyText"/>
      </w:pPr>
      <w:r>
        <w:t xml:space="preserve">Gambar 13.4 Skema Ilustratif Pembacaan Spektrogram dan Forman (bukan hasil pengukuran)</w:t>
      </w:r>
    </w:p>
    <w:bookmarkEnd w:id="427"/>
    <w:bookmarkEnd w:id="428"/>
    <w:bookmarkStart w:id="435" w:name="visualisasi-data-fonologi"/>
    <w:p>
      <w:pPr>
        <w:pStyle w:val="Heading2"/>
      </w:pPr>
      <w:r>
        <w:t xml:space="preserve">13.4 Visualisasi Data Fonologi</w:t>
      </w:r>
    </w:p>
    <w:p>
      <w:pPr>
        <w:pStyle w:val="FirstParagraph"/>
      </w:pPr>
      <w:r>
        <w:t xml:space="preserve">Praat menyediakan beberapa jenis visualisasi yang berguna untuk analisis fonologis. Subbab ini membahas tiga visualisasi utama: kontur nada dasar (</w:t>
      </w:r>
      <w:r>
        <w:rPr>
          <w:iCs/>
          <w:i/>
        </w:rPr>
        <w:t xml:space="preserve">pitch</w:t>
      </w:r>
      <w:r>
        <w:t xml:space="preserve">), kontur intensitas, dan plot vokal.</w:t>
      </w:r>
    </w:p>
    <w:bookmarkStart w:id="429" w:name="kontur-nada-dasar-pitch-contour"/>
    <w:p>
      <w:pPr>
        <w:pStyle w:val="Heading3"/>
      </w:pPr>
      <w:r>
        <w:t xml:space="preserve">Kontur Nada Dasar (</w:t>
      </w:r>
      <w:r>
        <w:rPr>
          <w:iCs/>
          <w:i/>
        </w:rPr>
        <w:t xml:space="preserve">Pitch Contour</w:t>
      </w:r>
      <w:r>
        <w:t xml:space="preserve">)</w:t>
      </w:r>
    </w:p>
    <w:p>
      <w:pPr>
        <w:pStyle w:val="FirstParagraph"/>
      </w:pPr>
      <w:r>
        <w:t xml:space="preserve">Kontur nada dasar menampilkan perubahan frekuensi fundamental (F0) sepanjang ujaran. F0 ditentukan oleh frekuensi getaran pita suara dan berkorelasi langsung dengan tinggi-rendah nada yang kita dengar.</w:t>
      </w:r>
    </w:p>
    <w:p>
      <w:pPr>
        <w:pStyle w:val="BodyText"/>
      </w:pPr>
      <w:r>
        <w:t xml:space="preserve">Dalam Praat, kontur nada dasar ditampilkan sebagai garis biru pada panel spektrogram (dapat diaktifkan melalui menu</w:t>
      </w:r>
      <w:r>
        <w:t xml:space="preserve"> </w:t>
      </w:r>
      <w:r>
        <w:rPr>
          <w:bCs/>
          <w:b/>
        </w:rPr>
        <w:t xml:space="preserve">Pitch</w:t>
      </w:r>
      <w:r>
        <w:t xml:space="preserve"> </w:t>
      </w:r>
      <w:r>
        <w:t xml:space="preserve">→</w:t>
      </w:r>
      <w:r>
        <w:t xml:space="preserve"> </w:t>
      </w:r>
      <w:r>
        <w:rPr>
          <w:bCs/>
          <w:b/>
        </w:rPr>
        <w:t xml:space="preserve">Show pitch</w:t>
      </w:r>
      <w:r>
        <w:t xml:space="preserve">). Dengan mengamati kontur ini, kita dapat:</w:t>
      </w:r>
    </w:p>
    <w:p>
      <w:pPr>
        <w:numPr>
          <w:ilvl w:val="0"/>
          <w:numId w:val="1120"/>
        </w:numPr>
        <w:pStyle w:val="Compact"/>
      </w:pPr>
      <w:r>
        <w:rPr>
          <w:bCs/>
          <w:b/>
        </w:rPr>
        <w:t xml:space="preserve">Membedakan intonasi pernyataan dan pertanyaan.</w:t>
      </w:r>
      <w:r>
        <w:t xml:space="preserve"> </w:t>
      </w:r>
      <w:r>
        <w:t xml:space="preserve">Seperti dibahas pada Bab 4 dan 5, pernyataan dalam bahasa Indonesia ditandai intonasi turun (F0 menurun di akhir kalimat), sedangkan pertanyaan ditandai intonasi naik (F0 meningkat di akhir kalimat).</w:t>
      </w:r>
    </w:p>
    <w:p>
      <w:pPr>
        <w:numPr>
          <w:ilvl w:val="0"/>
          <w:numId w:val="1120"/>
        </w:numPr>
        <w:pStyle w:val="Compact"/>
      </w:pPr>
      <w:r>
        <w:rPr>
          <w:bCs/>
          <w:b/>
        </w:rPr>
        <w:t xml:space="preserve">Mengamati tekanan kata.</w:t>
      </w:r>
      <w:r>
        <w:t xml:space="preserve"> </w:t>
      </w:r>
      <w:r>
        <w:t xml:space="preserve">Suku kata yang mendapat tekanan biasanya memiliki F0 yang sedikit lebih tinggi, durasi yang lebih panjang, dan intensitas yang lebih kuat.</w:t>
      </w:r>
    </w:p>
    <w:p>
      <w:pPr>
        <w:numPr>
          <w:ilvl w:val="0"/>
          <w:numId w:val="1120"/>
        </w:numPr>
        <w:pStyle w:val="Compact"/>
      </w:pPr>
      <w:r>
        <w:rPr>
          <w:bCs/>
          <w:b/>
        </w:rPr>
        <w:t xml:space="preserve">Membandingkan pola intonasi antarpenutur.</w:t>
      </w:r>
      <w:r>
        <w:t xml:space="preserve"> </w:t>
      </w:r>
      <w:r>
        <w:t xml:space="preserve">Penutur dari daerah yang berbeda mungkin menunjukkan pola kontur nada dasar yang berbeda untuk kalimat yang sama.</w:t>
      </w:r>
    </w:p>
    <w:bookmarkEnd w:id="429"/>
    <w:bookmarkStart w:id="430" w:name="kontur-intensitas"/>
    <w:p>
      <w:pPr>
        <w:pStyle w:val="Heading3"/>
      </w:pPr>
      <w:r>
        <w:t xml:space="preserve">Kontur Intensitas</w:t>
      </w:r>
    </w:p>
    <w:p>
      <w:pPr>
        <w:pStyle w:val="FirstParagraph"/>
      </w:pPr>
      <w:r>
        <w:t xml:space="preserve">Kontur intensitas menunjukkan perubahan kekerasan bunyi (dalam desibel, dB) sepanjang ujaran. Dalam Praat, kontur ini ditampilkan melalui menu</w:t>
      </w:r>
      <w:r>
        <w:t xml:space="preserve"> </w:t>
      </w:r>
      <w:r>
        <w:rPr>
          <w:bCs/>
          <w:b/>
        </w:rPr>
        <w:t xml:space="preserve">Intensity</w:t>
      </w:r>
      <w:r>
        <w:t xml:space="preserve"> </w:t>
      </w:r>
      <w:r>
        <w:t xml:space="preserve">→</w:t>
      </w:r>
      <w:r>
        <w:t xml:space="preserve"> </w:t>
      </w:r>
      <w:r>
        <w:rPr>
          <w:bCs/>
          <w:b/>
        </w:rPr>
        <w:t xml:space="preserve">Show intensity</w:t>
      </w:r>
      <w:r>
        <w:t xml:space="preserve">. Vokal umumnya memiliki intensitas lebih tinggi daripada konsonan, dan puncak-puncak intensitas sering berkorelasi dengan puncak silabel.</w:t>
      </w:r>
    </w:p>
    <w:bookmarkEnd w:id="430"/>
    <w:bookmarkStart w:id="434" w:name="plot-vokal"/>
    <w:p>
      <w:pPr>
        <w:pStyle w:val="Heading3"/>
      </w:pPr>
      <w:r>
        <w:t xml:space="preserve">Plot Vokal</w:t>
      </w:r>
    </w:p>
    <w:p>
      <w:pPr>
        <w:pStyle w:val="FirstParagraph"/>
      </w:pPr>
      <w:r>
        <w:t xml:space="preserve">Salah satu kegiatan yang paling informatif dalam analisis akustik adalah membuat</w:t>
      </w:r>
      <w:r>
        <w:t xml:space="preserve"> </w:t>
      </w:r>
      <w:r>
        <w:rPr>
          <w:bCs/>
          <w:b/>
        </w:rPr>
        <w:t xml:space="preserve">plot vokal</w:t>
      </w:r>
      <w:r>
        <w:t xml:space="preserve"> </w:t>
      </w:r>
      <w:r>
        <w:t xml:space="preserve">(</w:t>
      </w:r>
      <w:r>
        <w:rPr>
          <w:iCs/>
          <w:i/>
        </w:rPr>
        <w:t xml:space="preserve">vowel plot</w:t>
      </w:r>
      <w:r>
        <w:t xml:space="preserve">), yaitu diagram yang menempatkan vokal berdasarkan nilai forman F1 (sumbu vertikal, dibalik) dan F2 (sumbu horizontal, dibalik). Plot vokal menghasilkan gambaran yang menyerupai trapesium vokal yang telah dibahas pada Bab 3, tetapi berdasarkan data akustik yang terukur, bukan perkiraan artikulatoris.</w:t>
      </w:r>
    </w:p>
    <w:p>
      <w:pPr>
        <w:pStyle w:val="BodyText"/>
      </w:pPr>
      <w:r>
        <w:t xml:space="preserve">Untuk membuat plot vokal dari data Praat:</w:t>
      </w:r>
    </w:p>
    <w:p>
      <w:pPr>
        <w:numPr>
          <w:ilvl w:val="0"/>
          <w:numId w:val="1121"/>
        </w:numPr>
        <w:pStyle w:val="Compact"/>
      </w:pPr>
      <w:r>
        <w:t xml:space="preserve">Rekam penutur mengucapkan kata-kata yang mengandung enam vokal bahasa Indonesia, misalnya:</w:t>
      </w:r>
      <w:r>
        <w:t xml:space="preserve"> </w:t>
      </w:r>
      <w:r>
        <w:t xml:space="preserve">“</w:t>
      </w:r>
      <w:r>
        <w:t xml:space="preserve">ini</w:t>
      </w:r>
      <w:r>
        <w:t xml:space="preserve">”</w:t>
      </w:r>
      <w:r>
        <w:t xml:space="preserve"> </w:t>
      </w:r>
      <w:r>
        <w:t xml:space="preserve">(/i/),</w:t>
      </w:r>
      <w:r>
        <w:t xml:space="preserve"> </w:t>
      </w:r>
      <w:r>
        <w:t xml:space="preserve">“</w:t>
      </w:r>
      <w:r>
        <w:t xml:space="preserve">enak</w:t>
      </w:r>
      <w:r>
        <w:t xml:space="preserve">”</w:t>
      </w:r>
      <w:r>
        <w:t xml:space="preserve"> </w:t>
      </w:r>
      <w:r>
        <w:t xml:space="preserve">(/e/),</w:t>
      </w:r>
      <w:r>
        <w:t xml:space="preserve"> </w:t>
      </w:r>
      <w:r>
        <w:t xml:space="preserve">“</w:t>
      </w:r>
      <w:r>
        <w:t xml:space="preserve">empat</w:t>
      </w:r>
      <w:r>
        <w:t xml:space="preserve">”</w:t>
      </w:r>
      <w:r>
        <w:t xml:space="preserve"> </w:t>
      </w:r>
      <w:r>
        <w:t xml:space="preserve">(/ə/),</w:t>
      </w:r>
      <w:r>
        <w:t xml:space="preserve"> </w:t>
      </w:r>
      <w:r>
        <w:t xml:space="preserve">“</w:t>
      </w:r>
      <w:r>
        <w:t xml:space="preserve">ada</w:t>
      </w:r>
      <w:r>
        <w:t xml:space="preserve">”</w:t>
      </w:r>
      <w:r>
        <w:t xml:space="preserve"> </w:t>
      </w:r>
      <w:r>
        <w:t xml:space="preserve">(/a/),</w:t>
      </w:r>
      <w:r>
        <w:t xml:space="preserve"> </w:t>
      </w:r>
      <w:r>
        <w:t xml:space="preserve">“</w:t>
      </w:r>
      <w:r>
        <w:t xml:space="preserve">umur</w:t>
      </w:r>
      <w:r>
        <w:t xml:space="preserve">”</w:t>
      </w:r>
      <w:r>
        <w:t xml:space="preserve"> </w:t>
      </w:r>
      <w:r>
        <w:t xml:space="preserve">(/u/),</w:t>
      </w:r>
      <w:r>
        <w:t xml:space="preserve"> </w:t>
      </w:r>
      <w:r>
        <w:t xml:space="preserve">“</w:t>
      </w:r>
      <w:r>
        <w:t xml:space="preserve">obat</w:t>
      </w:r>
      <w:r>
        <w:t xml:space="preserve">”</w:t>
      </w:r>
      <w:r>
        <w:t xml:space="preserve"> </w:t>
      </w:r>
      <w:r>
        <w:t xml:space="preserve">(/o/).</w:t>
      </w:r>
    </w:p>
    <w:p>
      <w:pPr>
        <w:numPr>
          <w:ilvl w:val="0"/>
          <w:numId w:val="1121"/>
        </w:numPr>
        <w:pStyle w:val="Compact"/>
      </w:pPr>
      <w:r>
        <w:t xml:space="preserve">Buka rekaman di editor Praat.</w:t>
      </w:r>
    </w:p>
    <w:p>
      <w:pPr>
        <w:numPr>
          <w:ilvl w:val="0"/>
          <w:numId w:val="1121"/>
        </w:numPr>
        <w:pStyle w:val="Compact"/>
      </w:pPr>
      <w:r>
        <w:t xml:space="preserve">Untuk setiap vokal, pilih bagian tengah vokal (bagian yang paling stabil) dan gunakan menu</w:t>
      </w:r>
      <w:r>
        <w:t xml:space="preserve"> </w:t>
      </w:r>
      <w:r>
        <w:rPr>
          <w:bCs/>
          <w:b/>
        </w:rPr>
        <w:t xml:space="preserve">Formant</w:t>
      </w:r>
      <w:r>
        <w:t xml:space="preserve"> </w:t>
      </w:r>
      <w:r>
        <w:t xml:space="preserve">→</w:t>
      </w:r>
      <w:r>
        <w:t xml:space="preserve"> </w:t>
      </w:r>
      <w:r>
        <w:rPr>
          <w:bCs/>
          <w:b/>
        </w:rPr>
        <w:t xml:space="preserve">Get first formant</w:t>
      </w:r>
      <w:r>
        <w:t xml:space="preserve"> </w:t>
      </w:r>
      <w:r>
        <w:t xml:space="preserve">dan</w:t>
      </w:r>
      <w:r>
        <w:t xml:space="preserve"> </w:t>
      </w:r>
      <w:r>
        <w:rPr>
          <w:bCs/>
          <w:b/>
        </w:rPr>
        <w:t xml:space="preserve">Get second formant</w:t>
      </w:r>
      <w:r>
        <w:t xml:space="preserve"> </w:t>
      </w:r>
      <w:r>
        <w:t xml:space="preserve">untuk mengukur F1 dan F2.</w:t>
      </w:r>
    </w:p>
    <w:p>
      <w:pPr>
        <w:numPr>
          <w:ilvl w:val="0"/>
          <w:numId w:val="1121"/>
        </w:numPr>
        <w:pStyle w:val="Compact"/>
      </w:pPr>
      <w:r>
        <w:t xml:space="preserve">Catat nilai F1 dan F2 untuk setiap vokal.</w:t>
      </w:r>
    </w:p>
    <w:p>
      <w:pPr>
        <w:numPr>
          <w:ilvl w:val="0"/>
          <w:numId w:val="1121"/>
        </w:numPr>
        <w:pStyle w:val="Compact"/>
      </w:pPr>
      <w:r>
        <w:t xml:space="preserve">Plot nilai-nilai tersebut pada diagram F1 (sumbu vertikal, terbalik) vs. F2 (sumbu horizontal, terbalik).</w:t>
      </w:r>
    </w:p>
    <w:p>
      <w:pPr>
        <w:pStyle w:val="FirstParagraph"/>
      </w:pPr>
      <w:r>
        <w:rPr>
          <w:bCs/>
          <w:b/>
        </w:rPr>
        <w:t xml:space="preserve">Tabel 13.1</w:t>
      </w:r>
      <w:r>
        <w:t xml:space="preserve"> </w:t>
      </w:r>
      <w:r>
        <w:t xml:space="preserve">Contoh Nilai Forman Vokal Bahasa Indonesia (Data Ilustratif, Penutur Laki-laki)</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Vokal</w:t>
            </w:r>
          </w:p>
        </w:tc>
        <w:tc>
          <w:tcPr/>
          <w:p>
            <w:pPr>
              <w:pStyle w:val="Compact"/>
              <w:jc w:val="left"/>
            </w:pPr>
            <w:r>
              <w:rPr>
                <w:bCs/>
                <w:b/>
              </w:rPr>
              <w:t xml:space="preserve">Kata sumber</w:t>
            </w:r>
          </w:p>
        </w:tc>
        <w:tc>
          <w:tcPr/>
          <w:p>
            <w:pPr>
              <w:pStyle w:val="Compact"/>
              <w:jc w:val="left"/>
            </w:pPr>
            <w:r>
              <w:rPr>
                <w:bCs/>
                <w:b/>
              </w:rPr>
              <w:t xml:space="preserve">F1 (Hz)</w:t>
            </w:r>
          </w:p>
        </w:tc>
        <w:tc>
          <w:tcPr/>
          <w:p>
            <w:pPr>
              <w:pStyle w:val="Compact"/>
              <w:jc w:val="left"/>
            </w:pPr>
            <w:r>
              <w:rPr>
                <w:bCs/>
                <w:b/>
              </w:rPr>
              <w:t xml:space="preserve">F2 (Hz)</w:t>
            </w:r>
          </w:p>
        </w:tc>
      </w:tr>
      <w:tr>
        <w:tc>
          <w:tcPr/>
          <w:p>
            <w:pPr>
              <w:pStyle w:val="Compact"/>
              <w:jc w:val="left"/>
            </w:pPr>
            <w:r>
              <w:t xml:space="preserve">/i/</w:t>
            </w:r>
          </w:p>
        </w:tc>
        <w:tc>
          <w:tcPr/>
          <w:p>
            <w:pPr>
              <w:pStyle w:val="Compact"/>
              <w:jc w:val="left"/>
            </w:pPr>
            <w:r>
              <w:t xml:space="preserve">ini</w:t>
            </w:r>
          </w:p>
        </w:tc>
        <w:tc>
          <w:tcPr/>
          <w:p>
            <w:pPr>
              <w:pStyle w:val="Compact"/>
              <w:jc w:val="left"/>
            </w:pPr>
            <w:r>
              <w:t xml:space="preserve">290</w:t>
            </w:r>
          </w:p>
        </w:tc>
        <w:tc>
          <w:tcPr/>
          <w:p>
            <w:pPr>
              <w:pStyle w:val="Compact"/>
              <w:jc w:val="left"/>
            </w:pPr>
            <w:r>
              <w:t xml:space="preserve">2.300</w:t>
            </w:r>
          </w:p>
        </w:tc>
      </w:tr>
      <w:tr>
        <w:tc>
          <w:tcPr/>
          <w:p>
            <w:pPr>
              <w:pStyle w:val="Compact"/>
              <w:jc w:val="left"/>
            </w:pPr>
            <w:r>
              <w:t xml:space="preserve">/e/</w:t>
            </w:r>
          </w:p>
        </w:tc>
        <w:tc>
          <w:tcPr/>
          <w:p>
            <w:pPr>
              <w:pStyle w:val="Compact"/>
              <w:jc w:val="left"/>
            </w:pPr>
            <w:r>
              <w:t xml:space="preserve">enak</w:t>
            </w:r>
          </w:p>
        </w:tc>
        <w:tc>
          <w:tcPr/>
          <w:p>
            <w:pPr>
              <w:pStyle w:val="Compact"/>
              <w:jc w:val="left"/>
            </w:pPr>
            <w:r>
              <w:t xml:space="preserve">450</w:t>
            </w:r>
          </w:p>
        </w:tc>
        <w:tc>
          <w:tcPr/>
          <w:p>
            <w:pPr>
              <w:pStyle w:val="Compact"/>
              <w:jc w:val="left"/>
            </w:pPr>
            <w:r>
              <w:t xml:space="preserve">1.900</w:t>
            </w:r>
          </w:p>
        </w:tc>
      </w:tr>
      <w:tr>
        <w:tc>
          <w:tcPr/>
          <w:p>
            <w:pPr>
              <w:pStyle w:val="Compact"/>
              <w:jc w:val="left"/>
            </w:pPr>
            <w:r>
              <w:t xml:space="preserve">/ə/</w:t>
            </w:r>
          </w:p>
        </w:tc>
        <w:tc>
          <w:tcPr/>
          <w:p>
            <w:pPr>
              <w:pStyle w:val="Compact"/>
              <w:jc w:val="left"/>
            </w:pPr>
            <w:r>
              <w:t xml:space="preserve">empat</w:t>
            </w:r>
          </w:p>
        </w:tc>
        <w:tc>
          <w:tcPr/>
          <w:p>
            <w:pPr>
              <w:pStyle w:val="Compact"/>
              <w:jc w:val="left"/>
            </w:pPr>
            <w:r>
              <w:t xml:space="preserve">500</w:t>
            </w:r>
          </w:p>
        </w:tc>
        <w:tc>
          <w:tcPr/>
          <w:p>
            <w:pPr>
              <w:pStyle w:val="Compact"/>
              <w:jc w:val="left"/>
            </w:pPr>
            <w:r>
              <w:t xml:space="preserve">1.500</w:t>
            </w:r>
          </w:p>
        </w:tc>
      </w:tr>
      <w:tr>
        <w:tc>
          <w:tcPr/>
          <w:p>
            <w:pPr>
              <w:pStyle w:val="Compact"/>
              <w:jc w:val="left"/>
            </w:pPr>
            <w:r>
              <w:t xml:space="preserve">/a/</w:t>
            </w:r>
          </w:p>
        </w:tc>
        <w:tc>
          <w:tcPr/>
          <w:p>
            <w:pPr>
              <w:pStyle w:val="Compact"/>
              <w:jc w:val="left"/>
            </w:pPr>
            <w:r>
              <w:t xml:space="preserve">ada</w:t>
            </w:r>
          </w:p>
        </w:tc>
        <w:tc>
          <w:tcPr/>
          <w:p>
            <w:pPr>
              <w:pStyle w:val="Compact"/>
              <w:jc w:val="left"/>
            </w:pPr>
            <w:r>
              <w:t xml:space="preserve">750</w:t>
            </w:r>
          </w:p>
        </w:tc>
        <w:tc>
          <w:tcPr/>
          <w:p>
            <w:pPr>
              <w:pStyle w:val="Compact"/>
              <w:jc w:val="left"/>
            </w:pPr>
            <w:r>
              <w:t xml:space="preserve">1.300</w:t>
            </w:r>
          </w:p>
        </w:tc>
      </w:tr>
      <w:tr>
        <w:tc>
          <w:tcPr/>
          <w:p>
            <w:pPr>
              <w:pStyle w:val="Compact"/>
              <w:jc w:val="left"/>
            </w:pPr>
            <w:r>
              <w:t xml:space="preserve">/u/</w:t>
            </w:r>
          </w:p>
        </w:tc>
        <w:tc>
          <w:tcPr/>
          <w:p>
            <w:pPr>
              <w:pStyle w:val="Compact"/>
              <w:jc w:val="left"/>
            </w:pPr>
            <w:r>
              <w:t xml:space="preserve">umur</w:t>
            </w:r>
          </w:p>
        </w:tc>
        <w:tc>
          <w:tcPr/>
          <w:p>
            <w:pPr>
              <w:pStyle w:val="Compact"/>
              <w:jc w:val="left"/>
            </w:pPr>
            <w:r>
              <w:t xml:space="preserve">310</w:t>
            </w:r>
          </w:p>
        </w:tc>
        <w:tc>
          <w:tcPr/>
          <w:p>
            <w:pPr>
              <w:pStyle w:val="Compact"/>
              <w:jc w:val="left"/>
            </w:pPr>
            <w:r>
              <w:t xml:space="preserve">800</w:t>
            </w:r>
          </w:p>
        </w:tc>
      </w:tr>
      <w:tr>
        <w:tc>
          <w:tcPr/>
          <w:p>
            <w:pPr>
              <w:pStyle w:val="Compact"/>
              <w:jc w:val="left"/>
            </w:pPr>
            <w:r>
              <w:t xml:space="preserve">/o/</w:t>
            </w:r>
          </w:p>
        </w:tc>
        <w:tc>
          <w:tcPr/>
          <w:p>
            <w:pPr>
              <w:pStyle w:val="Compact"/>
              <w:jc w:val="left"/>
            </w:pPr>
            <w:r>
              <w:t xml:space="preserve">obat</w:t>
            </w:r>
          </w:p>
        </w:tc>
        <w:tc>
          <w:tcPr/>
          <w:p>
            <w:pPr>
              <w:pStyle w:val="Compact"/>
              <w:jc w:val="left"/>
            </w:pPr>
            <w:r>
              <w:t xml:space="preserve">500</w:t>
            </w:r>
          </w:p>
        </w:tc>
        <w:tc>
          <w:tcPr/>
          <w:p>
            <w:pPr>
              <w:pStyle w:val="Compact"/>
              <w:jc w:val="left"/>
            </w:pPr>
            <w:r>
              <w:t xml:space="preserve">900</w:t>
            </w:r>
          </w:p>
        </w:tc>
      </w:tr>
    </w:tbl>
    <w:p>
      <w:pPr>
        <w:pStyle w:val="BodyText"/>
      </w:pPr>
      <w:r>
        <w:t xml:space="preserve">Nilai-nilai pada tabel ini bersifat ilustratif. Nilai forman bervariasi antarindividu, antarjenis kelamin (forman perempuan umumnya lebih tinggi karena saluran vokal lebih pendek), dan antardialek. Yang penting bukan angka absolutnya, melainkan pola relatifnya: /i/ memiliki F1 rendah dan F2 tinggi (vokal tinggi depan), /a/ memiliki F1 tinggi dan F2 sedang (vokal rendah pusat), dan seterusnya.</w:t>
      </w:r>
    </w:p>
    <w:p>
      <w:pPr>
        <w:pStyle w:val="CaptionedFigure"/>
      </w:pPr>
      <w:r>
        <w:drawing>
          <wp:inline>
            <wp:extent cx="5303520" cy="3928533"/>
            <wp:effectExtent b="0" l="0" r="0" t="0"/>
            <wp:docPr descr="Plot vokal berdasarkan nilai F1 dan F2 ilustratif" title="" id="432" name="Picture"/>
            <a:graphic>
              <a:graphicData uri="http://schemas.openxmlformats.org/drawingml/2006/picture">
                <pic:pic>
                  <pic:nvPicPr>
                    <pic:cNvPr descr="../assets/figures/bab-13/13-06-plot-vokal.png" id="433" name="Picture"/>
                    <pic:cNvPicPr>
                      <a:picLocks noChangeArrowheads="1" noChangeAspect="1"/>
                    </pic:cNvPicPr>
                  </pic:nvPicPr>
                  <pic:blipFill>
                    <a:blip r:embed="rId431"/>
                    <a:stretch>
                      <a:fillRect/>
                    </a:stretch>
                  </pic:blipFill>
                  <pic:spPr bwMode="auto">
                    <a:xfrm>
                      <a:off x="0" y="0"/>
                      <a:ext cx="5303520" cy="3928533"/>
                    </a:xfrm>
                    <a:prstGeom prst="rect">
                      <a:avLst/>
                    </a:prstGeom>
                    <a:noFill/>
                    <a:ln w="9525">
                      <a:noFill/>
                      <a:headEnd/>
                      <a:tailEnd/>
                    </a:ln>
                  </pic:spPr>
                </pic:pic>
              </a:graphicData>
            </a:graphic>
          </wp:inline>
        </w:drawing>
      </w:r>
    </w:p>
    <w:p>
      <w:pPr>
        <w:pStyle w:val="ImageCaption"/>
      </w:pPr>
      <w:r>
        <w:t xml:space="preserve">Plot vokal berdasarkan nilai F1 dan F2 ilustratif</w:t>
      </w:r>
    </w:p>
    <w:p>
      <w:pPr>
        <w:pStyle w:val="BodyText"/>
      </w:pPr>
      <w:r>
        <w:t xml:space="preserve">Gambar 13.5 Plot Vokal Berdasarkan Data Ilustratif pada Tabel 13.1</w:t>
      </w:r>
    </w:p>
    <w:bookmarkEnd w:id="434"/>
    <w:bookmarkEnd w:id="435"/>
    <w:bookmarkStart w:id="439" w:name="praktik-analisis-bunyi-bahasa-indonesia"/>
    <w:p>
      <w:pPr>
        <w:pStyle w:val="Heading2"/>
      </w:pPr>
      <w:r>
        <w:t xml:space="preserve">13.5 Praktik: Analisis Bunyi Bahasa Indonesia</w:t>
      </w:r>
    </w:p>
    <w:p>
      <w:pPr>
        <w:pStyle w:val="FirstParagraph"/>
      </w:pPr>
      <w:r>
        <w:t xml:space="preserve">Berikut adalah kegiatan praktik yang dapat dilakukan secara mandiri menggunakan Praat.</w:t>
      </w:r>
    </w:p>
    <w:bookmarkStart w:id="436" w:name="praktik-1-mengamati-perbedaan-vokal"/>
    <w:p>
      <w:pPr>
        <w:pStyle w:val="Heading3"/>
      </w:pPr>
      <w:r>
        <w:t xml:space="preserve">Praktik 1: Mengamati Perbedaan Vokal</w:t>
      </w:r>
    </w:p>
    <w:p>
      <w:pPr>
        <w:pStyle w:val="FirstParagraph"/>
      </w:pPr>
      <w:r>
        <w:rPr>
          <w:bCs/>
          <w:b/>
        </w:rPr>
        <w:t xml:space="preserve">Tujuan.</w:t>
      </w:r>
      <w:r>
        <w:t xml:space="preserve"> </w:t>
      </w:r>
      <w:r>
        <w:t xml:space="preserve">Mengukur nilai forman vokal bahasa Indonesia dan membandingkannya dengan trapesium vokal teoretis (Bab 3).</w:t>
      </w:r>
    </w:p>
    <w:p>
      <w:pPr>
        <w:pStyle w:val="BodyText"/>
      </w:pPr>
      <w:r>
        <w:rPr>
          <w:bCs/>
          <w:b/>
        </w:rPr>
        <w:t xml:space="preserve">Alat.</w:t>
      </w:r>
      <w:r>
        <w:t xml:space="preserve"> </w:t>
      </w:r>
      <w:r>
        <w:t xml:space="preserve">Praat, mikrofon, komputer.</w:t>
      </w:r>
    </w:p>
    <w:p>
      <w:pPr>
        <w:pStyle w:val="BodyText"/>
      </w:pPr>
      <w:r>
        <w:rPr>
          <w:bCs/>
          <w:b/>
        </w:rPr>
        <w:t xml:space="preserve">Langkah-langkah.</w:t>
      </w:r>
    </w:p>
    <w:p>
      <w:pPr>
        <w:numPr>
          <w:ilvl w:val="0"/>
          <w:numId w:val="1122"/>
        </w:numPr>
        <w:pStyle w:val="Compact"/>
      </w:pPr>
      <w:r>
        <w:t xml:space="preserve">Rekam diri sendiri mengucapkan enam kata yang masing-masing mengandung satu vokal target:</w:t>
      </w:r>
      <w:r>
        <w:t xml:space="preserve"> </w:t>
      </w:r>
      <w:r>
        <w:t xml:space="preserve">“</w:t>
      </w:r>
      <w:r>
        <w:t xml:space="preserve">ini,</w:t>
      </w:r>
      <w:r>
        <w:t xml:space="preserve">”</w:t>
      </w:r>
      <w:r>
        <w:t xml:space="preserve"> </w:t>
      </w:r>
      <w:r>
        <w:t xml:space="preserve">“</w:t>
      </w:r>
      <w:r>
        <w:t xml:space="preserve">enak,</w:t>
      </w:r>
      <w:r>
        <w:t xml:space="preserve">”</w:t>
      </w:r>
      <w:r>
        <w:t xml:space="preserve"> </w:t>
      </w:r>
      <w:r>
        <w:t xml:space="preserve">“</w:t>
      </w:r>
      <w:r>
        <w:t xml:space="preserve">empat,</w:t>
      </w:r>
      <w:r>
        <w:t xml:space="preserve">”</w:t>
      </w:r>
      <w:r>
        <w:t xml:space="preserve"> </w:t>
      </w:r>
      <w:r>
        <w:t xml:space="preserve">“</w:t>
      </w:r>
      <w:r>
        <w:t xml:space="preserve">ada,</w:t>
      </w:r>
      <w:r>
        <w:t xml:space="preserve">”</w:t>
      </w:r>
      <w:r>
        <w:t xml:space="preserve"> </w:t>
      </w:r>
      <w:r>
        <w:t xml:space="preserve">“</w:t>
      </w:r>
      <w:r>
        <w:t xml:space="preserve">umur,</w:t>
      </w:r>
      <w:r>
        <w:t xml:space="preserve">”</w:t>
      </w:r>
      <w:r>
        <w:t xml:space="preserve"> </w:t>
      </w:r>
      <w:r>
        <w:t xml:space="preserve">“</w:t>
      </w:r>
      <w:r>
        <w:t xml:space="preserve">obat.</w:t>
      </w:r>
      <w:r>
        <w:t xml:space="preserve">”</w:t>
      </w:r>
      <w:r>
        <w:t xml:space="preserve"> </w:t>
      </w:r>
      <w:r>
        <w:t xml:space="preserve">Ucapkan setiap kata tiga kali dengan jeda antarkata.</w:t>
      </w:r>
    </w:p>
    <w:p>
      <w:pPr>
        <w:numPr>
          <w:ilvl w:val="0"/>
          <w:numId w:val="1122"/>
        </w:numPr>
        <w:pStyle w:val="Compact"/>
      </w:pPr>
      <w:r>
        <w:t xml:space="preserve">Buka rekaman di editor Praat.</w:t>
      </w:r>
    </w:p>
    <w:p>
      <w:pPr>
        <w:numPr>
          <w:ilvl w:val="0"/>
          <w:numId w:val="1122"/>
        </w:numPr>
        <w:pStyle w:val="Compact"/>
      </w:pPr>
      <w:r>
        <w:t xml:space="preserve">Untuk setiap vokal, pilih bagian tengah (sekitar 50 ms di titik paling stabil) dan catat nilai F1 dan F2 menggunakan menu Formant.</w:t>
      </w:r>
    </w:p>
    <w:p>
      <w:pPr>
        <w:numPr>
          <w:ilvl w:val="0"/>
          <w:numId w:val="1122"/>
        </w:numPr>
        <w:pStyle w:val="Compact"/>
      </w:pPr>
      <w:r>
        <w:t xml:space="preserve">Rata-ratakan nilai dari tiga pengulangan.</w:t>
      </w:r>
    </w:p>
    <w:p>
      <w:pPr>
        <w:numPr>
          <w:ilvl w:val="0"/>
          <w:numId w:val="1122"/>
        </w:numPr>
        <w:pStyle w:val="Compact"/>
      </w:pPr>
      <w:r>
        <w:t xml:space="preserve">Buat plot vokal pada kertas grafik atau spreadsheet.</w:t>
      </w:r>
    </w:p>
    <w:p>
      <w:pPr>
        <w:pStyle w:val="FirstParagraph"/>
      </w:pPr>
      <w:r>
        <w:rPr>
          <w:bCs/>
          <w:b/>
        </w:rPr>
        <w:t xml:space="preserve">Hasil yang diharapkan.</w:t>
      </w:r>
      <w:r>
        <w:t xml:space="preserve"> </w:t>
      </w:r>
      <w:r>
        <w:t xml:space="preserve">Plot vokal yang dihasilkan akan menyerupai trapesium vokal bahasa Indonesia, dengan /i/ di kiri atas, /u/ di kanan atas, dan /a/ di bawah tengah.</w:t>
      </w:r>
    </w:p>
    <w:p>
      <w:pPr>
        <w:pStyle w:val="BodyText"/>
      </w:pPr>
      <w:r>
        <w:rPr>
          <w:bCs/>
          <w:b/>
        </w:rPr>
        <w:t xml:space="preserve">Evaluasi.</w:t>
      </w:r>
      <w:r>
        <w:t xml:space="preserve"> </w:t>
      </w:r>
      <w:r>
        <w:t xml:space="preserve">Bandingkan plot vokal dari data rekaman dengan trapesium vokal teoretis pada Bab 3. Apakah posisi relatif vokal sesuai? Jika ada perbedaan, faktor apa yang mungkin menyebabkannya?</w:t>
      </w:r>
    </w:p>
    <w:bookmarkEnd w:id="436"/>
    <w:bookmarkStart w:id="437" w:name="praktik-2-mengamati-perbedaan-intonasi"/>
    <w:p>
      <w:pPr>
        <w:pStyle w:val="Heading3"/>
      </w:pPr>
      <w:r>
        <w:t xml:space="preserve">Praktik 2: Mengamati Perbedaan Intonasi</w:t>
      </w:r>
    </w:p>
    <w:p>
      <w:pPr>
        <w:pStyle w:val="FirstParagraph"/>
      </w:pPr>
      <w:r>
        <w:rPr>
          <w:bCs/>
          <w:b/>
        </w:rPr>
        <w:t xml:space="preserve">Tujuan.</w:t>
      </w:r>
      <w:r>
        <w:t xml:space="preserve"> </w:t>
      </w:r>
      <w:r>
        <w:t xml:space="preserve">Membandingkan kontur nada dasar (F0) pada kalimat pernyataan dan pertanyaan.</w:t>
      </w:r>
    </w:p>
    <w:p>
      <w:pPr>
        <w:pStyle w:val="BodyText"/>
      </w:pPr>
      <w:r>
        <w:rPr>
          <w:bCs/>
          <w:b/>
        </w:rPr>
        <w:t xml:space="preserve">Alat.</w:t>
      </w:r>
      <w:r>
        <w:t xml:space="preserve"> </w:t>
      </w:r>
      <w:r>
        <w:t xml:space="preserve">Praat, mikrofon, komputer.</w:t>
      </w:r>
    </w:p>
    <w:p>
      <w:pPr>
        <w:pStyle w:val="BodyText"/>
      </w:pPr>
      <w:r>
        <w:rPr>
          <w:bCs/>
          <w:b/>
        </w:rPr>
        <w:t xml:space="preserve">Langkah-langkah.</w:t>
      </w:r>
    </w:p>
    <w:p>
      <w:pPr>
        <w:numPr>
          <w:ilvl w:val="0"/>
          <w:numId w:val="1123"/>
        </w:numPr>
        <w:pStyle w:val="Compact"/>
      </w:pPr>
      <w:r>
        <w:t xml:space="preserve">Rekam diri sendiri mengucapkan kalimat</w:t>
      </w:r>
      <w:r>
        <w:t xml:space="preserve"> </w:t>
      </w:r>
      <w:r>
        <w:t xml:space="preserve">“</w:t>
      </w:r>
      <w:r>
        <w:t xml:space="preserve">Dia sudah pulang</w:t>
      </w:r>
      <w:r>
        <w:t xml:space="preserve">”</w:t>
      </w:r>
      <w:r>
        <w:t xml:space="preserve"> </w:t>
      </w:r>
      <w:r>
        <w:t xml:space="preserve">dua kali: pertama sebagai pernyataan (intonasi turun), kedua sebagai pertanyaan (intonasi naik).</w:t>
      </w:r>
    </w:p>
    <w:p>
      <w:pPr>
        <w:numPr>
          <w:ilvl w:val="0"/>
          <w:numId w:val="1123"/>
        </w:numPr>
        <w:pStyle w:val="Compact"/>
      </w:pPr>
      <w:r>
        <w:t xml:space="preserve">Buka rekaman di editor Praat.</w:t>
      </w:r>
    </w:p>
    <w:p>
      <w:pPr>
        <w:numPr>
          <w:ilvl w:val="0"/>
          <w:numId w:val="1123"/>
        </w:numPr>
        <w:pStyle w:val="Compact"/>
      </w:pPr>
      <w:r>
        <w:t xml:space="preserve">Aktifkan tampilan kontur nada dasar (</w:t>
      </w:r>
      <w:r>
        <w:rPr>
          <w:iCs/>
          <w:i/>
        </w:rPr>
        <w:t xml:space="preserve">pitch</w:t>
      </w:r>
      <w:r>
        <w:t xml:space="preserve">) melalui menu Pitch → Show pitch.</w:t>
      </w:r>
    </w:p>
    <w:p>
      <w:pPr>
        <w:numPr>
          <w:ilvl w:val="0"/>
          <w:numId w:val="1123"/>
        </w:numPr>
        <w:pStyle w:val="Compact"/>
      </w:pPr>
      <w:r>
        <w:t xml:space="preserve">Amati perbedaan kontur nada dasar di akhir kalimat pada kedua versi.</w:t>
      </w:r>
    </w:p>
    <w:p>
      <w:pPr>
        <w:pStyle w:val="FirstParagraph"/>
      </w:pPr>
      <w:r>
        <w:rPr>
          <w:bCs/>
          <w:b/>
        </w:rPr>
        <w:t xml:space="preserve">Hasil yang diharapkan.</w:t>
      </w:r>
      <w:r>
        <w:t xml:space="preserve"> </w:t>
      </w:r>
      <w:r>
        <w:t xml:space="preserve">Pada versi pernyataan, kontur F0 menurun di akhir kalimat. Pada versi pertanyaan, kontur F0 naik di akhir kalimat. Perbedaan ini sesuai dengan pembahasan intonasi pada Bab 4 dan Bab 5.</w:t>
      </w:r>
    </w:p>
    <w:bookmarkEnd w:id="437"/>
    <w:bookmarkStart w:id="438" w:name="praktik-3-mengamati-hambat-glotal"/>
    <w:p>
      <w:pPr>
        <w:pStyle w:val="Heading3"/>
      </w:pPr>
      <w:r>
        <w:t xml:space="preserve">Praktik 3: Mengamati Hambat Glotal</w:t>
      </w:r>
    </w:p>
    <w:p>
      <w:pPr>
        <w:pStyle w:val="FirstParagraph"/>
      </w:pPr>
      <w:r>
        <w:rPr>
          <w:bCs/>
          <w:b/>
        </w:rPr>
        <w:t xml:space="preserve">Tujuan.</w:t>
      </w:r>
      <w:r>
        <w:t xml:space="preserve"> </w:t>
      </w:r>
      <w:r>
        <w:t xml:space="preserve">Mengidentifikasi realisasi hambat glotal [ʔ] pada akhir kata bahasa Indonesia.</w:t>
      </w:r>
    </w:p>
    <w:p>
      <w:pPr>
        <w:pStyle w:val="BodyText"/>
      </w:pPr>
      <w:r>
        <w:rPr>
          <w:bCs/>
          <w:b/>
        </w:rPr>
        <w:t xml:space="preserve">Alat.</w:t>
      </w:r>
      <w:r>
        <w:t xml:space="preserve"> </w:t>
      </w:r>
      <w:r>
        <w:t xml:space="preserve">Praat, mikrofon, komputer.</w:t>
      </w:r>
    </w:p>
    <w:p>
      <w:pPr>
        <w:pStyle w:val="BodyText"/>
      </w:pPr>
      <w:r>
        <w:rPr>
          <w:bCs/>
          <w:b/>
        </w:rPr>
        <w:t xml:space="preserve">Langkah-langkah.</w:t>
      </w:r>
    </w:p>
    <w:p>
      <w:pPr>
        <w:numPr>
          <w:ilvl w:val="0"/>
          <w:numId w:val="1124"/>
        </w:numPr>
        <w:pStyle w:val="Compact"/>
      </w:pPr>
      <w:r>
        <w:t xml:space="preserve">Rekam diri sendiri mengucapkan kata</w:t>
      </w:r>
      <w:r>
        <w:t xml:space="preserve"> </w:t>
      </w:r>
      <w:r>
        <w:t xml:space="preserve">“</w:t>
      </w:r>
      <w:r>
        <w:t xml:space="preserve">bapak</w:t>
      </w:r>
      <w:r>
        <w:t xml:space="preserve">”</w:t>
      </w:r>
      <w:r>
        <w:t xml:space="preserve"> </w:t>
      </w:r>
      <w:r>
        <w:t xml:space="preserve">dan</w:t>
      </w:r>
      <w:r>
        <w:t xml:space="preserve"> </w:t>
      </w:r>
      <w:r>
        <w:t xml:space="preserve">“</w:t>
      </w:r>
      <w:r>
        <w:t xml:space="preserve">kakak</w:t>
      </w:r>
      <w:r>
        <w:t xml:space="preserve">”</w:t>
      </w:r>
      <w:r>
        <w:t xml:space="preserve"> </w:t>
      </w:r>
      <w:r>
        <w:t xml:space="preserve">dalam ragam santai.</w:t>
      </w:r>
    </w:p>
    <w:p>
      <w:pPr>
        <w:numPr>
          <w:ilvl w:val="0"/>
          <w:numId w:val="1124"/>
        </w:numPr>
        <w:pStyle w:val="Compact"/>
      </w:pPr>
      <w:r>
        <w:t xml:space="preserve">Buka rekaman dan amati spektrogram di bagian akhir kata.</w:t>
      </w:r>
    </w:p>
    <w:p>
      <w:pPr>
        <w:numPr>
          <w:ilvl w:val="0"/>
          <w:numId w:val="1124"/>
        </w:numPr>
        <w:pStyle w:val="Compact"/>
      </w:pPr>
      <w:r>
        <w:t xml:space="preserve">Perhatikan apakah ada jeda singkat (keheningan) sebelum akhir kata yang menandakan hambat glotal [ʔ], atau apakah ada letupan [k] yang jelas.</w:t>
      </w:r>
    </w:p>
    <w:p>
      <w:pPr>
        <w:pStyle w:val="FirstParagraph"/>
      </w:pPr>
      <w:r>
        <w:rPr>
          <w:bCs/>
          <w:b/>
        </w:rPr>
        <w:t xml:space="preserve">Hasil yang diharapkan.</w:t>
      </w:r>
      <w:r>
        <w:t xml:space="preserve"> </w:t>
      </w:r>
      <w:r>
        <w:t xml:space="preserve">Dalam ragam santai, akhir kata kemungkinan menunjukkan jeda singkat tanpa letupan (hambat glotal [ʔ]), sesuai dengan pembahasan alofoni fonem /k/ pada Bab 8.</w:t>
      </w:r>
    </w:p>
    <w:bookmarkEnd w:id="438"/>
    <w:bookmarkEnd w:id="439"/>
    <w:bookmarkStart w:id="443" w:name="X1eeea4847a66d844c3797ffba3c64c298780471"/>
    <w:p>
      <w:pPr>
        <w:pStyle w:val="Heading2"/>
      </w:pPr>
      <w:r>
        <w:t xml:space="preserve">13.6 Studi Kasus: Penerapan Praat dalam Penelitian Fonologi</w:t>
      </w:r>
    </w:p>
    <w:p>
      <w:pPr>
        <w:pStyle w:val="FirstParagraph"/>
      </w:pPr>
      <w:r>
        <w:t xml:space="preserve">Praat bukan hanya alat pembelajaran; perangkat lunak ini merupakan instrumen standar dalam penelitian fonologi dan fonetik. Berikut contoh penerapannya yang relevan dengan konteks bahasa Indonesia.</w:t>
      </w:r>
    </w:p>
    <w:bookmarkStart w:id="440" w:name="penelitian-vokal-bahasa-indonesia"/>
    <w:p>
      <w:pPr>
        <w:pStyle w:val="Heading3"/>
      </w:pPr>
      <w:r>
        <w:t xml:space="preserve">Penelitian Vokal Bahasa Indonesia</w:t>
      </w:r>
    </w:p>
    <w:p>
      <w:pPr>
        <w:pStyle w:val="FirstParagraph"/>
      </w:pPr>
      <w:r>
        <w:t xml:space="preserve">Penelitian tentang ruang vokal (</w:t>
      </w:r>
      <w:r>
        <w:rPr>
          <w:iCs/>
          <w:i/>
        </w:rPr>
        <w:t xml:space="preserve">vowel space</w:t>
      </w:r>
      <w:r>
        <w:t xml:space="preserve">) bahasa Indonesia menggunakan Praat untuk mengukur forman vokal dari berbagai penutur. Adisasmito-Smith dan Cohn (1996) menggunakan analisis akustik untuk memetakan vokal bahasa Indonesia dan menunjukkan bahwa penutur laki-laki dan perempuan memiliki nilai forman yang berbeda secara absolut, tetapi pola relatif antarvokal tetap konsisten. Temuan ini mendukung klasifikasi vokal bahasa Indonesia yang dibahas pada Bab 3.</w:t>
      </w:r>
    </w:p>
    <w:bookmarkEnd w:id="440"/>
    <w:bookmarkStart w:id="441" w:name="penelitian-intonasi-bahasa-indonesia"/>
    <w:p>
      <w:pPr>
        <w:pStyle w:val="Heading3"/>
      </w:pPr>
      <w:r>
        <w:t xml:space="preserve">Penelitian Intonasi Bahasa Indonesia</w:t>
      </w:r>
    </w:p>
    <w:p>
      <w:pPr>
        <w:pStyle w:val="FirstParagraph"/>
      </w:pPr>
      <w:r>
        <w:t xml:space="preserve">Penelitian intonasi bahasa Indonesia juga banyak memanfaatkan Praat. Halim (1984) mendokumentasikan pola intonasi bahasa Indonesia secara sistematis, termasuk perbedaan kontur nada dasar antara pernyataan dan pertanyaan yang telah kita bahas pada Bab 4 dan Bab 5. Penelitian-penelitian yang lebih baru memanfaatkan Praat untuk memverifikasi dan memperluas temuan Halim dengan data akustik yang lebih terukur.</w:t>
      </w:r>
    </w:p>
    <w:bookmarkEnd w:id="441"/>
    <w:bookmarkStart w:id="442" w:name="replikasi-sederhana"/>
    <w:p>
      <w:pPr>
        <w:pStyle w:val="Heading3"/>
      </w:pPr>
      <w:r>
        <w:t xml:space="preserve">Replikasi Sederhana</w:t>
      </w:r>
    </w:p>
    <w:p>
      <w:pPr>
        <w:pStyle w:val="FirstParagraph"/>
      </w:pPr>
      <w:r>
        <w:t xml:space="preserve">Pembaca dapat melakukan replikasi sederhana dari penelitian vokal dengan langkah-langkah berikut:</w:t>
      </w:r>
    </w:p>
    <w:p>
      <w:pPr>
        <w:numPr>
          <w:ilvl w:val="0"/>
          <w:numId w:val="1125"/>
        </w:numPr>
        <w:pStyle w:val="Compact"/>
      </w:pPr>
      <w:r>
        <w:t xml:space="preserve">Rekam lima penutur bahasa Indonesia (campuran laki-laki dan perempuan) mengucapkan enam kata target vokal.</w:t>
      </w:r>
    </w:p>
    <w:p>
      <w:pPr>
        <w:numPr>
          <w:ilvl w:val="0"/>
          <w:numId w:val="1125"/>
        </w:numPr>
        <w:pStyle w:val="Compact"/>
      </w:pPr>
      <w:r>
        <w:t xml:space="preserve">Ukur F1 dan F2 setiap vokal menggunakan Praat.</w:t>
      </w:r>
    </w:p>
    <w:p>
      <w:pPr>
        <w:numPr>
          <w:ilvl w:val="0"/>
          <w:numId w:val="1125"/>
        </w:numPr>
        <w:pStyle w:val="Compact"/>
      </w:pPr>
      <w:r>
        <w:t xml:space="preserve">Bandingkan rata-rata forman antarpenutur.</w:t>
      </w:r>
    </w:p>
    <w:p>
      <w:pPr>
        <w:numPr>
          <w:ilvl w:val="0"/>
          <w:numId w:val="1125"/>
        </w:numPr>
        <w:pStyle w:val="Compact"/>
      </w:pPr>
      <w:r>
        <w:t xml:space="preserve">Buat plot vokal untuk setiap penutur dan bandingkan pola-polanya.</w:t>
      </w:r>
    </w:p>
    <w:p>
      <w:pPr>
        <w:pStyle w:val="FirstParagraph"/>
      </w:pPr>
      <w:r>
        <w:t xml:space="preserve">Kegiatan ini memberikan pengalaman langsung dalam metode penelitian fonetik akustik dan membantu memahami hubungan antara teori fonologis dan data empiris.</w:t>
      </w:r>
    </w:p>
    <w:bookmarkEnd w:id="442"/>
    <w:bookmarkEnd w:id="443"/>
    <w:bookmarkStart w:id="444" w:name="rangkuman-12"/>
    <w:p>
      <w:pPr>
        <w:pStyle w:val="Heading2"/>
      </w:pPr>
      <w:r>
        <w:t xml:space="preserve">Rangkuman</w:t>
      </w:r>
    </w:p>
    <w:p>
      <w:pPr>
        <w:pStyle w:val="FirstParagraph"/>
      </w:pPr>
      <w:r>
        <w:t xml:space="preserve">Praat adalah perangkat lunak gratis dan bersumber terbuka untuk analisis fonetik akustik, dikembangkan oleh Paul Boersma dan David Weenink dari Universitas Amsterdam. Praat menjadi alat standar dalam penelitian fonetik dan fonologi serta dapat digunakan untuk pembelajaran fonologi secara praktis.</w:t>
      </w:r>
    </w:p>
    <w:p>
      <w:pPr>
        <w:pStyle w:val="BodyText"/>
      </w:pPr>
      <w:r>
        <w:t xml:space="preserve">Tiga jenis visualisasi utama dalam Praat meliputi gelombang bunyi (menunjukkan amplitudo sepanjang waktu), spektrogram (menunjukkan distribusi frekuensi dan intensitas), dan kontur nada dasar (menunjukkan perubahan F0). Forman pada spektrogram digunakan untuk mengidentifikasi vokal: F1 berkorelasi dengan tinggi-rendah lidah dan F2 berkorelasi dengan maju-mundur lidah.</w:t>
      </w:r>
    </w:p>
    <w:p>
      <w:pPr>
        <w:pStyle w:val="BodyText"/>
      </w:pPr>
      <w:r>
        <w:t xml:space="preserve">Kegiatan praktik dalam bab ini meliputi pengukuran forman vokal untuk membuat plot vokal akustik, perbandingan kontur intonasi pernyataan dan pertanyaan, serta pengamatan hambat glotal pada akhir kata. Kegiatan-kegiatan ini menghubungkan konsep fonologi dari bab-bab sebelumnya dengan data akustik yang terukur.</w:t>
      </w:r>
    </w:p>
    <w:p>
      <w:pPr>
        <w:pStyle w:val="BodyText"/>
      </w:pPr>
      <w:r>
        <w:t xml:space="preserve">Praat juga digunakan secara luas dalam penelitian fonologi, termasuk penelitian vokal dan intonasi bahasa Indonesia. Pembaca didorong untuk mengeksplorasi Praat secara mandiri dan menerapkannya untuk menyelidiki fenomena fonologis yang telah dibahas sepanjang buku ini.</w:t>
      </w:r>
    </w:p>
    <w:bookmarkEnd w:id="444"/>
    <w:bookmarkStart w:id="445" w:name="latihan-akhir-bab-12"/>
    <w:p>
      <w:pPr>
        <w:pStyle w:val="Heading2"/>
      </w:pPr>
      <w:r>
        <w:t xml:space="preserve">Latihan Akhir Bab</w:t>
      </w:r>
    </w:p>
    <w:p>
      <w:pPr>
        <w:numPr>
          <w:ilvl w:val="0"/>
          <w:numId w:val="1126"/>
        </w:numPr>
      </w:pPr>
      <w:r>
        <w:t xml:space="preserve">Jelaskan apa itu spektrogram dan informasi apa saja yang dapat dibaca dari spektrogram. Apa yang diwakili oleh sumbu horizontal, sumbu vertikal, dan intensitas warna?</w:t>
      </w:r>
    </w:p>
    <w:p>
      <w:pPr>
        <w:numPr>
          <w:ilvl w:val="0"/>
          <w:numId w:val="1126"/>
        </w:numPr>
      </w:pPr>
      <w:r>
        <w:t xml:space="preserve">Lakukan Praktik 1 (analisis vokal): rekam diri sendiri mengucapkan enam kata target vokal, ukur F1 dan F2 setiap vokal menggunakan Praat, dan buat plot vokal. Bandingkan hasilnya dengan trapesium vokal pada Bab 3. Jelaskan temuan dan perbedaan yang muncul.</w:t>
      </w:r>
    </w:p>
    <w:p>
      <w:pPr>
        <w:numPr>
          <w:ilvl w:val="0"/>
          <w:numId w:val="1126"/>
        </w:numPr>
      </w:pPr>
      <w:r>
        <w:t xml:space="preserve">Lakukan Praktik 2 (analisis intonasi): rekam kalimat</w:t>
      </w:r>
      <w:r>
        <w:t xml:space="preserve"> </w:t>
      </w:r>
      <w:r>
        <w:t xml:space="preserve">“</w:t>
      </w:r>
      <w:r>
        <w:t xml:space="preserve">Dia sudah pulang</w:t>
      </w:r>
      <w:r>
        <w:t xml:space="preserve">”</w:t>
      </w:r>
      <w:r>
        <w:t xml:space="preserve"> </w:t>
      </w:r>
      <w:r>
        <w:t xml:space="preserve">sebagai pernyataan dan pertanyaan. Lampirkan tangkapan layar kontur nada dasar dari Praat untuk kedua versi. Jelaskan perbedaan yang terlihat.</w:t>
      </w:r>
    </w:p>
    <w:p>
      <w:pPr>
        <w:numPr>
          <w:ilvl w:val="0"/>
          <w:numId w:val="1126"/>
        </w:numPr>
      </w:pPr>
      <w:r>
        <w:t xml:space="preserve">Rekam kata</w:t>
      </w:r>
      <w:r>
        <w:t xml:space="preserve"> </w:t>
      </w:r>
      <w:r>
        <w:t xml:space="preserve">“</w:t>
      </w:r>
      <w:r>
        <w:t xml:space="preserve">bapak</w:t>
      </w:r>
      <w:r>
        <w:t xml:space="preserve">”</w:t>
      </w:r>
      <w:r>
        <w:t xml:space="preserve"> </w:t>
      </w:r>
      <w:r>
        <w:t xml:space="preserve">dalam ragam formal dan ragam santai. Amati spektrogram akhir kata pada kedua versi. Apakah terlihat perbedaan antara plosif velar [k] dan hambat glotal [ʔ]? Jelaskan temuan berdasarkan pembahasan alofoni pada Bab 8.</w:t>
      </w:r>
    </w:p>
    <w:p>
      <w:pPr>
        <w:numPr>
          <w:ilvl w:val="0"/>
          <w:numId w:val="1126"/>
        </w:numPr>
      </w:pPr>
      <w:r>
        <w:t xml:space="preserve">Mengapa nilai forman vokal berbeda antara penutur laki-laki dan perempuan? Jelaskan faktor anatomis yang memengaruhi perbedaan ini.</w:t>
      </w:r>
    </w:p>
    <w:bookmarkEnd w:id="445"/>
    <w:bookmarkStart w:id="446" w:name="istilah-yang-dipelajari-pada-bab-ini-12"/>
    <w:p>
      <w:pPr>
        <w:pStyle w:val="Heading2"/>
      </w:pPr>
      <w:r>
        <w:t xml:space="preserve">🧠 Istilah yang dipelajari pada bab ini</w:t>
      </w:r>
    </w:p>
    <w:p>
      <w:pPr>
        <w:numPr>
          <w:ilvl w:val="0"/>
          <w:numId w:val="1127"/>
        </w:numPr>
        <w:pStyle w:val="Compact"/>
      </w:pPr>
      <w:r>
        <w:rPr>
          <w:bCs/>
          <w:b/>
        </w:rPr>
        <w:t xml:space="preserve">Praat</w:t>
      </w:r>
      <w:r>
        <w:t xml:space="preserve">: perangkat lunak gratis dan bersumber terbuka untuk analisis fonetik akustik, dikembangkan oleh Paul Boersma dan David Weenink dari Universitas Amsterdam.</w:t>
      </w:r>
    </w:p>
    <w:p>
      <w:pPr>
        <w:numPr>
          <w:ilvl w:val="0"/>
          <w:numId w:val="1127"/>
        </w:numPr>
        <w:pStyle w:val="Compact"/>
      </w:pPr>
      <w:r>
        <w:rPr>
          <w:bCs/>
          <w:b/>
        </w:rPr>
        <w:t xml:space="preserve">Gelombang bunyi</w:t>
      </w:r>
      <w:r>
        <w:t xml:space="preserve"> </w:t>
      </w:r>
      <w:r>
        <w:t xml:space="preserve">(</w:t>
      </w:r>
      <w:r>
        <w:rPr>
          <w:iCs/>
          <w:i/>
        </w:rPr>
        <w:t xml:space="preserve">waveform</w:t>
      </w:r>
      <w:r>
        <w:t xml:space="preserve">): tampilan visual yang menunjukkan perubahan amplitudo (tekanan udara) sepanjang waktu.</w:t>
      </w:r>
    </w:p>
    <w:p>
      <w:pPr>
        <w:numPr>
          <w:ilvl w:val="0"/>
          <w:numId w:val="1127"/>
        </w:numPr>
        <w:pStyle w:val="Compact"/>
      </w:pPr>
      <w:r>
        <w:rPr>
          <w:bCs/>
          <w:b/>
        </w:rPr>
        <w:t xml:space="preserve">Spektrogram</w:t>
      </w:r>
      <w:r>
        <w:t xml:space="preserve">: representasi visual yang menunjukkan distribusi frekuensi, waktu, dan intensitas bunyi secara bersamaan.</w:t>
      </w:r>
    </w:p>
    <w:p>
      <w:pPr>
        <w:numPr>
          <w:ilvl w:val="0"/>
          <w:numId w:val="1127"/>
        </w:numPr>
        <w:pStyle w:val="Compact"/>
      </w:pPr>
      <w:r>
        <w:rPr>
          <w:bCs/>
          <w:b/>
        </w:rPr>
        <w:t xml:space="preserve">Nada dasar</w:t>
      </w:r>
      <w:r>
        <w:t xml:space="preserve"> </w:t>
      </w:r>
      <w:r>
        <w:t xml:space="preserve">(</w:t>
      </w:r>
      <w:r>
        <w:rPr>
          <w:iCs/>
          <w:i/>
        </w:rPr>
        <w:t xml:space="preserve">fundamental frequency</w:t>
      </w:r>
      <w:r>
        <w:t xml:space="preserve">, F0): frekuensi getaran pita suara yang menentukan tinggi-rendah nada suara yang didengar.</w:t>
      </w:r>
    </w:p>
    <w:p>
      <w:pPr>
        <w:numPr>
          <w:ilvl w:val="0"/>
          <w:numId w:val="1127"/>
        </w:numPr>
        <w:pStyle w:val="Compact"/>
      </w:pPr>
      <w:r>
        <w:rPr>
          <w:bCs/>
          <w:b/>
        </w:rPr>
        <w:t xml:space="preserve">Kontur nada dasar</w:t>
      </w:r>
      <w:r>
        <w:t xml:space="preserve"> </w:t>
      </w:r>
      <w:r>
        <w:t xml:space="preserve">(</w:t>
      </w:r>
      <w:r>
        <w:rPr>
          <w:iCs/>
          <w:i/>
        </w:rPr>
        <w:t xml:space="preserve">pitch contour</w:t>
      </w:r>
      <w:r>
        <w:t xml:space="preserve">): garis yang menunjukkan perubahan F0 sepanjang ujaran.</w:t>
      </w:r>
    </w:p>
    <w:p>
      <w:pPr>
        <w:numPr>
          <w:ilvl w:val="0"/>
          <w:numId w:val="1127"/>
        </w:numPr>
        <w:pStyle w:val="Compact"/>
      </w:pPr>
      <w:r>
        <w:rPr>
          <w:bCs/>
          <w:b/>
        </w:rPr>
        <w:t xml:space="preserve">Forman</w:t>
      </w:r>
      <w:r>
        <w:t xml:space="preserve"> </w:t>
      </w:r>
      <w:r>
        <w:t xml:space="preserve">(</w:t>
      </w:r>
      <w:r>
        <w:rPr>
          <w:iCs/>
          <w:i/>
        </w:rPr>
        <w:t xml:space="preserve">formant</w:t>
      </w:r>
      <w:r>
        <w:t xml:space="preserve">): puncak energi pada frekuensi tertentu dalam spektrum bunyi vokal. F1 berkorelasi dengan tinggi-rendah posisi lidah; F2 berkorelasi dengan maju-mundur posisi lidah.</w:t>
      </w:r>
    </w:p>
    <w:p>
      <w:pPr>
        <w:numPr>
          <w:ilvl w:val="0"/>
          <w:numId w:val="1127"/>
        </w:numPr>
        <w:pStyle w:val="Compact"/>
      </w:pPr>
      <w:r>
        <w:rPr>
          <w:bCs/>
          <w:b/>
        </w:rPr>
        <w:t xml:space="preserve">Plot vokal</w:t>
      </w:r>
      <w:r>
        <w:t xml:space="preserve"> </w:t>
      </w:r>
      <w:r>
        <w:t xml:space="preserve">(</w:t>
      </w:r>
      <w:r>
        <w:rPr>
          <w:iCs/>
          <w:i/>
        </w:rPr>
        <w:t xml:space="preserve">vowel plot</w:t>
      </w:r>
      <w:r>
        <w:t xml:space="preserve">): diagram yang menempatkan vokal berdasarkan nilai F1 dan F2, menghasilkan gambaran ruang vokal akustik.</w:t>
      </w:r>
    </w:p>
    <w:p>
      <w:pPr>
        <w:numPr>
          <w:ilvl w:val="0"/>
          <w:numId w:val="1127"/>
        </w:numPr>
        <w:pStyle w:val="Compact"/>
      </w:pPr>
      <w:r>
        <w:rPr>
          <w:bCs/>
          <w:b/>
        </w:rPr>
        <w:t xml:space="preserve">Frekuensi sampel</w:t>
      </w:r>
      <w:r>
        <w:t xml:space="preserve"> </w:t>
      </w:r>
      <w:r>
        <w:t xml:space="preserve">(</w:t>
      </w:r>
      <w:r>
        <w:rPr>
          <w:iCs/>
          <w:i/>
        </w:rPr>
        <w:t xml:space="preserve">sampling rate</w:t>
      </w:r>
      <w:r>
        <w:t xml:space="preserve">): jumlah sampel yang diambil per detik saat merekam suara digital, diukur dalam Hertz (Hz).</w:t>
      </w:r>
    </w:p>
    <w:p>
      <w:pPr>
        <w:numPr>
          <w:ilvl w:val="0"/>
          <w:numId w:val="1127"/>
        </w:numPr>
        <w:pStyle w:val="Compact"/>
      </w:pPr>
      <w:r>
        <w:rPr>
          <w:bCs/>
          <w:b/>
        </w:rPr>
        <w:t xml:space="preserve">Intensitas</w:t>
      </w:r>
      <w:r>
        <w:t xml:space="preserve"> </w:t>
      </w:r>
      <w:r>
        <w:t xml:space="preserve">(</w:t>
      </w:r>
      <w:r>
        <w:rPr>
          <w:iCs/>
          <w:i/>
        </w:rPr>
        <w:t xml:space="preserve">intensity</w:t>
      </w:r>
      <w:r>
        <w:t xml:space="preserve">): kekerasan bunyi yang diukur dalam desibel (dB).</w:t>
      </w:r>
    </w:p>
    <w:p>
      <w:pPr>
        <w:numPr>
          <w:ilvl w:val="0"/>
          <w:numId w:val="1127"/>
        </w:numPr>
        <w:pStyle w:val="Compact"/>
      </w:pPr>
      <w:r>
        <w:rPr>
          <w:iCs/>
          <w:i/>
          <w:bCs/>
          <w:b/>
        </w:rPr>
        <w:t xml:space="preserve">Informed consent</w:t>
      </w:r>
      <w:r>
        <w:t xml:space="preserve"> </w:t>
      </w:r>
      <w:r>
        <w:t xml:space="preserve">(persetujuan sadar): persetujuan yang diberikan oleh penutur setelah memahami tujuan dan penggunaan rekaman suaranya.</w:t>
      </w:r>
    </w:p>
    <w:p>
      <w:r>
        <w:br w:type="page"/>
      </w:r>
    </w:p>
    <w:bookmarkEnd w:id="446"/>
    <w:bookmarkEnd w:id="447"/>
    <w:bookmarkStart w:id="448" w:name="bagian-99-daftar-pustaka"/>
    <w:p>
      <w:pPr>
        <w:pStyle w:val="Heading1"/>
      </w:pPr>
      <w:r>
        <w:t xml:space="preserve">Daftar Pustaka</w:t>
      </w:r>
    </w:p>
    <w:p>
      <w:pPr>
        <w:pStyle w:val="FirstParagraph"/>
      </w:pPr>
      <w:r>
        <w:t xml:space="preserve">Adelaar, K. A., &amp; Himmelmann, N. P. (Ed.). (2005).</w:t>
      </w:r>
      <w:r>
        <w:t xml:space="preserve"> </w:t>
      </w:r>
      <w:r>
        <w:rPr>
          <w:iCs/>
          <w:i/>
        </w:rPr>
        <w:t xml:space="preserve">The Austronesian languages of Asia and Madagascar</w:t>
      </w:r>
      <w:r>
        <w:t xml:space="preserve">. Routledge.</w:t>
      </w:r>
    </w:p>
    <w:p>
      <w:pPr>
        <w:pStyle w:val="BodyText"/>
      </w:pPr>
      <w:r>
        <w:t xml:space="preserve">Adisasmito-Smith, N., &amp; Cohn, A. C. (1996). Phonetic correlates of primary and secondary stress in Indonesian: A preliminary study.</w:t>
      </w:r>
      <w:r>
        <w:t xml:space="preserve"> </w:t>
      </w:r>
      <w:r>
        <w:rPr>
          <w:iCs/>
          <w:i/>
        </w:rPr>
        <w:t xml:space="preserve">Working Papers of the Cornell Phonetics Laboratory</w:t>
      </w:r>
      <w:r>
        <w:t xml:space="preserve">,</w:t>
      </w:r>
      <w:r>
        <w:t xml:space="preserve"> </w:t>
      </w:r>
      <w:r>
        <w:rPr>
          <w:iCs/>
          <w:i/>
        </w:rPr>
        <w:t xml:space="preserve">11</w:t>
      </w:r>
      <w:r>
        <w:t xml:space="preserve">, 1–15.</w:t>
      </w:r>
    </w:p>
    <w:p>
      <w:pPr>
        <w:pStyle w:val="BodyText"/>
      </w:pPr>
      <w:r>
        <w:t xml:space="preserve">Badan Pengembangan dan Pembinaan Bahasa. (2022).</w:t>
      </w:r>
      <w:r>
        <w:t xml:space="preserve"> </w:t>
      </w:r>
      <w:r>
        <w:rPr>
          <w:iCs/>
          <w:i/>
        </w:rPr>
        <w:t xml:space="preserve">Bahasa dan peta bahasa di Indonesia</w:t>
      </w:r>
      <w:r>
        <w:t xml:space="preserve">. Kementerian Pendidikan, Kebudayaan, Riset, dan Teknologi. https://petabahasa.kemdikbud.go.id</w:t>
      </w:r>
    </w:p>
    <w:p>
      <w:pPr>
        <w:pStyle w:val="BodyText"/>
      </w:pPr>
      <w:r>
        <w:t xml:space="preserve">Badan Pengembangan dan Pembinaan Bahasa. (2022).</w:t>
      </w:r>
      <w:r>
        <w:t xml:space="preserve"> </w:t>
      </w:r>
      <w:r>
        <w:rPr>
          <w:iCs/>
          <w:i/>
        </w:rPr>
        <w:t xml:space="preserve">Ejaan Bahasa Indonesia</w:t>
      </w:r>
      <w:r>
        <w:t xml:space="preserve"> </w:t>
      </w:r>
      <w:r>
        <w:t xml:space="preserve">(Edisi V). Kementerian Pendidikan, Kebudayaan, Riset, dan Teknologi.</w:t>
      </w:r>
    </w:p>
    <w:p>
      <w:pPr>
        <w:pStyle w:val="BodyText"/>
      </w:pPr>
      <w:r>
        <w:t xml:space="preserve">Bernstein, B. (1971).</w:t>
      </w:r>
      <w:r>
        <w:t xml:space="preserve"> </w:t>
      </w:r>
      <w:r>
        <w:rPr>
          <w:iCs/>
          <w:i/>
        </w:rPr>
        <w:t xml:space="preserve">Class, codes and control: Vol. 1. Theoretical studies towards a sociology of language</w:t>
      </w:r>
      <w:r>
        <w:t xml:space="preserve">. Routledge &amp; Kegan Paul.</w:t>
      </w:r>
    </w:p>
    <w:p>
      <w:pPr>
        <w:pStyle w:val="BodyText"/>
      </w:pPr>
      <w:r>
        <w:t xml:space="preserve">Boersma, P., &amp; Weenink, D. (2024). Praat: Doing phonetics by computer (Versi 6.4) [Perangkat lunak]. https://www.fon.hum.uva.nl/praat/</w:t>
      </w:r>
    </w:p>
    <w:p>
      <w:pPr>
        <w:pStyle w:val="BodyText"/>
      </w:pPr>
      <w:r>
        <w:t xml:space="preserve">Boersma, P., &amp; Weenink, D. (2001). PRAAT, a system for doing phonetics by computer.</w:t>
      </w:r>
      <w:r>
        <w:t xml:space="preserve"> </w:t>
      </w:r>
      <w:r>
        <w:rPr>
          <w:iCs/>
          <w:i/>
        </w:rPr>
        <w:t xml:space="preserve">Glot International</w:t>
      </w:r>
      <w:r>
        <w:t xml:space="preserve">,</w:t>
      </w:r>
      <w:r>
        <w:t xml:space="preserve"> </w:t>
      </w:r>
      <w:r>
        <w:rPr>
          <w:iCs/>
          <w:i/>
        </w:rPr>
        <w:t xml:space="preserve">5</w:t>
      </w:r>
      <w:r>
        <w:t xml:space="preserve">(9/10), 341-345.</w:t>
      </w:r>
    </w:p>
    <w:p>
      <w:pPr>
        <w:pStyle w:val="BodyText"/>
      </w:pPr>
      <w:r>
        <w:t xml:space="preserve">Carr, P. (2013).</w:t>
      </w:r>
      <w:r>
        <w:t xml:space="preserve"> </w:t>
      </w:r>
      <w:r>
        <w:rPr>
          <w:iCs/>
          <w:i/>
        </w:rPr>
        <w:t xml:space="preserve">Phonology</w:t>
      </w:r>
      <w:r>
        <w:t xml:space="preserve">. Palgrave Macmillan.</w:t>
      </w:r>
    </w:p>
    <w:p>
      <w:pPr>
        <w:pStyle w:val="BodyText"/>
      </w:pPr>
      <w:r>
        <w:t xml:space="preserve">Chaer, A. (1994).</w:t>
      </w:r>
      <w:r>
        <w:t xml:space="preserve"> </w:t>
      </w:r>
      <w:r>
        <w:rPr>
          <w:iCs/>
          <w:i/>
        </w:rPr>
        <w:t xml:space="preserve">Linguistik umum</w:t>
      </w:r>
      <w:r>
        <w:t xml:space="preserve">. Rineka Cipta.</w:t>
      </w:r>
    </w:p>
    <w:p>
      <w:pPr>
        <w:pStyle w:val="BodyText"/>
      </w:pPr>
      <w:r>
        <w:t xml:space="preserve">Chaer, A. (2009).</w:t>
      </w:r>
      <w:r>
        <w:t xml:space="preserve"> </w:t>
      </w:r>
      <w:r>
        <w:rPr>
          <w:iCs/>
          <w:i/>
        </w:rPr>
        <w:t xml:space="preserve">Fonologi Bahasa Indonesia</w:t>
      </w:r>
      <w:r>
        <w:t xml:space="preserve">. Rineka Cipta.</w:t>
      </w:r>
    </w:p>
    <w:p>
      <w:pPr>
        <w:pStyle w:val="BodyText"/>
      </w:pPr>
      <w:r>
        <w:t xml:space="preserve">Chomsky, N., &amp; Halle, M. (1968).</w:t>
      </w:r>
      <w:r>
        <w:t xml:space="preserve"> </w:t>
      </w:r>
      <w:r>
        <w:rPr>
          <w:iCs/>
          <w:i/>
        </w:rPr>
        <w:t xml:space="preserve">The sound pattern of English</w:t>
      </w:r>
      <w:r>
        <w:t xml:space="preserve">. Harper &amp; Row.</w:t>
      </w:r>
    </w:p>
    <w:p>
      <w:pPr>
        <w:pStyle w:val="BodyText"/>
      </w:pPr>
      <w:r>
        <w:t xml:space="preserve">Coulmas, F. (2003).</w:t>
      </w:r>
      <w:r>
        <w:t xml:space="preserve"> </w:t>
      </w:r>
      <w:r>
        <w:rPr>
          <w:iCs/>
          <w:i/>
        </w:rPr>
        <w:t xml:space="preserve">Writing systems: An introduction to their linguistic analysis</w:t>
      </w:r>
      <w:r>
        <w:t xml:space="preserve">. Cambridge University Press.</w:t>
      </w:r>
    </w:p>
    <w:p>
      <w:pPr>
        <w:pStyle w:val="BodyText"/>
      </w:pPr>
      <w:r>
        <w:t xml:space="preserve">Crowley, T., &amp; Bowern, C. (2010).</w:t>
      </w:r>
      <w:r>
        <w:t xml:space="preserve"> </w:t>
      </w:r>
      <w:r>
        <w:rPr>
          <w:iCs/>
          <w:i/>
        </w:rPr>
        <w:t xml:space="preserve">An introduction to historical linguistics</w:t>
      </w:r>
      <w:r>
        <w:t xml:space="preserve"> </w:t>
      </w:r>
      <w:r>
        <w:t xml:space="preserve">(4th ed.). Oxford University Press.</w:t>
      </w:r>
    </w:p>
    <w:p>
      <w:pPr>
        <w:pStyle w:val="BodyText"/>
      </w:pPr>
      <w:r>
        <w:t xml:space="preserve">Crystal, D. (2008).</w:t>
      </w:r>
      <w:r>
        <w:t xml:space="preserve"> </w:t>
      </w:r>
      <w:r>
        <w:rPr>
          <w:iCs/>
          <w:i/>
        </w:rPr>
        <w:t xml:space="preserve">A dictionary of linguistics and phonetics</w:t>
      </w:r>
      <w:r>
        <w:t xml:space="preserve"> </w:t>
      </w:r>
      <w:r>
        <w:t xml:space="preserve">(6th ed.). Blackwell Publishing.</w:t>
      </w:r>
    </w:p>
    <w:p>
      <w:pPr>
        <w:pStyle w:val="BodyText"/>
      </w:pPr>
      <w:r>
        <w:t xml:space="preserve">Flege, J. E. (1995). Second language speech learning: Theory, findings, and problems. Dalam W. Strange (Ed.),</w:t>
      </w:r>
      <w:r>
        <w:t xml:space="preserve"> </w:t>
      </w:r>
      <w:r>
        <w:rPr>
          <w:iCs/>
          <w:i/>
        </w:rPr>
        <w:t xml:space="preserve">Speech perception and linguistic experience: Issues in cross-language research</w:t>
      </w:r>
      <w:r>
        <w:t xml:space="preserve"> </w:t>
      </w:r>
      <w:r>
        <w:t xml:space="preserve">(hlm. 233-277). York Press.</w:t>
      </w:r>
    </w:p>
    <w:p>
      <w:pPr>
        <w:pStyle w:val="BodyText"/>
      </w:pPr>
      <w:r>
        <w:t xml:space="preserve">Gussenhoven, C., &amp; Jacobs, H. (2017).</w:t>
      </w:r>
      <w:r>
        <w:t xml:space="preserve"> </w:t>
      </w:r>
      <w:r>
        <w:rPr>
          <w:iCs/>
          <w:i/>
        </w:rPr>
        <w:t xml:space="preserve">Understanding phonology</w:t>
      </w:r>
      <w:r>
        <w:t xml:space="preserve"> </w:t>
      </w:r>
      <w:r>
        <w:t xml:space="preserve">(4th ed.). Routledge.</w:t>
      </w:r>
    </w:p>
    <w:p>
      <w:pPr>
        <w:pStyle w:val="BodyText"/>
      </w:pPr>
      <w:r>
        <w:t xml:space="preserve">Halim, A. (1984).</w:t>
      </w:r>
      <w:r>
        <w:t xml:space="preserve"> </w:t>
      </w:r>
      <w:r>
        <w:rPr>
          <w:iCs/>
          <w:i/>
        </w:rPr>
        <w:t xml:space="preserve">Intonasi dalam hubungannya dengan sintaksis bahasa Indonesia</w:t>
      </w:r>
      <w:r>
        <w:t xml:space="preserve">. Djambatan.</w:t>
      </w:r>
    </w:p>
    <w:p>
      <w:pPr>
        <w:pStyle w:val="BodyText"/>
      </w:pPr>
      <w:r>
        <w:t xml:space="preserve">Halliday, M. A. K. (1967).</w:t>
      </w:r>
      <w:r>
        <w:t xml:space="preserve"> </w:t>
      </w:r>
      <w:r>
        <w:rPr>
          <w:iCs/>
          <w:i/>
        </w:rPr>
        <w:t xml:space="preserve">Intonation and grammar in British English</w:t>
      </w:r>
      <w:r>
        <w:t xml:space="preserve">. Mouton.</w:t>
      </w:r>
    </w:p>
    <w:p>
      <w:pPr>
        <w:pStyle w:val="BodyText"/>
      </w:pPr>
      <w:r>
        <w:t xml:space="preserve">Harris, Z. (1951).</w:t>
      </w:r>
      <w:r>
        <w:t xml:space="preserve"> </w:t>
      </w:r>
      <w:r>
        <w:rPr>
          <w:iCs/>
          <w:i/>
        </w:rPr>
        <w:t xml:space="preserve">Methods in structural linguistics</w:t>
      </w:r>
      <w:r>
        <w:t xml:space="preserve">. University of Chicago Press.</w:t>
      </w:r>
    </w:p>
    <w:p>
      <w:pPr>
        <w:pStyle w:val="BodyText"/>
      </w:pPr>
      <w:r>
        <w:t xml:space="preserve">Kuhl, P. K. (2004). Early language acquisition: Phonetic and word learning, neural substrates, and a theoretical model.</w:t>
      </w:r>
      <w:r>
        <w:t xml:space="preserve"> </w:t>
      </w:r>
      <w:r>
        <w:rPr>
          <w:iCs/>
          <w:i/>
        </w:rPr>
        <w:t xml:space="preserve">Annals of the New York Academy of Sciences</w:t>
      </w:r>
      <w:r>
        <w:t xml:space="preserve">,</w:t>
      </w:r>
      <w:r>
        <w:t xml:space="preserve"> </w:t>
      </w:r>
      <w:r>
        <w:rPr>
          <w:iCs/>
          <w:i/>
        </w:rPr>
        <w:t xml:space="preserve">1021</w:t>
      </w:r>
      <w:r>
        <w:t xml:space="preserve">(1), 255-269. https://doi.org/10.1196/annals.1308.014</w:t>
      </w:r>
    </w:p>
    <w:p>
      <w:pPr>
        <w:pStyle w:val="BodyText"/>
      </w:pPr>
      <w:r>
        <w:t xml:space="preserve">Labov, W. (2006).</w:t>
      </w:r>
      <w:r>
        <w:t xml:space="preserve"> </w:t>
      </w:r>
      <w:r>
        <w:rPr>
          <w:iCs/>
          <w:i/>
        </w:rPr>
        <w:t xml:space="preserve">The social stratification of English in New York City</w:t>
      </w:r>
      <w:r>
        <w:t xml:space="preserve"> </w:t>
      </w:r>
      <w:r>
        <w:t xml:space="preserve">(2nd ed.). Cambridge University Press. (Karya asli diterbitkan 1966)</w:t>
      </w:r>
    </w:p>
    <w:p>
      <w:pPr>
        <w:pStyle w:val="BodyText"/>
      </w:pPr>
      <w:r>
        <w:t xml:space="preserve">Kemendikbud. (2015).</w:t>
      </w:r>
      <w:r>
        <w:t xml:space="preserve"> </w:t>
      </w:r>
      <w:r>
        <w:rPr>
          <w:iCs/>
          <w:i/>
        </w:rPr>
        <w:t xml:space="preserve">Pedoman Umum Ejaan Bahasa Indonesia</w:t>
      </w:r>
      <w:r>
        <w:t xml:space="preserve">. Peraturan Menteri Pendidikan dan Kebudayaan Republik Indonesia Nomor 50 Tahun 2015.</w:t>
      </w:r>
    </w:p>
    <w:p>
      <w:pPr>
        <w:pStyle w:val="BodyText"/>
      </w:pPr>
      <w:r>
        <w:t xml:space="preserve">Kozok, U. (2015).</w:t>
      </w:r>
      <w:r>
        <w:t xml:space="preserve"> </w:t>
      </w:r>
      <w:r>
        <w:rPr>
          <w:iCs/>
          <w:i/>
        </w:rPr>
        <w:t xml:space="preserve">A 14th century Malay code of laws: The Nitisarasamuccaya</w:t>
      </w:r>
      <w:r>
        <w:t xml:space="preserve">. Institute of Southeast Asian Studies.</w:t>
      </w:r>
    </w:p>
    <w:p>
      <w:pPr>
        <w:pStyle w:val="BodyText"/>
      </w:pPr>
      <w:r>
        <w:t xml:space="preserve">Ladefoged, P. (2006).</w:t>
      </w:r>
      <w:r>
        <w:t xml:space="preserve"> </w:t>
      </w:r>
      <w:r>
        <w:rPr>
          <w:iCs/>
          <w:i/>
        </w:rPr>
        <w:t xml:space="preserve">A course in phonetics</w:t>
      </w:r>
      <w:r>
        <w:t xml:space="preserve"> </w:t>
      </w:r>
      <w:r>
        <w:t xml:space="preserve">(5th ed.). Thomson Wadsworth.</w:t>
      </w:r>
    </w:p>
    <w:p>
      <w:pPr>
        <w:pStyle w:val="BodyText"/>
      </w:pPr>
      <w:r>
        <w:t xml:space="preserve">Lapoliwa, H. (1981).</w:t>
      </w:r>
      <w:r>
        <w:t xml:space="preserve"> </w:t>
      </w:r>
      <w:r>
        <w:rPr>
          <w:iCs/>
          <w:i/>
        </w:rPr>
        <w:t xml:space="preserve">A generative approach to the phonology of Bahasa Indonesia</w:t>
      </w:r>
      <w:r>
        <w:t xml:space="preserve">. Pacific Linguistics, D-34. Australian National University.</w:t>
      </w:r>
    </w:p>
    <w:p>
      <w:pPr>
        <w:pStyle w:val="BodyText"/>
      </w:pPr>
      <w:r>
        <w:t xml:space="preserve">Lieberman, P. (2006).</w:t>
      </w:r>
      <w:r>
        <w:t xml:space="preserve"> </w:t>
      </w:r>
      <w:r>
        <w:rPr>
          <w:iCs/>
          <w:i/>
        </w:rPr>
        <w:t xml:space="preserve">Toward an evolutionary biology of language</w:t>
      </w:r>
      <w:r>
        <w:t xml:space="preserve">. Harvard University Press.</w:t>
      </w:r>
    </w:p>
    <w:p>
      <w:pPr>
        <w:pStyle w:val="BodyText"/>
      </w:pPr>
      <w:r>
        <w:t xml:space="preserve">Ladefoged, P., &amp; Johnson, K. (2011).</w:t>
      </w:r>
      <w:r>
        <w:t xml:space="preserve"> </w:t>
      </w:r>
      <w:r>
        <w:rPr>
          <w:iCs/>
          <w:i/>
        </w:rPr>
        <w:t xml:space="preserve">A course in phonetics</w:t>
      </w:r>
      <w:r>
        <w:t xml:space="preserve"> </w:t>
      </w:r>
      <w:r>
        <w:t xml:space="preserve">(6th ed.). Wadsworth, Cengage Learning.</w:t>
      </w:r>
    </w:p>
    <w:p>
      <w:pPr>
        <w:pStyle w:val="BodyText"/>
      </w:pPr>
      <w:r>
        <w:t xml:space="preserve">Marsono. (2019).</w:t>
      </w:r>
      <w:r>
        <w:t xml:space="preserve"> </w:t>
      </w:r>
      <w:r>
        <w:rPr>
          <w:iCs/>
          <w:i/>
        </w:rPr>
        <w:t xml:space="preserve">Fonologi Bahasa Indonesia, Jawa, dan Jawa Kuna</w:t>
      </w:r>
      <w:r>
        <w:t xml:space="preserve">. UGM Press.</w:t>
      </w:r>
    </w:p>
    <w:p>
      <w:pPr>
        <w:pStyle w:val="BodyText"/>
      </w:pPr>
      <w:r>
        <w:t xml:space="preserve">Moeliono, A. M., &amp; Dardjowidjojo, S. (Ed.). (1988).</w:t>
      </w:r>
      <w:r>
        <w:t xml:space="preserve"> </w:t>
      </w:r>
      <w:r>
        <w:rPr>
          <w:iCs/>
          <w:i/>
        </w:rPr>
        <w:t xml:space="preserve">Tata bahasa baku bahasa Indonesia</w:t>
      </w:r>
      <w:r>
        <w:t xml:space="preserve">. Balai Pustaka.</w:t>
      </w:r>
    </w:p>
    <w:p>
      <w:pPr>
        <w:pStyle w:val="BodyText"/>
      </w:pPr>
      <w:r>
        <w:t xml:space="preserve">Moussay, G. (1998).</w:t>
      </w:r>
      <w:r>
        <w:t xml:space="preserve"> </w:t>
      </w:r>
      <w:r>
        <w:rPr>
          <w:iCs/>
          <w:i/>
        </w:rPr>
        <w:t xml:space="preserve">Tata bahasa Minangkabau</w:t>
      </w:r>
      <w:r>
        <w:t xml:space="preserve"> </w:t>
      </w:r>
      <w:r>
        <w:t xml:space="preserve">(R. S. Hidayat, Penerj.). Kepustakaan Populer Gramedia.</w:t>
      </w:r>
    </w:p>
    <w:p>
      <w:pPr>
        <w:pStyle w:val="BodyText"/>
      </w:pPr>
      <w:r>
        <w:t xml:space="preserve">Muhadjir. (1984).</w:t>
      </w:r>
      <w:r>
        <w:t xml:space="preserve"> </w:t>
      </w:r>
      <w:r>
        <w:rPr>
          <w:iCs/>
          <w:i/>
        </w:rPr>
        <w:t xml:space="preserve">Morfologi dialek Jakarta: Afiksasi dan reduplikasi</w:t>
      </w:r>
      <w:r>
        <w:t xml:space="preserve">. Djambatan.</w:t>
      </w:r>
    </w:p>
    <w:p>
      <w:pPr>
        <w:pStyle w:val="BodyText"/>
      </w:pPr>
      <w:r>
        <w:t xml:space="preserve">Muslich, M. (2013).</w:t>
      </w:r>
      <w:r>
        <w:t xml:space="preserve"> </w:t>
      </w:r>
      <w:r>
        <w:rPr>
          <w:iCs/>
          <w:i/>
        </w:rPr>
        <w:t xml:space="preserve">Fonologi Bahasa Indonesia: Tinjauan deskriptif sistem bunyi Bahasa Indonesia</w:t>
      </w:r>
      <w:r>
        <w:t xml:space="preserve">. Bumi Aksara.</w:t>
      </w:r>
    </w:p>
    <w:p>
      <w:pPr>
        <w:pStyle w:val="BodyText"/>
      </w:pPr>
      <w:r>
        <w:t xml:space="preserve">Odden, D. (2014).</w:t>
      </w:r>
      <w:r>
        <w:t xml:space="preserve"> </w:t>
      </w:r>
      <w:r>
        <w:rPr>
          <w:iCs/>
          <w:i/>
        </w:rPr>
        <w:t xml:space="preserve">Introducing phonology</w:t>
      </w:r>
      <w:r>
        <w:t xml:space="preserve"> </w:t>
      </w:r>
      <w:r>
        <w:t xml:space="preserve">(2nd ed.). Cambridge University Press.</w:t>
      </w:r>
    </w:p>
    <w:p>
      <w:pPr>
        <w:pStyle w:val="BodyText"/>
      </w:pPr>
      <w:r>
        <w:t xml:space="preserve">Olsson, J. (2008).</w:t>
      </w:r>
      <w:r>
        <w:t xml:space="preserve"> </w:t>
      </w:r>
      <w:r>
        <w:rPr>
          <w:iCs/>
          <w:i/>
        </w:rPr>
        <w:t xml:space="preserve">Forensic linguistics</w:t>
      </w:r>
      <w:r>
        <w:t xml:space="preserve"> </w:t>
      </w:r>
      <w:r>
        <w:t xml:space="preserve">(2nd ed.). Continuum.</w:t>
      </w:r>
    </w:p>
    <w:p>
      <w:pPr>
        <w:pStyle w:val="BodyText"/>
      </w:pPr>
      <w:r>
        <w:t xml:space="preserve">Pike, K. L. (1947).</w:t>
      </w:r>
      <w:r>
        <w:t xml:space="preserve"> </w:t>
      </w:r>
      <w:r>
        <w:rPr>
          <w:iCs/>
          <w:i/>
        </w:rPr>
        <w:t xml:space="preserve">Phonemics: A technique for reducing languages to writing</w:t>
      </w:r>
      <w:r>
        <w:t xml:space="preserve">. University of Michigan Press.</w:t>
      </w:r>
    </w:p>
    <w:p>
      <w:pPr>
        <w:pStyle w:val="BodyText"/>
      </w:pPr>
      <w:r>
        <w:t xml:space="preserve">Pierrehumbert, J. B. (2000). The phonetic grounding of phonology. Dalam M. B. Broe &amp; J. B. Pierrehumbert (Ed.),</w:t>
      </w:r>
      <w:r>
        <w:t xml:space="preserve"> </w:t>
      </w:r>
      <w:r>
        <w:rPr>
          <w:iCs/>
          <w:i/>
        </w:rPr>
        <w:t xml:space="preserve">Papers in laboratory phonology V: Acquisition and the lexicon</w:t>
      </w:r>
      <w:r>
        <w:t xml:space="preserve"> </w:t>
      </w:r>
      <w:r>
        <w:t xml:space="preserve">(hlm. 273-317). Cambridge University Press.</w:t>
      </w:r>
    </w:p>
    <w:p>
      <w:pPr>
        <w:pStyle w:val="BodyText"/>
      </w:pPr>
      <w:r>
        <w:t xml:space="preserve">Roach, P. (2009).</w:t>
      </w:r>
      <w:r>
        <w:t xml:space="preserve"> </w:t>
      </w:r>
      <w:r>
        <w:rPr>
          <w:iCs/>
          <w:i/>
        </w:rPr>
        <w:t xml:space="preserve">English phonetics and phonology: A practical course</w:t>
      </w:r>
      <w:r>
        <w:t xml:space="preserve"> </w:t>
      </w:r>
      <w:r>
        <w:t xml:space="preserve">(4th ed.). Cambridge University Press.</w:t>
      </w:r>
    </w:p>
    <w:p>
      <w:pPr>
        <w:pStyle w:val="BodyText"/>
      </w:pPr>
      <w:r>
        <w:t xml:space="preserve">Sapir, E. (2004).</w:t>
      </w:r>
      <w:r>
        <w:t xml:space="preserve"> </w:t>
      </w:r>
      <w:r>
        <w:rPr>
          <w:iCs/>
          <w:i/>
        </w:rPr>
        <w:t xml:space="preserve">Language: An introduction to the study of speech</w:t>
      </w:r>
      <w:r>
        <w:t xml:space="preserve">. Courier Corporation. (Karya asli diterbitkan 1921)</w:t>
      </w:r>
    </w:p>
    <w:p>
      <w:pPr>
        <w:pStyle w:val="BodyText"/>
      </w:pPr>
      <w:r>
        <w:t xml:space="preserve">Sneddon, J. N. (2003).</w:t>
      </w:r>
      <w:r>
        <w:t xml:space="preserve"> </w:t>
      </w:r>
      <w:r>
        <w:rPr>
          <w:iCs/>
          <w:i/>
        </w:rPr>
        <w:t xml:space="preserve">The Indonesian language: Its history and role in modern society</w:t>
      </w:r>
      <w:r>
        <w:t xml:space="preserve">. UNSW Press.</w:t>
      </w:r>
    </w:p>
    <w:p>
      <w:pPr>
        <w:pStyle w:val="BodyText"/>
      </w:pPr>
      <w:r>
        <w:t xml:space="preserve">Sneddon, J. N., Adelaar, A., Djenar, D. N., &amp; Ewing, M. C. (2010).</w:t>
      </w:r>
      <w:r>
        <w:t xml:space="preserve"> </w:t>
      </w:r>
      <w:r>
        <w:rPr>
          <w:iCs/>
          <w:i/>
        </w:rPr>
        <w:t xml:space="preserve">Indonesian: A comprehensive grammar</w:t>
      </w:r>
      <w:r>
        <w:t xml:space="preserve"> </w:t>
      </w:r>
      <w:r>
        <w:t xml:space="preserve">(2nd ed.). Routledge.</w:t>
      </w:r>
    </w:p>
    <w:p>
      <w:pPr>
        <w:pStyle w:val="BodyText"/>
      </w:pPr>
      <w:r>
        <w:t xml:space="preserve">Saussure, F. de. (2011).</w:t>
      </w:r>
      <w:r>
        <w:t xml:space="preserve"> </w:t>
      </w:r>
      <w:r>
        <w:rPr>
          <w:iCs/>
          <w:i/>
        </w:rPr>
        <w:t xml:space="preserve">Course in general linguistics</w:t>
      </w:r>
      <w:r>
        <w:t xml:space="preserve"> </w:t>
      </w:r>
      <w:r>
        <w:t xml:space="preserve">(W. Baskin, Penerj.; P. Meisel &amp; H. Saussy, Ed.). Columbia University Press. (Karya asli diterbitkan 1916)</w:t>
      </w:r>
    </w:p>
    <w:p>
      <w:pPr>
        <w:pStyle w:val="BodyText"/>
      </w:pPr>
      <w:r>
        <w:t xml:space="preserve">Trudgill, P. (2000).</w:t>
      </w:r>
      <w:r>
        <w:t xml:space="preserve"> </w:t>
      </w:r>
      <w:r>
        <w:rPr>
          <w:iCs/>
          <w:i/>
        </w:rPr>
        <w:t xml:space="preserve">Sociolinguistics: An introduction to language and society</w:t>
      </w:r>
      <w:r>
        <w:t xml:space="preserve"> </w:t>
      </w:r>
      <w:r>
        <w:t xml:space="preserve">(4th ed.). Penguin Books.</w:t>
      </w:r>
    </w:p>
    <w:p>
      <w:pPr>
        <w:pStyle w:val="BodyText"/>
      </w:pPr>
      <w:r>
        <w:t xml:space="preserve">Tsujimura, N. (2014).</w:t>
      </w:r>
      <w:r>
        <w:t xml:space="preserve"> </w:t>
      </w:r>
      <w:r>
        <w:rPr>
          <w:iCs/>
          <w:i/>
        </w:rPr>
        <w:t xml:space="preserve">An introduction to Japanese linguistics</w:t>
      </w:r>
      <w:r>
        <w:t xml:space="preserve"> </w:t>
      </w:r>
      <w:r>
        <w:t xml:space="preserve">(3rd ed.). Wiley-Blackwell.</w:t>
      </w:r>
    </w:p>
    <w:p>
      <w:pPr>
        <w:pStyle w:val="BodyText"/>
      </w:pPr>
      <w:r>
        <w:t xml:space="preserve">Warren, R. M. (1970). Perceptual restoration of missing speech sounds.</w:t>
      </w:r>
      <w:r>
        <w:t xml:space="preserve"> </w:t>
      </w:r>
      <w:r>
        <w:rPr>
          <w:iCs/>
          <w:i/>
        </w:rPr>
        <w:t xml:space="preserve">Science</w:t>
      </w:r>
      <w:r>
        <w:t xml:space="preserve">,</w:t>
      </w:r>
      <w:r>
        <w:t xml:space="preserve"> </w:t>
      </w:r>
      <w:r>
        <w:rPr>
          <w:iCs/>
          <w:i/>
        </w:rPr>
        <w:t xml:space="preserve">167</w:t>
      </w:r>
      <w:r>
        <w:t xml:space="preserve">(3917), 392–393. https://doi.org/10.1126/science.167.3917.392</w:t>
      </w:r>
    </w:p>
    <w:p>
      <w:pPr>
        <w:pStyle w:val="BodyText"/>
      </w:pPr>
      <w:r>
        <w:t xml:space="preserve">Wells, J. C. (2006).</w:t>
      </w:r>
      <w:r>
        <w:t xml:space="preserve"> </w:t>
      </w:r>
      <w:r>
        <w:rPr>
          <w:iCs/>
          <w:i/>
        </w:rPr>
        <w:t xml:space="preserve">English intonation: An introduction</w:t>
      </w:r>
      <w:r>
        <w:t xml:space="preserve">. Cambridge University Press.</w:t>
      </w:r>
    </w:p>
    <w:p>
      <w:pPr>
        <w:pStyle w:val="BodyText"/>
      </w:pPr>
      <w:r>
        <w:t xml:space="preserve">Yip, M. (2002).</w:t>
      </w:r>
      <w:r>
        <w:t xml:space="preserve"> </w:t>
      </w:r>
      <w:r>
        <w:rPr>
          <w:iCs/>
          <w:i/>
        </w:rPr>
        <w:t xml:space="preserve">Tone</w:t>
      </w:r>
      <w:r>
        <w:t xml:space="preserve">. Cambridge University Press.</w:t>
      </w:r>
    </w:p>
    <w:p>
      <w:pPr>
        <w:pStyle w:val="BodyText"/>
      </w:pPr>
      <w:r>
        <w:t xml:space="preserve">Ziegler, J. C., &amp; Goswami, U. (2005). Reading acquisition, developmental dyslexia, and skilled reading across languages: A psycholinguistic grain size theory.</w:t>
      </w:r>
      <w:r>
        <w:t xml:space="preserve"> </w:t>
      </w:r>
      <w:r>
        <w:rPr>
          <w:iCs/>
          <w:i/>
        </w:rPr>
        <w:t xml:space="preserve">Psychological Bulletin</w:t>
      </w:r>
      <w:r>
        <w:t xml:space="preserve">,</w:t>
      </w:r>
      <w:r>
        <w:t xml:space="preserve"> </w:t>
      </w:r>
      <w:r>
        <w:rPr>
          <w:iCs/>
          <w:i/>
        </w:rPr>
        <w:t xml:space="preserve">131</w:t>
      </w:r>
      <w:r>
        <w:t xml:space="preserve">(1), 3–29. https://doi.org/10.1037/0033-2909.131.1.3</w:t>
      </w:r>
    </w:p>
    <w:p>
      <w:pPr>
        <w:pStyle w:val="BodyText"/>
      </w:pPr>
      <w:r>
        <w:t xml:space="preserve">Wardhaugh, R., &amp; Fuller, J. M. (2015).</w:t>
      </w:r>
      <w:r>
        <w:t xml:space="preserve"> </w:t>
      </w:r>
      <w:r>
        <w:rPr>
          <w:iCs/>
          <w:i/>
        </w:rPr>
        <w:t xml:space="preserve">An introduction to sociolinguistics</w:t>
      </w:r>
      <w:r>
        <w:t xml:space="preserve"> </w:t>
      </w:r>
      <w:r>
        <w:t xml:space="preserve">(7th ed.). Wiley Blackwell.</w:t>
      </w:r>
    </w:p>
    <w:bookmarkEnd w:id="448"/>
    <w:sectPr>
      <w:headerReference r:id="rId9" w:type="default"/>
      <w:headerReference r:id="rId10" w:type="first"/>
      <w:footerReference r:id="rId16" w:type="default"/>
      <w:footerReference r:id="rId13" w:type="first"/>
      <w:pgSz w:h="11906" w:orient="portrait" w:w="8391"/>
      <w:pgMar w:bottom="1133.8582677165355" w:footer="720" w:header="720" w:left="1700.7874015748032" w:right="1133.8582677165355" w:top="1133.8582677165355"/>
      <w:pgNumType w:start="1"/>
      <w:titlePg w:val="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Andika">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Cardo">
    <w:embedRegular w:fontKey="{00000000-0000-0000-0000-000000000000}" r:id="rId5" w:subsetted="0"/>
    <w:embedBold w:fontKey="{00000000-0000-0000-0000-000000000000}" r:id="rId6" w:subsetted="0"/>
    <w:embedItalic w:fontKey="{00000000-0000-0000-0000-000000000000}" r:id="rId7" w:subsetted="0"/>
  </w:font>
  <w:font w:name="Lora">
    <w:embedRegular w:fontKey="{00000000-0000-0000-0000-000000000000}" r:id="rId8" w:subsetted="0"/>
    <w:embedBold w:fontKey="{00000000-0000-0000-0000-000000000000}" r:id="rId9" w:subsetted="0"/>
    <w:embedItalic w:fontKey="{00000000-0000-0000-0000-000000000000}" r:id="rId10" w:subsetted="0"/>
    <w:embedBoldItalic w:fontKey="{00000000-0000-0000-0000-000000000000}" r:id="rId11" w:subsetted="0"/>
  </w:font>
  <w:font w:name="Nova Mono">
    <w:embedRegular w:fontKey="{00000000-0000-0000-0000-000000000000}" r:id="rId1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A2">
    <w:pPr>
      <w:jc w:val="right"/>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A3">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A4">
    <w:pPr>
      <w:jc w:val="right"/>
      <w:rPr>
        <w:rFonts w:ascii="Lora" w:cs="Lora" w:eastAsia="Lora" w:hAnsi="Lora"/>
        <w:sz w:val="14"/>
        <w:szCs w:val="14"/>
      </w:rPr>
    </w:pPr>
    <w:r w:rsidDel="00000000" w:rsidR="00000000" w:rsidRPr="00000000">
      <w:rPr>
        <w:rFonts w:ascii="Lora" w:cs="Lora" w:eastAsia="Lora" w:hAnsi="Lora"/>
        <w:b w:val="1"/>
        <w:bCs w:val="1"/>
        <w:color w:val="999999"/>
        <w:sz w:val="14"/>
        <w:szCs w:val="14"/>
        <w:rtl w:val="0"/>
      </w:rPr>
      <w:t xml:space="preserve">Restu Bias Primandhika &amp; R. Mekar Ismayani</w:t>
    </w:r>
    <w:r w:rsidDel="00000000" w:rsidR="00000000" w:rsidRPr="00000000">
      <w:rPr>
        <w:rFonts w:ascii="Lora" w:cs="Lora" w:eastAsia="Lora" w:hAnsi="Lora"/>
        <w:color w:val="999999"/>
        <w:sz w:val="14"/>
        <w:szCs w:val="14"/>
        <w:rtl w:val="0"/>
      </w:rPr>
      <w:t xml:space="preserve"> | Fonologi Bahasa Indonesia |</w:t>
    </w:r>
    <w:r w:rsidDel="00000000" w:rsidR="00000000" w:rsidRPr="00000000">
      <w:rPr>
        <w:rFonts w:ascii="Lora" w:cs="Lora" w:eastAsia="Lora" w:hAnsi="Lora"/>
        <w:sz w:val="14"/>
        <w:szCs w:val="14"/>
        <w:rtl w:val="0"/>
      </w:rPr>
      <w:t xml:space="preserve"> </w:t>
    </w:r>
    <w:r w:rsidDel="00000000" w:rsidR="00000000" w:rsidRPr="00000000">
      <w:rPr>
        <w:rFonts w:ascii="Lora" w:cs="Lora" w:eastAsia="Lora" w:hAnsi="Lora"/>
        <w:sz w:val="14"/>
        <w:szCs w:val="14"/>
      </w:rPr>
      <w:fldChar w:fldCharType="begin"/>
      <w:instrText xml:space="preserve">PAGE</w:instrText>
      <w:fldChar w:fldCharType="separate"/>
      <w:fldChar w:fldCharType="end"/>
    </w: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A5">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A7">
    <w:pPr>
      <w:jc w:val="right"/>
      <w:rPr/>
    </w:pPr>
    <w:r w:rsidDel="00000000" w:rsidR="00000000" w:rsidRPr="00000000">
      <w:rPr>
        <w:rtl w:val="0"/>
      </w:rPr>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A8">
    <w:pPr>
      <w:jc w:val="center"/>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A1">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A6">
    <w:pPr>
      <w:rPr/>
    </w:pPr>
    <w:r w:rsidDel="00000000" w:rsidR="00000000" w:rsidRPr="00000000">
      <w:rPr>
        <w:rtl w:val="0"/>
      </w:rPr>
    </w:r>
  </w:p>
</w:hdr>
</file>

<file path=word/numbering.xml><?xml version="1.0" encoding="utf-8"?>
<w:numbering xmlns="http://schemas.microsoft.com/office/tasks/2019/documenttasks" xmlns:a="http://schemas.openxmlformats.org/drawingml/2006/main" xmlns:c="http://schemas.openxmlformats.org/drawingml/2006/chart" xmlns:cr="http://schemas.microsoft.com/office/comments/2020/reactions" xmlns:dgm="http://schemas.openxmlformats.org/drawingml/2006/diagram" xmlns:lc="http://schemas.openxmlformats.org/drawingml/2006/lockedCanvas" xmlns:m="http://schemas.openxmlformats.org/officeDocument/2006/math" xmlns:mc="http://schemas.openxmlformats.org/markup-compatibility/2006" xmlns:o="urn:schemas-microsoft-com:office:office" xmlns:pic="http://schemas.openxmlformats.org/drawingml/2006/pictur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ne="http://schemas.microsoft.com/office/word/2006/wordml" xmlns:wp="http://schemas.openxmlformats.org/drawingml/2006/wordprocessingDrawing" xmlns:wpg="http://schemas.microsoft.com/office/word/2010/wordprocessingGroup" xmlns:wps="http://schemas.microsoft.com/office/word/2010/wordprocessingShape">
  <w:abstractNum w:abstractNumId="1">
    <w:lvl w:ilvl="0">
      <w:start w:val="1"/>
      <w:numFmt w:val="decimal"/>
      <w:lvlText w:val="%1."/>
      <w:lvlJc w:val="left"/>
      <w:pPr>
        <w:ind w:hanging="360" w:left="720"/>
      </w:pPr>
      <w:rPr>
        <w:u w:val="none"/>
      </w:rPr>
    </w:lvl>
    <w:lvl w:ilvl="1">
      <w:start w:val="1"/>
      <w:numFmt w:val="lowerLetter"/>
      <w:lvlText w:val="%2."/>
      <w:lvlJc w:val="left"/>
      <w:pPr>
        <w:ind w:hanging="360" w:left="1440"/>
      </w:pPr>
      <w:rPr>
        <w:u w:val="none"/>
      </w:rPr>
    </w:lvl>
    <w:lvl w:ilvl="2">
      <w:start w:val="1"/>
      <w:numFmt w:val="lowerRoman"/>
      <w:lvlText w:val="%3."/>
      <w:lvlJc w:val="righ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righ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right"/>
      <w:pPr>
        <w:ind w:hanging="360" w:left="6480"/>
      </w:pPr>
      <w:rPr>
        <w:u w:val="none"/>
      </w:rPr>
    </w:lvl>
  </w:abstractNum>
  <w:abstractNum w:abstractNumId="2">
    <w:lvl w:ilvl="0">
      <w:start w:val="1"/>
      <w:numFmt w:val="decimal"/>
      <w:lvlText w:val="%1."/>
      <w:lvlJc w:val="left"/>
      <w:pPr>
        <w:ind w:hanging="360" w:left="720"/>
      </w:pPr>
      <w:rPr>
        <w:u w:val="none"/>
      </w:rPr>
    </w:lvl>
    <w:lvl w:ilvl="1">
      <w:start w:val="1"/>
      <w:numFmt w:val="lowerLetter"/>
      <w:lvlText w:val="%2."/>
      <w:lvlJc w:val="left"/>
      <w:pPr>
        <w:ind w:hanging="360" w:left="1440"/>
      </w:pPr>
      <w:rPr>
        <w:u w:val="none"/>
      </w:rPr>
    </w:lvl>
    <w:lvl w:ilvl="2">
      <w:start w:val="1"/>
      <w:numFmt w:val="lowerRoman"/>
      <w:lvlText w:val="%3."/>
      <w:lvlJc w:val="lef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lef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left"/>
      <w:pPr>
        <w:ind w:hanging="360" w:left="6480"/>
      </w:pPr>
      <w:rPr>
        <w:u w:val="none"/>
      </w:rPr>
    </w:lvl>
  </w:abstractNum>
  <w:abstractNum w:abstractNumId="3">
    <w:lvl w:ilvl="0">
      <w:start w:val="1"/>
      <w:numFmt w:val="decimal"/>
      <w:lvlText w:val="%1."/>
      <w:lvlJc w:val="left"/>
      <w:pPr>
        <w:ind w:hanging="283.46456692913375" w:left="283.46456692913375"/>
      </w:pPr>
      <w:rPr>
        <w:u w:val="none"/>
      </w:rPr>
    </w:lvl>
    <w:lvl w:ilvl="1">
      <w:start w:val="1"/>
      <w:numFmt w:val="lowerLetter"/>
      <w:lvlText w:val="%2."/>
      <w:lvlJc w:val="left"/>
      <w:pPr>
        <w:ind w:hanging="360" w:left="1440"/>
      </w:pPr>
      <w:rPr>
        <w:u w:val="none"/>
      </w:rPr>
    </w:lvl>
    <w:lvl w:ilvl="2">
      <w:start w:val="1"/>
      <w:numFmt w:val="lowerRoman"/>
      <w:lvlText w:val="%3."/>
      <w:lvlJc w:val="righ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righ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right"/>
      <w:pPr>
        <w:ind w:hanging="360" w:left="6480"/>
      </w:pPr>
      <w:rPr>
        <w:u w:val="none"/>
      </w:rPr>
    </w:lvl>
  </w:abstractNum>
  <w:abstractNum w:abstractNumId="4">
    <w:lvl w:ilvl="0">
      <w:start w:val="1"/>
      <w:numFmt w:val="decimal"/>
      <w:lvlText w:val="%1."/>
      <w:lvlJc w:val="left"/>
      <w:pPr>
        <w:ind w:hanging="283.46456692913375" w:left="283.46456692913375"/>
      </w:pPr>
      <w:rPr>
        <w:u w:val="none"/>
      </w:rPr>
    </w:lvl>
    <w:lvl w:ilvl="1">
      <w:start w:val="1"/>
      <w:numFmt w:val="lowerLetter"/>
      <w:lvlText w:val="%2."/>
      <w:lvlJc w:val="left"/>
      <w:pPr>
        <w:ind w:hanging="360" w:left="1440"/>
      </w:pPr>
      <w:rPr>
        <w:u w:val="none"/>
      </w:rPr>
    </w:lvl>
    <w:lvl w:ilvl="2">
      <w:start w:val="1"/>
      <w:numFmt w:val="lowerRoman"/>
      <w:lvlText w:val="%3."/>
      <w:lvlJc w:val="righ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righ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right"/>
      <w:pPr>
        <w:ind w:hanging="360" w:left="6480"/>
      </w:pPr>
      <w:rPr>
        <w:u w:val="none"/>
      </w:rPr>
    </w:lvl>
  </w:abstractNum>
  <w:abstractNum w:abstractNumId="5">
    <w:lvl w:ilvl="0">
      <w:start w:val="1"/>
      <w:numFmt w:val="upperLetter"/>
      <w:lvlText w:val="%1."/>
      <w:lvlJc w:val="left"/>
      <w:pPr>
        <w:ind w:hanging="283.46456692913375" w:left="283.46456692913375"/>
      </w:pPr>
      <w:rPr>
        <w:rFonts w:ascii="Arial" w:cs="Arial" w:eastAsia="Arial" w:hAnsi="Arial"/>
        <w:b w:val="1"/>
        <w:bCs w:val="1"/>
        <w:u w:val="none"/>
      </w:rPr>
    </w:lvl>
    <w:lvl w:ilvl="1">
      <w:start w:val="1"/>
      <w:numFmt w:val="lowerLetter"/>
      <w:lvlText w:val="%2."/>
      <w:lvlJc w:val="left"/>
      <w:pPr>
        <w:ind w:hanging="360" w:left="1440"/>
      </w:pPr>
      <w:rPr>
        <w:u w:val="none"/>
      </w:rPr>
    </w:lvl>
    <w:lvl w:ilvl="2">
      <w:start w:val="1"/>
      <w:numFmt w:val="lowerRoman"/>
      <w:lvlText w:val="%3."/>
      <w:lvlJc w:val="righ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righ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right"/>
      <w:pPr>
        <w:ind w:hanging="360" w:left="6480"/>
      </w:pPr>
      <w:rPr>
        <w:u w:val="none"/>
      </w:rPr>
    </w:lvl>
  </w:abstractNum>
  <w:abstractNum w:abstractNumId="6">
    <w:lvl w:ilvl="0">
      <w:start w:val="1"/>
      <w:numFmt w:val="decimal"/>
      <w:lvlText w:val="%1."/>
      <w:lvlJc w:val="left"/>
      <w:pPr>
        <w:ind w:hanging="360" w:left="720"/>
      </w:pPr>
      <w:rPr>
        <w:u w:val="none"/>
      </w:rPr>
    </w:lvl>
    <w:lvl w:ilvl="1">
      <w:start w:val="1"/>
      <w:numFmt w:val="lowerLetter"/>
      <w:lvlText w:val="%2."/>
      <w:lvlJc w:val="left"/>
      <w:pPr>
        <w:ind w:hanging="360" w:left="1440"/>
      </w:pPr>
      <w:rPr>
        <w:u w:val="none"/>
      </w:rPr>
    </w:lvl>
    <w:lvl w:ilvl="2">
      <w:start w:val="1"/>
      <w:numFmt w:val="lowerRoman"/>
      <w:lvlText w:val="%3."/>
      <w:lvlJc w:val="lef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lef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left"/>
      <w:pPr>
        <w:ind w:hanging="360" w:left="6480"/>
      </w:pPr>
      <w:rPr>
        <w:u w:val="none"/>
      </w:rPr>
    </w:lvl>
  </w:abstractNum>
  <w:abstractNum w:abstractNumId="7">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8">
    <w:lvl w:ilvl="0">
      <w:start w:val="1"/>
      <w:numFmt w:val="upperLetter"/>
      <w:lvlText w:val="%1."/>
      <w:lvlJc w:val="left"/>
      <w:pPr>
        <w:ind w:hanging="283.46456692913375" w:left="283.46456692913375"/>
      </w:pPr>
      <w:rPr>
        <w:rFonts w:ascii="Arial" w:cs="Arial" w:eastAsia="Arial" w:hAnsi="Arial"/>
        <w:b w:val="1"/>
        <w:bCs w:val="1"/>
        <w:u w:val="none"/>
      </w:rPr>
    </w:lvl>
    <w:lvl w:ilvl="1">
      <w:start w:val="1"/>
      <w:numFmt w:val="lowerLetter"/>
      <w:lvlText w:val="%2."/>
      <w:lvlJc w:val="left"/>
      <w:pPr>
        <w:ind w:hanging="360" w:left="1440"/>
      </w:pPr>
      <w:rPr>
        <w:u w:val="none"/>
      </w:rPr>
    </w:lvl>
    <w:lvl w:ilvl="2">
      <w:start w:val="1"/>
      <w:numFmt w:val="lowerRoman"/>
      <w:lvlText w:val="%3."/>
      <w:lvlJc w:val="righ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righ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right"/>
      <w:pPr>
        <w:ind w:hanging="360" w:left="6480"/>
      </w:pPr>
      <w:rPr>
        <w:u w:val="none"/>
      </w:rPr>
    </w:lvl>
  </w:abstractNum>
  <w:abstractNum w:abstractNumId="9">
    <w:lvl w:ilvl="0">
      <w:start w:val="1"/>
      <w:numFmt w:val="decimal"/>
      <w:lvlText w:val="%1."/>
      <w:lvlJc w:val="left"/>
      <w:pPr>
        <w:ind w:hanging="283.46456692913375" w:left="283.46456692913375"/>
      </w:pPr>
      <w:rPr>
        <w:u w:val="none"/>
      </w:rPr>
    </w:lvl>
    <w:lvl w:ilvl="1">
      <w:start w:val="1"/>
      <w:numFmt w:val="lowerLetter"/>
      <w:lvlText w:val="%2."/>
      <w:lvlJc w:val="left"/>
      <w:pPr>
        <w:ind w:hanging="360" w:left="1440"/>
      </w:pPr>
      <w:rPr>
        <w:u w:val="none"/>
      </w:rPr>
    </w:lvl>
    <w:lvl w:ilvl="2">
      <w:start w:val="1"/>
      <w:numFmt w:val="lowerRoman"/>
      <w:lvlText w:val="%3."/>
      <w:lvlJc w:val="righ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righ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right"/>
      <w:pPr>
        <w:ind w:hanging="360" w:left="6480"/>
      </w:pPr>
      <w:rPr>
        <w:u w:val="none"/>
      </w:rPr>
    </w:lvl>
  </w:abstractNum>
  <w:abstractNum w:abstractNumId="10">
    <w:lvl w:ilvl="0">
      <w:start w:val="1"/>
      <w:numFmt w:val="decimal"/>
      <w:lvlText w:val="%1."/>
      <w:lvlJc w:val="left"/>
      <w:pPr>
        <w:ind w:hanging="360" w:left="720"/>
      </w:pPr>
      <w:rPr>
        <w:u w:val="none"/>
      </w:rPr>
    </w:lvl>
    <w:lvl w:ilvl="1">
      <w:start w:val="1"/>
      <w:numFmt w:val="lowerLetter"/>
      <w:lvlText w:val="%2."/>
      <w:lvlJc w:val="left"/>
      <w:pPr>
        <w:ind w:hanging="360" w:left="1440"/>
      </w:pPr>
      <w:rPr>
        <w:u w:val="none"/>
      </w:rPr>
    </w:lvl>
    <w:lvl w:ilvl="2">
      <w:start w:val="1"/>
      <w:numFmt w:val="lowerRoman"/>
      <w:lvlText w:val="%3."/>
      <w:lvlJc w:val="righ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righ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right"/>
      <w:pPr>
        <w:ind w:hanging="360" w:left="6480"/>
      </w:pPr>
      <w:rPr>
        <w:u w:val="none"/>
      </w:rPr>
    </w:lvl>
  </w:abstractNum>
  <w:abstractNum w:abstractNumId="11">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12">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13">
    <w:lvl w:ilvl="0">
      <w:start w:val="1"/>
      <w:numFmt w:val="decimal"/>
      <w:lvlText w:val="%1."/>
      <w:lvlJc w:val="left"/>
      <w:pPr>
        <w:ind w:hanging="360" w:left="720"/>
      </w:pPr>
      <w:rPr>
        <w:u w:val="none"/>
      </w:rPr>
    </w:lvl>
    <w:lvl w:ilvl="1">
      <w:start w:val="1"/>
      <w:numFmt w:val="lowerLetter"/>
      <w:lvlText w:val="%2."/>
      <w:lvlJc w:val="left"/>
      <w:pPr>
        <w:ind w:hanging="360" w:left="1440"/>
      </w:pPr>
      <w:rPr>
        <w:u w:val="none"/>
      </w:rPr>
    </w:lvl>
    <w:lvl w:ilvl="2">
      <w:start w:val="1"/>
      <w:numFmt w:val="lowerRoman"/>
      <w:lvlText w:val="%3."/>
      <w:lvlJc w:val="lef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lef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left"/>
      <w:pPr>
        <w:ind w:hanging="360" w:left="6480"/>
      </w:pPr>
      <w:rPr>
        <w:u w:val="none"/>
      </w:rPr>
    </w:lvl>
  </w:abstractNum>
  <w:abstractNum w:abstractNumId="14">
    <w:lvl w:ilvl="0">
      <w:start w:val="1"/>
      <w:numFmt w:val="lowerLetter"/>
      <w:lvlText w:val="%1."/>
      <w:lvlJc w:val="left"/>
      <w:pPr>
        <w:ind w:hanging="360" w:left="1440"/>
      </w:pPr>
      <w:rPr>
        <w:u w:val="none"/>
      </w:rPr>
    </w:lvl>
    <w:lvl w:ilvl="1">
      <w:start w:val="1"/>
      <w:numFmt w:val="lowerRoman"/>
      <w:lvlText w:val="%2."/>
      <w:lvlJc w:val="right"/>
      <w:pPr>
        <w:ind w:hanging="360" w:left="2160"/>
      </w:pPr>
      <w:rPr>
        <w:u w:val="none"/>
      </w:rPr>
    </w:lvl>
    <w:lvl w:ilvl="2">
      <w:start w:val="1"/>
      <w:numFmt w:val="decimal"/>
      <w:lvlText w:val="%3."/>
      <w:lvlJc w:val="left"/>
      <w:pPr>
        <w:ind w:hanging="360" w:left="2880"/>
      </w:pPr>
      <w:rPr>
        <w:u w:val="none"/>
      </w:rPr>
    </w:lvl>
    <w:lvl w:ilvl="3">
      <w:start w:val="1"/>
      <w:numFmt w:val="lowerLetter"/>
      <w:lvlText w:val="%4."/>
      <w:lvlJc w:val="left"/>
      <w:pPr>
        <w:ind w:hanging="360" w:left="3600"/>
      </w:pPr>
      <w:rPr>
        <w:u w:val="none"/>
      </w:rPr>
    </w:lvl>
    <w:lvl w:ilvl="4">
      <w:start w:val="1"/>
      <w:numFmt w:val="lowerRoman"/>
      <w:lvlText w:val="%5."/>
      <w:lvlJc w:val="right"/>
      <w:pPr>
        <w:ind w:hanging="360" w:left="4320"/>
      </w:pPr>
      <w:rPr>
        <w:u w:val="none"/>
      </w:rPr>
    </w:lvl>
    <w:lvl w:ilvl="5">
      <w:start w:val="1"/>
      <w:numFmt w:val="decimal"/>
      <w:lvlText w:val="%6."/>
      <w:lvlJc w:val="left"/>
      <w:pPr>
        <w:ind w:hanging="360" w:left="5040"/>
      </w:pPr>
      <w:rPr>
        <w:u w:val="none"/>
      </w:rPr>
    </w:lvl>
    <w:lvl w:ilvl="6">
      <w:start w:val="1"/>
      <w:numFmt w:val="lowerLetter"/>
      <w:lvlText w:val="%7."/>
      <w:lvlJc w:val="left"/>
      <w:pPr>
        <w:ind w:hanging="360" w:left="5760"/>
      </w:pPr>
      <w:rPr>
        <w:u w:val="none"/>
      </w:rPr>
    </w:lvl>
    <w:lvl w:ilvl="7">
      <w:start w:val="1"/>
      <w:numFmt w:val="lowerRoman"/>
      <w:lvlText w:val="%8."/>
      <w:lvlJc w:val="right"/>
      <w:pPr>
        <w:ind w:hanging="360" w:left="6480"/>
      </w:pPr>
      <w:rPr>
        <w:u w:val="none"/>
      </w:rPr>
    </w:lvl>
    <w:lvl w:ilvl="8">
      <w:start w:val="1"/>
      <w:numFmt w:val="decimal"/>
      <w:lvlText w:val="%9."/>
      <w:lvlJc w:val="left"/>
      <w:pPr>
        <w:ind w:hanging="360" w:left="7200"/>
      </w:pPr>
      <w:rPr>
        <w:u w:val="none"/>
      </w:rPr>
    </w:lvl>
  </w:abstractNum>
  <w:abstractNum w:abstractNumId="15">
    <w:lvl w:ilvl="0">
      <w:start w:val="1"/>
      <w:numFmt w:val="decimal"/>
      <w:lvlText w:val="%1."/>
      <w:lvlJc w:val="left"/>
      <w:pPr>
        <w:ind w:hanging="360" w:left="720"/>
      </w:pPr>
      <w:rPr>
        <w:u w:val="none"/>
      </w:rPr>
    </w:lvl>
    <w:lvl w:ilvl="1">
      <w:start w:val="1"/>
      <w:numFmt w:val="lowerLetter"/>
      <w:lvlText w:val="%2."/>
      <w:lvlJc w:val="left"/>
      <w:pPr>
        <w:ind w:hanging="360" w:left="1440"/>
      </w:pPr>
      <w:rPr>
        <w:u w:val="none"/>
      </w:rPr>
    </w:lvl>
    <w:lvl w:ilvl="2">
      <w:start w:val="1"/>
      <w:numFmt w:val="lowerRoman"/>
      <w:lvlText w:val="%3."/>
      <w:lvlJc w:val="righ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righ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right"/>
      <w:pPr>
        <w:ind w:hanging="360" w:left="6480"/>
      </w:pPr>
      <w:rPr>
        <w:u w:val="none"/>
      </w:rPr>
    </w:lvl>
  </w:abstractNum>
  <w:abstractNum w:abstractNumId="16">
    <w:lvl w:ilvl="0">
      <w:start w:val="1"/>
      <w:numFmt w:val="decimal"/>
      <w:lvlText w:val="%1."/>
      <w:lvlJc w:val="left"/>
      <w:pPr>
        <w:ind w:hanging="360" w:left="720"/>
      </w:pPr>
      <w:rPr>
        <w:u w:val="none"/>
      </w:rPr>
    </w:lvl>
    <w:lvl w:ilvl="1">
      <w:start w:val="1"/>
      <w:numFmt w:val="lowerLetter"/>
      <w:lvlText w:val="%2."/>
      <w:lvlJc w:val="left"/>
      <w:pPr>
        <w:ind w:hanging="360" w:left="1440"/>
      </w:pPr>
      <w:rPr>
        <w:u w:val="none"/>
      </w:rPr>
    </w:lvl>
    <w:lvl w:ilvl="2">
      <w:start w:val="1"/>
      <w:numFmt w:val="lowerRoman"/>
      <w:lvlText w:val="%3."/>
      <w:lvlJc w:val="righ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righ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right"/>
      <w:pPr>
        <w:ind w:hanging="360" w:left="6480"/>
      </w:pPr>
      <w:rPr>
        <w:u w:val="none"/>
      </w:rPr>
    </w:lvl>
  </w:abstractNum>
  <w:abstractNum w:abstractNumId="17">
    <w:lvl w:ilvl="0">
      <w:start w:val="1"/>
      <w:numFmt w:val="decimal"/>
      <w:lvlText w:val="%1."/>
      <w:lvlJc w:val="left"/>
      <w:pPr>
        <w:ind w:hanging="360" w:left="720"/>
      </w:pPr>
      <w:rPr>
        <w:u w:val="none"/>
      </w:rPr>
    </w:lvl>
    <w:lvl w:ilvl="1">
      <w:start w:val="1"/>
      <w:numFmt w:val="lowerLetter"/>
      <w:lvlText w:val="%2."/>
      <w:lvlJc w:val="left"/>
      <w:pPr>
        <w:ind w:hanging="360" w:left="1440"/>
      </w:pPr>
      <w:rPr>
        <w:u w:val="none"/>
      </w:rPr>
    </w:lvl>
    <w:lvl w:ilvl="2">
      <w:start w:val="1"/>
      <w:numFmt w:val="lowerRoman"/>
      <w:lvlText w:val="%3."/>
      <w:lvlJc w:val="righ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righ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right"/>
      <w:pPr>
        <w:ind w:hanging="360" w:left="6480"/>
      </w:pPr>
      <w:rPr>
        <w:u w:val="none"/>
      </w:rPr>
    </w:lvl>
  </w:abstractNum>
  <w:abstractNum w:abstractNumId="18">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19">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20">
    <w:lvl w:ilvl="0">
      <w:start w:val="1"/>
      <w:numFmt w:val="decimal"/>
      <w:lvlText w:val="%1."/>
      <w:lvlJc w:val="left"/>
      <w:pPr>
        <w:ind w:hanging="360" w:left="720"/>
      </w:pPr>
      <w:rPr>
        <w:u w:val="none"/>
      </w:rPr>
    </w:lvl>
    <w:lvl w:ilvl="1">
      <w:start w:val="1"/>
      <w:numFmt w:val="lowerLetter"/>
      <w:lvlText w:val="%2."/>
      <w:lvlJc w:val="left"/>
      <w:pPr>
        <w:ind w:hanging="360" w:left="1440"/>
      </w:pPr>
      <w:rPr>
        <w:u w:val="none"/>
      </w:rPr>
    </w:lvl>
    <w:lvl w:ilvl="2">
      <w:start w:val="1"/>
      <w:numFmt w:val="lowerRoman"/>
      <w:lvlText w:val="%3."/>
      <w:lvlJc w:val="lef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lef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left"/>
      <w:pPr>
        <w:ind w:hanging="360" w:left="6480"/>
      </w:pPr>
      <w:rPr>
        <w:u w:val="none"/>
      </w:rPr>
    </w:lvl>
  </w:abstractNum>
  <w:abstractNum w:abstractNumId="21">
    <w:lvl w:ilvl="0">
      <w:start w:val="1"/>
      <w:numFmt w:val="upperLetter"/>
      <w:lvlText w:val="%1."/>
      <w:lvlJc w:val="left"/>
      <w:pPr>
        <w:ind w:hanging="283.46456692913375" w:left="283.46456692913375"/>
      </w:pPr>
      <w:rPr>
        <w:rFonts w:ascii="Arial" w:cs="Arial" w:eastAsia="Arial" w:hAnsi="Arial"/>
        <w:b w:val="1"/>
        <w:bCs w:val="1"/>
        <w:u w:val="none"/>
      </w:rPr>
    </w:lvl>
    <w:lvl w:ilvl="1">
      <w:start w:val="1"/>
      <w:numFmt w:val="lowerLetter"/>
      <w:lvlText w:val="%2."/>
      <w:lvlJc w:val="left"/>
      <w:pPr>
        <w:ind w:hanging="360" w:left="1440"/>
      </w:pPr>
      <w:rPr>
        <w:u w:val="none"/>
      </w:rPr>
    </w:lvl>
    <w:lvl w:ilvl="2">
      <w:start w:val="1"/>
      <w:numFmt w:val="lowerRoman"/>
      <w:lvlText w:val="%3."/>
      <w:lvlJc w:val="righ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righ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right"/>
      <w:pPr>
        <w:ind w:hanging="360" w:left="6480"/>
      </w:pPr>
      <w:rPr>
        <w:u w:val="none"/>
      </w:rPr>
    </w:lvl>
  </w:abstractNum>
  <w:abstractNum w:abstractNumId="22">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23">
    <w:lvl w:ilvl="0">
      <w:start w:val="1"/>
      <w:numFmt w:val="upperLetter"/>
      <w:lvlText w:val="%1."/>
      <w:lvlJc w:val="left"/>
      <w:pPr>
        <w:ind w:hanging="283.46456692913375" w:left="283.46456692913375"/>
      </w:pPr>
      <w:rPr>
        <w:rFonts w:ascii="Arial" w:cs="Arial" w:eastAsia="Arial" w:hAnsi="Arial"/>
        <w:b w:val="1"/>
        <w:bCs w:val="1"/>
        <w:u w:val="none"/>
      </w:rPr>
    </w:lvl>
    <w:lvl w:ilvl="1">
      <w:start w:val="1"/>
      <w:numFmt w:val="lowerLetter"/>
      <w:lvlText w:val="%2."/>
      <w:lvlJc w:val="left"/>
      <w:pPr>
        <w:ind w:hanging="360" w:left="1440"/>
      </w:pPr>
      <w:rPr>
        <w:u w:val="none"/>
      </w:rPr>
    </w:lvl>
    <w:lvl w:ilvl="2">
      <w:start w:val="1"/>
      <w:numFmt w:val="lowerRoman"/>
      <w:lvlText w:val="%3."/>
      <w:lvlJc w:val="righ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righ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right"/>
      <w:pPr>
        <w:ind w:hanging="360" w:left="6480"/>
      </w:pPr>
      <w:rPr>
        <w:u w:val="none"/>
      </w:rPr>
    </w:lvl>
  </w:abstractNum>
  <w:abstractNum w:abstractNumId="24">
    <w:lvl w:ilvl="0">
      <w:start w:val="1"/>
      <w:numFmt w:val="lowerLetter"/>
      <w:lvlText w:val="%1."/>
      <w:lvlJc w:val="left"/>
      <w:pPr>
        <w:ind w:hanging="360" w:left="720"/>
      </w:pPr>
      <w:rPr>
        <w:u w:val="none"/>
      </w:rPr>
    </w:lvl>
    <w:lvl w:ilvl="1">
      <w:start w:val="1"/>
      <w:numFmt w:val="lowerLetter"/>
      <w:lvlText w:val="%2."/>
      <w:lvlJc w:val="left"/>
      <w:pPr>
        <w:ind w:hanging="360" w:left="1440"/>
      </w:pPr>
      <w:rPr>
        <w:u w:val="none"/>
      </w:rPr>
    </w:lvl>
    <w:lvl w:ilvl="2">
      <w:start w:val="1"/>
      <w:numFmt w:val="lowerRoman"/>
      <w:lvlText w:val="%3."/>
      <w:lvlJc w:val="righ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righ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right"/>
      <w:pPr>
        <w:ind w:hanging="360" w:left="6480"/>
      </w:pPr>
      <w:rPr>
        <w:u w:val="none"/>
      </w:rPr>
    </w:lvl>
  </w:abstractNum>
  <w:abstractNum w:abstractNumId="25">
    <w:lvl w:ilvl="0">
      <w:start w:val="1"/>
      <w:numFmt w:val="decimal"/>
      <w:lvlText w:val="%1."/>
      <w:lvlJc w:val="left"/>
      <w:pPr>
        <w:ind w:hanging="283.46456692913375" w:left="283.46456692913375"/>
      </w:pPr>
      <w:rPr>
        <w:u w:val="none"/>
      </w:rPr>
    </w:lvl>
    <w:lvl w:ilvl="1">
      <w:start w:val="1"/>
      <w:numFmt w:val="lowerLetter"/>
      <w:lvlText w:val="%2."/>
      <w:lvlJc w:val="left"/>
      <w:pPr>
        <w:ind w:hanging="360" w:left="1440"/>
      </w:pPr>
      <w:rPr>
        <w:u w:val="none"/>
      </w:rPr>
    </w:lvl>
    <w:lvl w:ilvl="2">
      <w:start w:val="1"/>
      <w:numFmt w:val="lowerRoman"/>
      <w:lvlText w:val="%3."/>
      <w:lvlJc w:val="righ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righ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right"/>
      <w:pPr>
        <w:ind w:hanging="360" w:left="6480"/>
      </w:pPr>
      <w:rPr>
        <w:u w:val="none"/>
      </w:rPr>
    </w:lvl>
  </w:abstractNum>
  <w:abstractNum w:abstractNumId="26">
    <w:lvl w:ilvl="0">
      <w:start w:val="1"/>
      <w:numFmt w:val="lowerLetter"/>
      <w:lvlText w:val="%1."/>
      <w:lvlJc w:val="left"/>
      <w:pPr>
        <w:ind w:hanging="360" w:left="720"/>
      </w:pPr>
      <w:rPr>
        <w:u w:val="none"/>
      </w:rPr>
    </w:lvl>
    <w:lvl w:ilvl="1">
      <w:start w:val="1"/>
      <w:numFmt w:val="lowerLetter"/>
      <w:lvlText w:val="%2."/>
      <w:lvlJc w:val="left"/>
      <w:pPr>
        <w:ind w:hanging="360" w:left="1440"/>
      </w:pPr>
      <w:rPr>
        <w:u w:val="none"/>
      </w:rPr>
    </w:lvl>
    <w:lvl w:ilvl="2">
      <w:start w:val="1"/>
      <w:numFmt w:val="lowerRoman"/>
      <w:lvlText w:val="%3."/>
      <w:lvlJc w:val="righ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righ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right"/>
      <w:pPr>
        <w:ind w:hanging="360" w:left="6480"/>
      </w:pPr>
      <w:rPr>
        <w:u w:val="none"/>
      </w:rPr>
    </w:lvl>
  </w:abstractNum>
  <w:abstractNum w:abstractNumId="27">
    <w:lvl w:ilvl="0">
      <w:start w:val="1"/>
      <w:numFmt w:val="lowerLetter"/>
      <w:lvlText w:val="(%1)"/>
      <w:lvlJc w:val="left"/>
      <w:pPr>
        <w:ind w:hanging="360" w:left="1440"/>
      </w:pPr>
      <w:rPr>
        <w:u w:val="none"/>
      </w:rPr>
    </w:lvl>
    <w:lvl w:ilvl="1">
      <w:start w:val="1"/>
      <w:numFmt w:val="lowerRoman"/>
      <w:lvlText w:val="(%2)"/>
      <w:lvlJc w:val="right"/>
      <w:pPr>
        <w:ind w:hanging="360" w:left="2160"/>
      </w:pPr>
      <w:rPr>
        <w:u w:val="none"/>
      </w:rPr>
    </w:lvl>
    <w:lvl w:ilvl="2">
      <w:start w:val="1"/>
      <w:numFmt w:val="decimal"/>
      <w:lvlText w:val="(%3)"/>
      <w:lvlJc w:val="left"/>
      <w:pPr>
        <w:ind w:hanging="360" w:left="2880"/>
      </w:pPr>
      <w:rPr>
        <w:u w:val="none"/>
      </w:rPr>
    </w:lvl>
    <w:lvl w:ilvl="3">
      <w:start w:val="1"/>
      <w:numFmt w:val="lowerLetter"/>
      <w:lvlText w:val="%4)"/>
      <w:lvlJc w:val="left"/>
      <w:pPr>
        <w:ind w:hanging="360" w:left="3600"/>
      </w:pPr>
      <w:rPr>
        <w:u w:val="none"/>
      </w:rPr>
    </w:lvl>
    <w:lvl w:ilvl="4">
      <w:start w:val="1"/>
      <w:numFmt w:val="lowerRoman"/>
      <w:lvlText w:val="%5)"/>
      <w:lvlJc w:val="right"/>
      <w:pPr>
        <w:ind w:hanging="360" w:left="4320"/>
      </w:pPr>
      <w:rPr>
        <w:u w:val="none"/>
      </w:rPr>
    </w:lvl>
    <w:lvl w:ilvl="5">
      <w:start w:val="1"/>
      <w:numFmt w:val="decimal"/>
      <w:lvlText w:val="%6)"/>
      <w:lvlJc w:val="left"/>
      <w:pPr>
        <w:ind w:hanging="360" w:left="5040"/>
      </w:pPr>
      <w:rPr>
        <w:u w:val="none"/>
      </w:rPr>
    </w:lvl>
    <w:lvl w:ilvl="6">
      <w:start w:val="1"/>
      <w:numFmt w:val="lowerLetter"/>
      <w:lvlText w:val="%7."/>
      <w:lvlJc w:val="left"/>
      <w:pPr>
        <w:ind w:hanging="360" w:left="5760"/>
      </w:pPr>
      <w:rPr>
        <w:u w:val="none"/>
      </w:rPr>
    </w:lvl>
    <w:lvl w:ilvl="7">
      <w:start w:val="1"/>
      <w:numFmt w:val="lowerRoman"/>
      <w:lvlText w:val="%8."/>
      <w:lvlJc w:val="right"/>
      <w:pPr>
        <w:ind w:hanging="360" w:left="6480"/>
      </w:pPr>
      <w:rPr>
        <w:u w:val="none"/>
      </w:rPr>
    </w:lvl>
    <w:lvl w:ilvl="8">
      <w:start w:val="1"/>
      <w:numFmt w:val="decimal"/>
      <w:lvlText w:val="%9."/>
      <w:lvlJc w:val="left"/>
      <w:pPr>
        <w:ind w:hanging="360" w:left="7200"/>
      </w:pPr>
      <w:rPr>
        <w:u w:val="none"/>
      </w:rPr>
    </w:lvl>
  </w:abstractNum>
  <w:abstractNum w:abstractNumId="28">
    <w:lvl w:ilvl="0">
      <w:start w:val="1"/>
      <w:numFmt w:val="upperLetter"/>
      <w:lvlText w:val="%1."/>
      <w:lvlJc w:val="left"/>
      <w:pPr>
        <w:ind w:hanging="283.46456692913375" w:left="283.46456692913375"/>
      </w:pPr>
      <w:rPr>
        <w:rFonts w:ascii="Arial" w:cs="Arial" w:eastAsia="Arial" w:hAnsi="Arial"/>
        <w:b w:val="1"/>
        <w:bCs w:val="1"/>
        <w:u w:val="none"/>
      </w:rPr>
    </w:lvl>
    <w:lvl w:ilvl="1">
      <w:start w:val="1"/>
      <w:numFmt w:val="lowerLetter"/>
      <w:lvlText w:val="%2."/>
      <w:lvlJc w:val="left"/>
      <w:pPr>
        <w:ind w:hanging="360" w:left="1440"/>
      </w:pPr>
      <w:rPr>
        <w:u w:val="none"/>
      </w:rPr>
    </w:lvl>
    <w:lvl w:ilvl="2">
      <w:start w:val="1"/>
      <w:numFmt w:val="lowerRoman"/>
      <w:lvlText w:val="%3."/>
      <w:lvlJc w:val="righ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righ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right"/>
      <w:pPr>
        <w:ind w:hanging="360" w:left="6480"/>
      </w:pPr>
      <w:rPr>
        <w:u w:val="none"/>
      </w:rPr>
    </w:lvl>
  </w:abstractNum>
  <w:abstractNum w:abstractNumId="29">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30">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31">
    <w:lvl w:ilvl="0">
      <w:start w:val="1"/>
      <w:numFmt w:val="decimal"/>
      <w:lvlText w:val="%1."/>
      <w:lvlJc w:val="left"/>
      <w:pPr>
        <w:ind w:hanging="360" w:left="720"/>
      </w:pPr>
      <w:rPr>
        <w:u w:val="none"/>
      </w:rPr>
    </w:lvl>
    <w:lvl w:ilvl="1">
      <w:start w:val="1"/>
      <w:numFmt w:val="lowerLetter"/>
      <w:lvlText w:val="%2."/>
      <w:lvlJc w:val="left"/>
      <w:pPr>
        <w:ind w:hanging="360" w:left="1440"/>
      </w:pPr>
      <w:rPr>
        <w:u w:val="none"/>
      </w:rPr>
    </w:lvl>
    <w:lvl w:ilvl="2">
      <w:start w:val="1"/>
      <w:numFmt w:val="lowerRoman"/>
      <w:lvlText w:val="%3."/>
      <w:lvlJc w:val="righ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righ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right"/>
      <w:pPr>
        <w:ind w:hanging="360" w:left="6480"/>
      </w:pPr>
      <w:rPr>
        <w:u w:val="none"/>
      </w:rPr>
    </w:lvl>
  </w:abstractNum>
  <w:abstractNum w:abstractNumId="32">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33">
    <w:lvl w:ilvl="0">
      <w:start w:val="1"/>
      <w:numFmt w:val="decimal"/>
      <w:lvlText w:val="%1."/>
      <w:lvlJc w:val="left"/>
      <w:pPr>
        <w:ind w:hanging="360" w:left="720"/>
      </w:pPr>
      <w:rPr>
        <w:u w:val="none"/>
      </w:rPr>
    </w:lvl>
    <w:lvl w:ilvl="1">
      <w:start w:val="1"/>
      <w:numFmt w:val="lowerLetter"/>
      <w:lvlText w:val="%2."/>
      <w:lvlJc w:val="left"/>
      <w:pPr>
        <w:ind w:hanging="360" w:left="1440"/>
      </w:pPr>
      <w:rPr>
        <w:u w:val="none"/>
      </w:rPr>
    </w:lvl>
    <w:lvl w:ilvl="2">
      <w:start w:val="1"/>
      <w:numFmt w:val="lowerRoman"/>
      <w:lvlText w:val="%3."/>
      <w:lvlJc w:val="righ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righ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right"/>
      <w:pPr>
        <w:ind w:hanging="360" w:left="6480"/>
      </w:pPr>
      <w:rPr>
        <w:u w:val="none"/>
      </w:rPr>
    </w:lvl>
  </w:abstractNum>
  <w:abstractNum w:abstractNumId="34">
    <w:lvl w:ilvl="0">
      <w:start w:val="1"/>
      <w:numFmt w:val="upperLetter"/>
      <w:lvlText w:val="%1."/>
      <w:lvlJc w:val="left"/>
      <w:pPr>
        <w:ind w:hanging="283.46456692913375" w:left="283.46456692913375"/>
      </w:pPr>
      <w:rPr>
        <w:rFonts w:ascii="Arial" w:cs="Arial" w:eastAsia="Arial" w:hAnsi="Arial"/>
        <w:b w:val="1"/>
        <w:bCs w:val="1"/>
        <w:u w:val="none"/>
      </w:rPr>
    </w:lvl>
    <w:lvl w:ilvl="1">
      <w:start w:val="1"/>
      <w:numFmt w:val="lowerLetter"/>
      <w:lvlText w:val="%2."/>
      <w:lvlJc w:val="left"/>
      <w:pPr>
        <w:ind w:hanging="360" w:left="1440"/>
      </w:pPr>
      <w:rPr>
        <w:u w:val="none"/>
      </w:rPr>
    </w:lvl>
    <w:lvl w:ilvl="2">
      <w:start w:val="1"/>
      <w:numFmt w:val="lowerRoman"/>
      <w:lvlText w:val="%3."/>
      <w:lvlJc w:val="righ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righ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right"/>
      <w:pPr>
        <w:ind w:hanging="360" w:left="6480"/>
      </w:pPr>
      <w:rPr>
        <w:u w:val="none"/>
      </w:rPr>
    </w:lvl>
  </w:abstractNum>
  <w:abstractNum w:abstractNumId="35">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36">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37">
    <w:lvl w:ilvl="0">
      <w:start w:val="1"/>
      <w:numFmt w:val="decimal"/>
      <w:lvlText w:val="%1."/>
      <w:lvlJc w:val="left"/>
      <w:pPr>
        <w:ind w:hanging="360" w:left="720"/>
      </w:pPr>
      <w:rPr>
        <w:u w:val="none"/>
      </w:rPr>
    </w:lvl>
    <w:lvl w:ilvl="1">
      <w:start w:val="1"/>
      <w:numFmt w:val="lowerLetter"/>
      <w:lvlText w:val="%2."/>
      <w:lvlJc w:val="left"/>
      <w:pPr>
        <w:ind w:hanging="360" w:left="1440"/>
      </w:pPr>
      <w:rPr>
        <w:u w:val="none"/>
      </w:rPr>
    </w:lvl>
    <w:lvl w:ilvl="2">
      <w:start w:val="1"/>
      <w:numFmt w:val="lowerRoman"/>
      <w:lvlText w:val="%3."/>
      <w:lvlJc w:val="righ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righ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right"/>
      <w:pPr>
        <w:ind w:hanging="360" w:left="6480"/>
      </w:pPr>
      <w:rPr>
        <w:u w:val="none"/>
      </w:rPr>
    </w:lvl>
  </w:abstractNum>
  <w:abstractNum w:abstractNumId="38">
    <w:lvl w:ilvl="0">
      <w:start w:val="1"/>
      <w:numFmt w:val="decimal"/>
      <w:lvlText w:val="%1."/>
      <w:lvlJc w:val="left"/>
      <w:pPr>
        <w:ind w:hanging="283.46456692913375" w:left="283.46456692913375"/>
      </w:pPr>
      <w:rPr>
        <w:u w:val="none"/>
      </w:rPr>
    </w:lvl>
    <w:lvl w:ilvl="1">
      <w:start w:val="1"/>
      <w:numFmt w:val="lowerLetter"/>
      <w:lvlText w:val="%2."/>
      <w:lvlJc w:val="left"/>
      <w:pPr>
        <w:ind w:hanging="360" w:left="1440"/>
      </w:pPr>
      <w:rPr>
        <w:u w:val="none"/>
      </w:rPr>
    </w:lvl>
    <w:lvl w:ilvl="2">
      <w:start w:val="1"/>
      <w:numFmt w:val="lowerRoman"/>
      <w:lvlText w:val="%3."/>
      <w:lvlJc w:val="righ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righ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right"/>
      <w:pPr>
        <w:ind w:hanging="360" w:left="6480"/>
      </w:pPr>
      <w:rPr>
        <w:u w:val="none"/>
      </w:rPr>
    </w:lvl>
  </w:abstractNum>
  <w:abstractNum w:abstractNumId="39">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40">
    <w:lvl w:ilvl="0">
      <w:start w:val="1"/>
      <w:numFmt w:val="decimal"/>
      <w:lvlText w:val="%1."/>
      <w:lvlJc w:val="left"/>
      <w:pPr>
        <w:ind w:hanging="360" w:left="720"/>
      </w:pPr>
      <w:rPr>
        <w:u w:val="none"/>
      </w:rPr>
    </w:lvl>
    <w:lvl w:ilvl="1">
      <w:start w:val="1"/>
      <w:numFmt w:val="lowerLetter"/>
      <w:lvlText w:val="%2."/>
      <w:lvlJc w:val="left"/>
      <w:pPr>
        <w:ind w:hanging="360" w:left="1440"/>
      </w:pPr>
      <w:rPr>
        <w:u w:val="none"/>
      </w:rPr>
    </w:lvl>
    <w:lvl w:ilvl="2">
      <w:start w:val="1"/>
      <w:numFmt w:val="lowerRoman"/>
      <w:lvlText w:val="%3."/>
      <w:lvlJc w:val="righ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righ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right"/>
      <w:pPr>
        <w:ind w:hanging="360" w:left="6480"/>
      </w:pPr>
      <w:rPr>
        <w:u w:val="none"/>
      </w:rPr>
    </w:lvl>
  </w:abstractNum>
  <w:abstractNum w:abstractNumId="41">
    <w:lvl w:ilvl="0">
      <w:start w:val="1"/>
      <w:numFmt w:val="decimal"/>
      <w:lvlText w:val="%1."/>
      <w:lvlJc w:val="left"/>
      <w:pPr>
        <w:ind w:hanging="360" w:left="720"/>
      </w:pPr>
      <w:rPr>
        <w:u w:val="none"/>
      </w:rPr>
    </w:lvl>
    <w:lvl w:ilvl="1">
      <w:start w:val="1"/>
      <w:numFmt w:val="bullet"/>
      <w:lvlText w:val="○"/>
      <w:lvlJc w:val="left"/>
      <w:pPr>
        <w:ind w:hanging="360" w:left="1440"/>
      </w:pPr>
      <w:rPr>
        <w:u w:val="none"/>
      </w:rPr>
    </w:lvl>
    <w:lvl w:ilvl="2">
      <w:start w:val="1"/>
      <w:numFmt w:val="lowerRoman"/>
      <w:lvlText w:val="%3."/>
      <w:lvlJc w:val="lef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lef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left"/>
      <w:pPr>
        <w:ind w:hanging="360" w:left="6480"/>
      </w:pPr>
      <w:rPr>
        <w:u w:val="none"/>
      </w:rPr>
    </w:lvl>
  </w:abstractNum>
  <w:abstractNum w:abstractNumId="42">
    <w:lvl w:ilvl="0">
      <w:start w:val="1"/>
      <w:numFmt w:val="decimal"/>
      <w:lvlText w:val="%1."/>
      <w:lvlJc w:val="left"/>
      <w:pPr>
        <w:ind w:hanging="360" w:left="1440"/>
      </w:pPr>
      <w:rPr>
        <w:u w:val="none"/>
      </w:rPr>
    </w:lvl>
    <w:lvl w:ilvl="1">
      <w:start w:val="1"/>
      <w:numFmt w:val="lowerLetter"/>
      <w:lvlText w:val="%2."/>
      <w:lvlJc w:val="left"/>
      <w:pPr>
        <w:ind w:hanging="360" w:left="2160"/>
      </w:pPr>
      <w:rPr>
        <w:u w:val="none"/>
      </w:rPr>
    </w:lvl>
    <w:lvl w:ilvl="2">
      <w:start w:val="1"/>
      <w:numFmt w:val="lowerRoman"/>
      <w:lvlText w:val="%3."/>
      <w:lvlJc w:val="right"/>
      <w:pPr>
        <w:ind w:hanging="360" w:left="2880"/>
      </w:pPr>
      <w:rPr>
        <w:u w:val="none"/>
      </w:rPr>
    </w:lvl>
    <w:lvl w:ilvl="3">
      <w:start w:val="1"/>
      <w:numFmt w:val="decimal"/>
      <w:lvlText w:val="%4."/>
      <w:lvlJc w:val="left"/>
      <w:pPr>
        <w:ind w:hanging="360" w:left="3600"/>
      </w:pPr>
      <w:rPr>
        <w:u w:val="none"/>
      </w:rPr>
    </w:lvl>
    <w:lvl w:ilvl="4">
      <w:start w:val="1"/>
      <w:numFmt w:val="lowerLetter"/>
      <w:lvlText w:val="%5."/>
      <w:lvlJc w:val="left"/>
      <w:pPr>
        <w:ind w:hanging="360" w:left="4320"/>
      </w:pPr>
      <w:rPr>
        <w:u w:val="none"/>
      </w:rPr>
    </w:lvl>
    <w:lvl w:ilvl="5">
      <w:start w:val="1"/>
      <w:numFmt w:val="lowerRoman"/>
      <w:lvlText w:val="%6."/>
      <w:lvlJc w:val="right"/>
      <w:pPr>
        <w:ind w:hanging="360" w:left="5040"/>
      </w:pPr>
      <w:rPr>
        <w:u w:val="none"/>
      </w:rPr>
    </w:lvl>
    <w:lvl w:ilvl="6">
      <w:start w:val="1"/>
      <w:numFmt w:val="decimal"/>
      <w:lvlText w:val="%7."/>
      <w:lvlJc w:val="left"/>
      <w:pPr>
        <w:ind w:hanging="360" w:left="5760"/>
      </w:pPr>
      <w:rPr>
        <w:u w:val="none"/>
      </w:rPr>
    </w:lvl>
    <w:lvl w:ilvl="7">
      <w:start w:val="1"/>
      <w:numFmt w:val="lowerLetter"/>
      <w:lvlText w:val="%8."/>
      <w:lvlJc w:val="left"/>
      <w:pPr>
        <w:ind w:hanging="360" w:left="6480"/>
      </w:pPr>
      <w:rPr>
        <w:u w:val="none"/>
      </w:rPr>
    </w:lvl>
    <w:lvl w:ilvl="8">
      <w:start w:val="1"/>
      <w:numFmt w:val="lowerRoman"/>
      <w:lvlText w:val="%9."/>
      <w:lvlJc w:val="right"/>
      <w:pPr>
        <w:ind w:hanging="360" w:left="7200"/>
      </w:pPr>
      <w:rPr>
        <w:u w:val="none"/>
      </w:rPr>
    </w:lvl>
  </w:abstractNum>
  <w:abstractNum w:abstractNumId="43">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44">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45">
    <w:lvl w:ilvl="0">
      <w:start w:val="1"/>
      <w:numFmt w:val="bullet"/>
      <w:lvlText w:val="●"/>
      <w:lvlJc w:val="left"/>
      <w:pPr>
        <w:ind w:hanging="360" w:left="1440"/>
      </w:pPr>
      <w:rPr>
        <w:u w:val="none"/>
      </w:rPr>
    </w:lvl>
    <w:lvl w:ilvl="1">
      <w:start w:val="1"/>
      <w:numFmt w:val="bullet"/>
      <w:lvlText w:val="○"/>
      <w:lvlJc w:val="left"/>
      <w:pPr>
        <w:ind w:hanging="360" w:left="2160"/>
      </w:pPr>
      <w:rPr>
        <w:u w:val="none"/>
      </w:rPr>
    </w:lvl>
    <w:lvl w:ilvl="2">
      <w:start w:val="1"/>
      <w:numFmt w:val="bullet"/>
      <w:lvlText w:val="■"/>
      <w:lvlJc w:val="left"/>
      <w:pPr>
        <w:ind w:hanging="360" w:left="2880"/>
      </w:pPr>
      <w:rPr>
        <w:u w:val="none"/>
      </w:rPr>
    </w:lvl>
    <w:lvl w:ilvl="3">
      <w:start w:val="1"/>
      <w:numFmt w:val="bullet"/>
      <w:lvlText w:val="●"/>
      <w:lvlJc w:val="left"/>
      <w:pPr>
        <w:ind w:hanging="360" w:left="3600"/>
      </w:pPr>
      <w:rPr>
        <w:u w:val="none"/>
      </w:rPr>
    </w:lvl>
    <w:lvl w:ilvl="4">
      <w:start w:val="1"/>
      <w:numFmt w:val="bullet"/>
      <w:lvlText w:val="○"/>
      <w:lvlJc w:val="left"/>
      <w:pPr>
        <w:ind w:hanging="360" w:left="4320"/>
      </w:pPr>
      <w:rPr>
        <w:u w:val="none"/>
      </w:rPr>
    </w:lvl>
    <w:lvl w:ilvl="5">
      <w:start w:val="1"/>
      <w:numFmt w:val="bullet"/>
      <w:lvlText w:val="■"/>
      <w:lvlJc w:val="left"/>
      <w:pPr>
        <w:ind w:hanging="360" w:left="5040"/>
      </w:pPr>
      <w:rPr>
        <w:u w:val="none"/>
      </w:rPr>
    </w:lvl>
    <w:lvl w:ilvl="6">
      <w:start w:val="1"/>
      <w:numFmt w:val="bullet"/>
      <w:lvlText w:val="●"/>
      <w:lvlJc w:val="left"/>
      <w:pPr>
        <w:ind w:hanging="360" w:left="5760"/>
      </w:pPr>
      <w:rPr>
        <w:u w:val="none"/>
      </w:rPr>
    </w:lvl>
    <w:lvl w:ilvl="7">
      <w:start w:val="1"/>
      <w:numFmt w:val="bullet"/>
      <w:lvlText w:val="○"/>
      <w:lvlJc w:val="left"/>
      <w:pPr>
        <w:ind w:hanging="360" w:left="6480"/>
      </w:pPr>
      <w:rPr>
        <w:u w:val="none"/>
      </w:rPr>
    </w:lvl>
    <w:lvl w:ilvl="8">
      <w:start w:val="1"/>
      <w:numFmt w:val="bullet"/>
      <w:lvlText w:val="■"/>
      <w:lvlJc w:val="left"/>
      <w:pPr>
        <w:ind w:hanging="360" w:left="7200"/>
      </w:pPr>
      <w:rPr>
        <w:u w:val="none"/>
      </w:rPr>
    </w:lvl>
  </w:abstractNum>
  <w:abstractNum w:abstractNumId="46">
    <w:lvl w:ilvl="0">
      <w:start w:val="1"/>
      <w:numFmt w:val="decimal"/>
      <w:lvlText w:val="%1."/>
      <w:lvlJc w:val="left"/>
      <w:pPr>
        <w:ind w:hanging="360" w:left="720"/>
      </w:pPr>
      <w:rPr>
        <w:u w:val="none"/>
      </w:rPr>
    </w:lvl>
    <w:lvl w:ilvl="1">
      <w:start w:val="1"/>
      <w:numFmt w:val="lowerLetter"/>
      <w:lvlText w:val="%2."/>
      <w:lvlJc w:val="left"/>
      <w:pPr>
        <w:ind w:hanging="360" w:left="1440"/>
      </w:pPr>
      <w:rPr>
        <w:u w:val="none"/>
      </w:rPr>
    </w:lvl>
    <w:lvl w:ilvl="2">
      <w:start w:val="1"/>
      <w:numFmt w:val="lowerRoman"/>
      <w:lvlText w:val="%3."/>
      <w:lvlJc w:val="righ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righ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right"/>
      <w:pPr>
        <w:ind w:hanging="360" w:left="6480"/>
      </w:pPr>
      <w:rPr>
        <w:u w:val="none"/>
      </w:rPr>
    </w:lvl>
  </w:abstractNum>
  <w:abstractNum w:abstractNumId="47">
    <w:lvl w:ilvl="0">
      <w:start w:val="1"/>
      <w:numFmt w:val="decimal"/>
      <w:lvlText w:val="%1."/>
      <w:lvlJc w:val="left"/>
      <w:pPr>
        <w:ind w:hanging="360" w:left="720"/>
      </w:pPr>
      <w:rPr>
        <w:u w:val="none"/>
      </w:rPr>
    </w:lvl>
    <w:lvl w:ilvl="1">
      <w:start w:val="1"/>
      <w:numFmt w:val="lowerLetter"/>
      <w:lvlText w:val="%2."/>
      <w:lvlJc w:val="left"/>
      <w:pPr>
        <w:ind w:hanging="360" w:left="1440"/>
      </w:pPr>
      <w:rPr>
        <w:u w:val="none"/>
      </w:rPr>
    </w:lvl>
    <w:lvl w:ilvl="2">
      <w:start w:val="1"/>
      <w:numFmt w:val="lowerRoman"/>
      <w:lvlText w:val="%3."/>
      <w:lvlJc w:val="righ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righ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right"/>
      <w:pPr>
        <w:ind w:hanging="360" w:left="6480"/>
      </w:pPr>
      <w:rPr>
        <w:u w:val="none"/>
      </w:rPr>
    </w:lvl>
  </w:abstractNum>
  <w:abstractNum w:abstractNumId="48">
    <w:lvl w:ilvl="0">
      <w:start w:val="1"/>
      <w:numFmt w:val="decimal"/>
      <w:lvlText w:val="%1."/>
      <w:lvlJc w:val="left"/>
      <w:pPr>
        <w:ind w:hanging="360" w:left="720"/>
      </w:pPr>
      <w:rPr>
        <w:rFonts w:ascii="Arial" w:cs="Arial" w:eastAsia="Arial" w:hAnsi="Arial"/>
        <w:b w:val="1"/>
        <w:bCs w:val="1"/>
        <w:u w:val="none"/>
      </w:rPr>
    </w:lvl>
    <w:lvl w:ilvl="1">
      <w:start w:val="1"/>
      <w:numFmt w:val="lowerLetter"/>
      <w:lvlText w:val="%2."/>
      <w:lvlJc w:val="left"/>
      <w:pPr>
        <w:ind w:hanging="360" w:left="1440"/>
      </w:pPr>
      <w:rPr>
        <w:u w:val="none"/>
      </w:rPr>
    </w:lvl>
    <w:lvl w:ilvl="2">
      <w:start w:val="1"/>
      <w:numFmt w:val="lowerRoman"/>
      <w:lvlText w:val="%3."/>
      <w:lvlJc w:val="righ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righ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right"/>
      <w:pPr>
        <w:ind w:hanging="360" w:left="6480"/>
      </w:pPr>
      <w:rPr>
        <w:u w:val="none"/>
      </w:rPr>
    </w:lvl>
  </w:abstractNum>
  <w:abstractNum w:abstractNumId="49">
    <w:lvl w:ilvl="0">
      <w:start w:val="1"/>
      <w:numFmt w:val="decimal"/>
      <w:lvlText w:val="%1."/>
      <w:lvlJc w:val="left"/>
      <w:pPr>
        <w:ind w:hanging="360" w:left="720"/>
      </w:pPr>
      <w:rPr>
        <w:u w:val="none"/>
      </w:rPr>
    </w:lvl>
    <w:lvl w:ilvl="1">
      <w:start w:val="1"/>
      <w:numFmt w:val="bullet"/>
      <w:lvlText w:val="○"/>
      <w:lvlJc w:val="left"/>
      <w:pPr>
        <w:ind w:hanging="360" w:left="1440"/>
      </w:pPr>
      <w:rPr>
        <w:u w:val="none"/>
      </w:rPr>
    </w:lvl>
    <w:lvl w:ilvl="2">
      <w:start w:val="1"/>
      <w:numFmt w:val="lowerRoman"/>
      <w:lvlText w:val="%3."/>
      <w:lvlJc w:val="lef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lef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left"/>
      <w:pPr>
        <w:ind w:hanging="360" w:left="6480"/>
      </w:pPr>
      <w:rPr>
        <w:u w:val="none"/>
      </w:rPr>
    </w:lvl>
  </w:abstractNum>
  <w:abstractNum w:abstractNumId="50">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51">
    <w:lvl w:ilvl="0">
      <w:start w:val="1"/>
      <w:numFmt w:val="upperLetter"/>
      <w:lvlText w:val="%1."/>
      <w:lvlJc w:val="left"/>
      <w:pPr>
        <w:ind w:hanging="283.46456692913375" w:left="283.46456692913375"/>
      </w:pPr>
      <w:rPr>
        <w:rFonts w:ascii="Arial" w:cs="Arial" w:eastAsia="Arial" w:hAnsi="Arial"/>
        <w:b w:val="1"/>
        <w:bCs w:val="1"/>
        <w:u w:val="none"/>
      </w:rPr>
    </w:lvl>
    <w:lvl w:ilvl="1">
      <w:start w:val="1"/>
      <w:numFmt w:val="lowerLetter"/>
      <w:lvlText w:val="%2."/>
      <w:lvlJc w:val="left"/>
      <w:pPr>
        <w:ind w:hanging="360" w:left="1440"/>
      </w:pPr>
      <w:rPr>
        <w:u w:val="none"/>
      </w:rPr>
    </w:lvl>
    <w:lvl w:ilvl="2">
      <w:start w:val="1"/>
      <w:numFmt w:val="lowerRoman"/>
      <w:lvlText w:val="%3."/>
      <w:lvlJc w:val="righ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righ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right"/>
      <w:pPr>
        <w:ind w:hanging="360" w:left="6480"/>
      </w:pPr>
      <w:rPr>
        <w:u w:val="none"/>
      </w:rPr>
    </w:lvl>
  </w:abstractNum>
  <w:abstractNum w:abstractNumId="52">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footnotePr>
    <w:footnote w:id="-1"/>
    <w:footnote w:id="0"/>
  </w:footnotePr>
  <w:doNotTrackMoves/>
  <w:drawingGridHorizontalSpacing w:val="360"/>
  <w:drawingGridVerticalSpacing w:val="360"/>
  <w:displayHorizontalDrawingGridEvery w:val="0"/>
  <w:displayVerticalDrawingGridEvery w:val="0"/>
  <w:characterSpacingControl w:val="doNotCompress"/>
  <w:savePreviewPicture/>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defaultTabStop w:val="720"/>
  <w:compat>
    <w:compatSetting w:name="compatibilityMode" w:uri="http://schemas.microsoft.com/office/word" w:val="15"/>
  </w:compat>
</w:settings>
</file>

<file path=word/styles.xml><?xml version="1.0" encoding="utf-8"?>
<w:styles xmlns="http://schemas.microsoft.com/office/tasks/2019/documenttasks" xmlns:a="http://schemas.openxmlformats.org/drawingml/2006/main" xmlns:c="http://schemas.openxmlformats.org/drawingml/2006/chart" xmlns:cr="http://schemas.microsoft.com/office/comments/2020/reactions" xmlns:dgm="http://schemas.openxmlformats.org/drawingml/2006/diagram" xmlns:lc="http://schemas.openxmlformats.org/drawingml/2006/lockedCanvas" xmlns:m="http://schemas.openxmlformats.org/officeDocument/2006/math" xmlns:mc="http://schemas.openxmlformats.org/markup-compatibility/2006" xmlns:o="urn:schemas-microsoft-com:office:office" xmlns:pic="http://schemas.openxmlformats.org/drawingml/2006/pictur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ne="http://schemas.microsoft.com/office/word/2006/wordml" xmlns:wp="http://schemas.openxmlformats.org/drawingml/2006/wordprocessingDrawing" xmlns:wpg="http://schemas.microsoft.com/office/word/2010/wordprocessingGroup" xmlns:wps="http://schemas.microsoft.com/office/word/2010/wordprocessingShape">
  <w:docDefaults>
    <w:rPrDefault>
      <w:rPr>
        <w:rFonts w:ascii="Arial" w:cs="Arial" w:eastAsia="Arial" w:hAnsi="Arial"/>
        <w:sz w:val="22"/>
        <w:szCs w:val="22"/>
        <w:lang w:val="in"/>
      </w:rPr>
    </w:rPrDefault>
    <w:pPrDefault>
      <w:pPr>
        <w:spacing w:line="276" w:lineRule="auto"/>
      </w:pPr>
    </w:pPrDefault>
  </w:docDefaults>
  <w:style w:default="1" w:styleId="TableNormal" w:type="table">
    <w:name w:val="TableNormal"/>
    <w:tblPr>
      <w:tblCellMar>
        <w:top w:type="dxa" w:w="100.0"/>
        <w:left w:type="dxa" w:w="100.0"/>
        <w:bottom w:type="dxa" w:w="100.0"/>
        <w:right w:type="dxa" w:w="100.0"/>
      </w:tblCellMar>
    </w:tblPr>
  </w:style>
  <w:style w:default="1" w:styleId="Normal" w:type="paragraph">
    <w:name w:val="normal"/>
  </w:style>
  <w:style w:styleId="Heading1" w:type="paragraph">
    <w:name w:val="heading 1"/>
    <w:basedOn w:val="Normal"/>
    <w:next w:val="Normal"/>
    <w:pPr>
      <w:keepNext w:val="1"/>
      <w:keepLines w:val="1"/>
      <w:pageBreakBefore w:val="0"/>
      <w:spacing w:after="120" w:before="400" w:lineRule="auto"/>
    </w:pPr>
    <w:rPr>
      <w:sz w:val="40"/>
      <w:szCs w:val="40"/>
    </w:rPr>
  </w:style>
  <w:style w:styleId="Heading2" w:type="paragraph">
    <w:name w:val="heading 2"/>
    <w:basedOn w:val="Normal"/>
    <w:next w:val="Normal"/>
    <w:pPr>
      <w:keepNext w:val="1"/>
      <w:keepLines w:val="1"/>
      <w:pageBreakBefore w:val="0"/>
      <w:spacing w:after="120" w:before="360" w:lineRule="auto"/>
    </w:pPr>
    <w:rPr>
      <w:b w:val="0"/>
      <w:bCs w:val="0"/>
      <w:sz w:val="32"/>
      <w:szCs w:val="32"/>
    </w:rPr>
  </w:style>
  <w:style w:styleId="Heading3" w:type="paragraph">
    <w:name w:val="heading 3"/>
    <w:basedOn w:val="Normal"/>
    <w:next w:val="Normal"/>
    <w:pPr>
      <w:keepNext w:val="1"/>
      <w:keepLines w:val="1"/>
      <w:pageBreakBefore w:val="0"/>
      <w:spacing w:after="80" w:before="320" w:lineRule="auto"/>
    </w:pPr>
    <w:rPr>
      <w:b w:val="0"/>
      <w:bCs w:val="0"/>
      <w:color w:val="434343"/>
      <w:sz w:val="28"/>
      <w:szCs w:val="28"/>
    </w:rPr>
  </w:style>
  <w:style w:styleId="Heading4" w:type="paragraph">
    <w:name w:val="heading 4"/>
    <w:basedOn w:val="Normal"/>
    <w:next w:val="Normal"/>
    <w:pPr>
      <w:keepNext w:val="1"/>
      <w:keepLines w:val="1"/>
      <w:pageBreakBefore w:val="0"/>
      <w:spacing w:after="80" w:before="280" w:lineRule="auto"/>
    </w:pPr>
    <w:rPr>
      <w:color w:val="666666"/>
      <w:sz w:val="24"/>
      <w:szCs w:val="24"/>
    </w:rPr>
  </w:style>
  <w:style w:styleId="Heading5" w:type="paragraph">
    <w:name w:val="heading 5"/>
    <w:basedOn w:val="Normal"/>
    <w:next w:val="Normal"/>
    <w:pPr>
      <w:keepNext w:val="1"/>
      <w:keepLines w:val="1"/>
      <w:pageBreakBefore w:val="0"/>
      <w:spacing w:after="80" w:before="240" w:lineRule="auto"/>
    </w:pPr>
    <w:rPr>
      <w:color w:val="666666"/>
      <w:sz w:val="22"/>
      <w:szCs w:val="22"/>
    </w:rPr>
  </w:style>
  <w:style w:styleId="Heading6" w:type="paragraph">
    <w:name w:val="heading 6"/>
    <w:basedOn w:val="Normal"/>
    <w:next w:val="Normal"/>
    <w:pPr>
      <w:keepNext w:val="1"/>
      <w:keepLines w:val="1"/>
      <w:pageBreakBefore w:val="0"/>
      <w:spacing w:after="80" w:before="240" w:lineRule="auto"/>
    </w:pPr>
    <w:rPr>
      <w:i w:val="1"/>
      <w:iCs w:val="1"/>
      <w:color w:val="666666"/>
      <w:sz w:val="22"/>
      <w:szCs w:val="22"/>
    </w:rPr>
  </w:style>
  <w:style w:styleId="Title" w:type="paragraph">
    <w:name w:val="Title"/>
    <w:basedOn w:val="Normal"/>
    <w:next w:val="Normal"/>
    <w:pPr>
      <w:keepNext w:val="1"/>
      <w:keepLines w:val="1"/>
      <w:pageBreakBefore w:val="0"/>
      <w:spacing w:after="60" w:before="0" w:lineRule="auto"/>
    </w:pPr>
    <w:rPr>
      <w:sz w:val="52"/>
      <w:szCs w:val="52"/>
    </w:rPr>
  </w:style>
  <w:style w:styleId="Subtitle" w:type="paragraph">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styleId="Table1" w:type="table">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styleId="Table2" w:type="table">
    <w:basedOn w:val="TableNormal"/>
    <w:tblPr>
      <w:tblStyleRowBandSize w:val="1"/>
      <w:tblStyleColBandSize w:val="1"/>
      <w:tblCellMar/>
    </w:tblPr>
  </w:style>
  <w:style w:styleId="Table3" w:type="table">
    <w:basedOn w:val="TableNormal"/>
    <w:tblPr>
      <w:tblStyleRowBandSize w:val="1"/>
      <w:tblStyleColBandSize w:val="1"/>
      <w:tblCellMar/>
    </w:tblPr>
  </w:style>
  <w:style w:styleId="Table4" w:type="table">
    <w:basedOn w:val="TableNormal"/>
    <w:tblPr>
      <w:tblStyleRowBandSize w:val="1"/>
      <w:tblStyleColBandSize w:val="1"/>
      <w:tblCellMar/>
    </w:tblPr>
  </w:style>
  <w:style w:styleId="Table5" w:type="table">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styleId="Table6" w:type="table">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styleId="Table7" w:type="table">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styleId="Table8" w:type="table">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5.xml" Type="http://schemas.openxmlformats.org/officeDocument/2006/relationships/footer" /><Relationship Id="rId12" Target="footer4.xml" Type="http://schemas.openxmlformats.org/officeDocument/2006/relationships/footer" /><Relationship Id="rId13" Target="footer1.xml" Type="http://schemas.openxmlformats.org/officeDocument/2006/relationships/footer" /><Relationship Id="rId14" Target="footer6.xml" Type="http://schemas.openxmlformats.org/officeDocument/2006/relationships/footer" /><Relationship Id="rId15" Target="footer3.xml" Type="http://schemas.openxmlformats.org/officeDocument/2006/relationships/footer" /><Relationship Id="rId16" Target="footer2.xml" Type="http://schemas.openxmlformats.org/officeDocument/2006/relationships/footer" /><Relationship Type="http://schemas.openxmlformats.org/officeDocument/2006/relationships/image" Id="rId52" Target="media/rId52.png" /><Relationship Type="http://schemas.openxmlformats.org/officeDocument/2006/relationships/image" Id="rId59" Target="media/rId59.png" /><Relationship Type="http://schemas.openxmlformats.org/officeDocument/2006/relationships/image" Id="rId63" Target="media/rId63.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113" Target="media/rId113.png" /><Relationship Type="http://schemas.openxmlformats.org/officeDocument/2006/relationships/image" Id="rId123" Target="media/rId123.png" /><Relationship Type="http://schemas.openxmlformats.org/officeDocument/2006/relationships/image" Id="rId126" Target="media/rId126.png" /><Relationship Type="http://schemas.openxmlformats.org/officeDocument/2006/relationships/image" Id="rId143" Target="media/rId143.png" /><Relationship Type="http://schemas.openxmlformats.org/officeDocument/2006/relationships/image" Id="rId154" Target="media/rId154.png" /><Relationship Type="http://schemas.openxmlformats.org/officeDocument/2006/relationships/image" Id="rId164" Target="media/rId164.png" /><Relationship Type="http://schemas.openxmlformats.org/officeDocument/2006/relationships/image" Id="rId180" Target="media/rId180.png" /><Relationship Type="http://schemas.openxmlformats.org/officeDocument/2006/relationships/image" Id="rId192" Target="media/rId192.png" /><Relationship Type="http://schemas.openxmlformats.org/officeDocument/2006/relationships/image" Id="rId200" Target="media/rId200.png" /><Relationship Type="http://schemas.openxmlformats.org/officeDocument/2006/relationships/image" Id="rId218" Target="media/rId218.png" /><Relationship Type="http://schemas.openxmlformats.org/officeDocument/2006/relationships/image" Id="rId234" Target="media/rId234.png" /><Relationship Type="http://schemas.openxmlformats.org/officeDocument/2006/relationships/image" Id="rId249" Target="media/rId249.png" /><Relationship Type="http://schemas.openxmlformats.org/officeDocument/2006/relationships/image" Id="rId259" Target="media/rId259.png" /><Relationship Type="http://schemas.openxmlformats.org/officeDocument/2006/relationships/image" Id="rId268" Target="media/rId268.png" /><Relationship Type="http://schemas.openxmlformats.org/officeDocument/2006/relationships/image" Id="rId280" Target="media/rId280.png" /><Relationship Type="http://schemas.openxmlformats.org/officeDocument/2006/relationships/image" Id="rId290" Target="media/rId290.png" /><Relationship Type="http://schemas.openxmlformats.org/officeDocument/2006/relationships/image" Id="rId306" Target="media/rId306.png" /><Relationship Type="http://schemas.openxmlformats.org/officeDocument/2006/relationships/image" Id="rId318" Target="media/rId318.png" /><Relationship Type="http://schemas.openxmlformats.org/officeDocument/2006/relationships/image" Id="rId332" Target="media/rId332.png" /><Relationship Type="http://schemas.openxmlformats.org/officeDocument/2006/relationships/image" Id="rId350" Target="media/rId350.png" /><Relationship Type="http://schemas.openxmlformats.org/officeDocument/2006/relationships/image" Id="rId359" Target="media/rId359.png" /><Relationship Type="http://schemas.openxmlformats.org/officeDocument/2006/relationships/image" Id="rId376" Target="media/rId376.png" /><Relationship Type="http://schemas.openxmlformats.org/officeDocument/2006/relationships/image" Id="rId389" Target="media/rId389.png" /><Relationship Type="http://schemas.openxmlformats.org/officeDocument/2006/relationships/image" Id="rId408" Target="media/rId408.png" /><Relationship Type="http://schemas.openxmlformats.org/officeDocument/2006/relationships/image" Id="rId419" Target="media/rId419.png" /><Relationship Type="http://schemas.openxmlformats.org/officeDocument/2006/relationships/image" Id="rId416" Target="media/rId416.png" /><Relationship Type="http://schemas.openxmlformats.org/officeDocument/2006/relationships/image" Id="rId424" Target="media/rId424.png" /><Relationship Type="http://schemas.openxmlformats.org/officeDocument/2006/relationships/image" Id="rId431" Target="media/rId431.png" /><Relationship Type="http://schemas.openxmlformats.org/officeDocument/2006/relationships/image" Id="rId27" Target="media/rId27.png" /><Relationship Type="http://schemas.openxmlformats.org/officeDocument/2006/relationships/image" Id="rId23" Target="media/rId23.png" /><Relationship Type="http://schemas.openxmlformats.org/officeDocument/2006/relationships/image" Id="rId20" Target="media/rId20.png" /></Relationships>
</file>

<file path=word/_rels/fontTable.xml.rels><?xml version="1.0" encoding="UTF-8" standalone="yes"?><Relationships xmlns="http://schemas.openxmlformats.org/package/2006/relationships"><Relationship Id="rId1" Type="http://schemas.openxmlformats.org/officeDocument/2006/relationships/font" Target="fonts/Andika-regular.ttf"/><Relationship Id="rId2" Type="http://schemas.openxmlformats.org/officeDocument/2006/relationships/font" Target="fonts/Andika-bold.ttf"/><Relationship Id="rId3" Type="http://schemas.openxmlformats.org/officeDocument/2006/relationships/font" Target="fonts/Andika-italic.ttf"/><Relationship Id="rId4" Type="http://schemas.openxmlformats.org/officeDocument/2006/relationships/font" Target="fonts/Andika-boldItalic.ttf"/><Relationship Id="rId11" Type="http://schemas.openxmlformats.org/officeDocument/2006/relationships/font" Target="fonts/Lora-boldItalic.ttf"/><Relationship Id="rId10" Type="http://schemas.openxmlformats.org/officeDocument/2006/relationships/font" Target="fonts/Lora-italic.ttf"/><Relationship Id="rId12" Type="http://schemas.openxmlformats.org/officeDocument/2006/relationships/font" Target="fonts/NovaMono-regular.ttf"/><Relationship Id="rId9" Type="http://schemas.openxmlformats.org/officeDocument/2006/relationships/font" Target="fonts/Lora-bold.ttf"/><Relationship Id="rId5" Type="http://schemas.openxmlformats.org/officeDocument/2006/relationships/font" Target="fonts/Cardo-regular.ttf"/><Relationship Id="rId6" Type="http://schemas.openxmlformats.org/officeDocument/2006/relationships/font" Target="fonts/Cardo-bold.ttf"/><Relationship Id="rId7" Type="http://schemas.openxmlformats.org/officeDocument/2006/relationships/font" Target="fonts/Cardo-italic.ttf"/><Relationship Id="rId8" Type="http://schemas.openxmlformats.org/officeDocument/2006/relationships/font" Target="fonts/Lora-regular.ttf"/></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2026-09-17T02:29:55Z</dcterms:created>
  <dcterms:modified xsi:type="dcterms:W3CDTF">2026-09-17T02:29:55Z</dcterms:modified>
</cp:coreProperties>
</file>

<file path=docProps/custom.xml><?xml version="1.0" encoding="utf-8"?>
<Properties xmlns="http://schemas.openxmlformats.org/officeDocument/2006/custom-properties" xmlns:vt="http://schemas.openxmlformats.org/officeDocument/2006/docPropsVTypes"/>
</file>