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b/>
          <w:bCs/>
          <w:color w:val="1B3A5C"/>
          <w:sz w:val="52"/>
          <w:szCs w:val="52"/>
          <w:rFonts w:ascii="Yu Gothic" w:cs="Yu Gothic" w:eastAsia="Yu Gothic" w:hAnsi="Yu Gothic"/>
        </w:rPr>
        <w:t xml:space="preserve">MIGAKI BASE</w:t>
      </w:r>
    </w:p>
    <w:p>
      <w:pPr>
        <w:spacing w:after="80"/>
        <w:jc w:val="center"/>
      </w:pPr>
      <w:r>
        <w:rPr>
          <w:color w:val="2E75B6"/>
          <w:sz w:val="36"/>
          <w:szCs w:val="36"/>
          <w:rFonts w:ascii="Yu Gothic" w:cs="Yu Gothic" w:eastAsia="Yu Gothic" w:hAnsi="Yu Gothic"/>
        </w:rPr>
        <w:t xml:space="preserve">幸せを、磨く。</w:t>
      </w:r>
    </w:p>
    <w:p>
      <w:pPr>
        <w:spacing w:after="40"/>
        <w:jc w:val="center"/>
      </w:pPr>
      <w:r>
        <w:rPr>
          <w:i/>
          <w:iCs/>
          <w:color w:val="666666"/>
          <w:sz w:val="22"/>
          <w:szCs w:val="22"/>
          <w:rFonts w:ascii="Yu Gothic" w:cs="Yu Gothic" w:eastAsia="Yu Gothic" w:hAnsi="Yu Gothic"/>
        </w:rPr>
        <w:t xml:space="preserve">MIGAKI — where happiness is refined.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pBdr>
          <w:top w:val="single" w:color="2E75B6" w:sz="2"/>
        </w:pBdr>
        <w:spacing w:after="600"/>
        <w:jc w:val="center"/>
      </w:pPr>
    </w:p>
    <w:p>
      <w:pPr>
        <w:spacing w:after="120"/>
        <w:jc w:val="center"/>
      </w:pPr>
      <w:r>
        <w:rPr>
          <w:b/>
          <w:bCs/>
          <w:color w:val="1B3A5C"/>
          <w:sz w:val="36"/>
          <w:szCs w:val="36"/>
          <w:rFonts w:ascii="Yu Gothic" w:cs="Yu Gothic" w:eastAsia="Yu Gothic" w:hAnsi="Yu Gothic"/>
        </w:rPr>
        <w:t xml:space="preserve">奥さんへの共有資料</w:t>
      </w:r>
    </w:p>
    <w:p>
      <w:pPr>
        <w:spacing w:after="60"/>
        <w:jc w:val="center"/>
      </w:pPr>
      <w:r>
        <w:rPr>
          <w:color w:val="666666"/>
          <w:sz w:val="24"/>
          <w:szCs w:val="24"/>
          <w:rFonts w:ascii="Yu Gothic" w:cs="Yu Gothic" w:eastAsia="Yu Gothic" w:hAnsi="Yu Gothic"/>
        </w:rPr>
        <w:t xml:space="preserve">〜 二人で「幸せを、磨く。」ために 〜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color w:val="666666"/>
          <w:sz w:val="22"/>
          <w:szCs w:val="22"/>
          <w:rFonts w:ascii="Yu Gothic" w:cs="Yu Gothic" w:eastAsia="Yu Gothic" w:hAnsi="Yu Gothic"/>
        </w:rPr>
        <w:t xml:space="preserve">最終更新：2026年4月7日</w:t>
      </w:r>
    </w:p>
    <w:p>
      <w:pPr>
        <w:jc w:val="center"/>
      </w:pPr>
      <w:r>
        <w:rPr>
          <w:color w:val="666666"/>
          <w:sz w:val="22"/>
          <w:szCs w:val="22"/>
          <w:rFonts w:ascii="Yu Gothic" w:cs="Yu Gothic" w:eastAsia="Yu Gothic" w:hAnsi="Yu Gothic"/>
        </w:rPr>
        <w:t xml:space="preserve">作成者：こういち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1. 一言でいうと</w:t>
      </w:r>
    </w:p>
    <w:p>
      <w:pPr>
        <w:pBdr>
          <w:left w:val="single" w:color="2E75B6" w:sz="6" w:space="8"/>
        </w:pBdr>
        <w:spacing w:after="120"/>
        <w:ind w:left="480" w:right="480"/>
      </w:pPr>
      <w:r>
        <w:rPr>
          <w:i/>
          <w:iCs/>
          <w:color w:val="444444"/>
          <w:sz w:val="22"/>
          <w:szCs w:val="22"/>
          <w:rFonts w:ascii="Yu Gothic" w:cs="Yu Gothic" w:eastAsia="Yu Gothic" w:hAnsi="Yu Gothic"/>
        </w:rPr>
        <w:t xml:space="preserve">糸魚川の実家（元民宿）を、一棟貸しの高級宿「MIGAKI BASE」として再開する。</w:t>
      </w:r>
    </w:p>
    <w:p>
      <w:pPr>
        <w:pBdr>
          <w:left w:val="single" w:color="2E75B6" w:sz="6" w:space="8"/>
        </w:pBdr>
        <w:spacing w:after="120"/>
        <w:ind w:left="480" w:right="480"/>
      </w:pPr>
      <w:r>
        <w:rPr>
          <w:i/>
          <w:iCs/>
          <w:color w:val="444444"/>
          <w:sz w:val="22"/>
          <w:szCs w:val="22"/>
          <w:rFonts w:ascii="Yu Gothic" w:cs="Yu Gothic" w:eastAsia="Yu Gothic" w:hAnsi="Yu Gothic"/>
        </w:rPr>
        <w:t xml:space="preserve">看護師の仕事は続けたまま、AIと家族で遠隔運営する。</w:t>
      </w:r>
    </w:p>
    <w:p>
      <w:pPr>
        <w:pBdr>
          <w:left w:val="single" w:color="2E75B6" w:sz="6" w:space="8"/>
        </w:pBdr>
        <w:spacing w:after="120"/>
        <w:ind w:left="480" w:right="480"/>
      </w:pPr>
      <w:r>
        <w:rPr>
          <w:i/>
          <w:iCs/>
          <w:color w:val="444444"/>
          <w:sz w:val="22"/>
          <w:szCs w:val="22"/>
          <w:rFonts w:ascii="Yu Gothic" w:cs="Yu Gothic" w:eastAsia="Yu Gothic" w:hAnsi="Yu Gothic"/>
        </w:rPr>
        <w:t xml:space="preserve">補助金を使えば持ち出しは最小限。1年目から年間472万円の黒字見込み。</w:t>
      </w:r>
    </w:p>
    <w:p>
      <w:pPr>
        <w:pBdr>
          <w:left w:val="single" w:color="2E75B6" w:sz="6" w:space="8"/>
        </w:pBdr>
        <w:spacing w:after="120"/>
        <w:ind w:left="480" w:right="480"/>
      </w:pPr>
      <w:r>
        <w:rPr>
          <w:i/>
          <w:iCs/>
          <w:color w:val="444444"/>
          <w:sz w:val="22"/>
          <w:szCs w:val="22"/>
          <w:rFonts w:ascii="Yu Gothic" w:cs="Yu Gothic" w:eastAsia="Yu Gothic" w:hAnsi="Yu Gothic"/>
        </w:rPr>
        <w:t xml:space="preserve">補助金がなくても、自力で動ける「プランB」も準備済み。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2. なぜやるのか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お父さんお母さんが高齢になり、誰も使っていない建物がある。このまま放置すると維持費だけかかり続ける。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でもこの物件には、他にはない強みがたくさんある。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強み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立地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シーサイドバレースキー場から車1分。日本海と北アルプスを望む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建物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設計士が設計した元民宿2棟。消防設備も毎年点検済み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庭園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お父さんが守る「不動心の庭」（鯉の池・巨岩・「不動心」石碑）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駐車場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観光バス3台分の大型スペース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借金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ゼロ。家賃もなし。売上のほとんどが利益になる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許可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元民宿だから旅館業許可が取りやすい（365日営業可能）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「普通の民泊」とは出発点が全く違う。この物件なら勝てる——それが動く理由。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3. ブランド「MIGAKI」とは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「MIGAKI（磨き）」は、こういち（こう幸いち）とお父さん（幸）の名前に共通する「幸」の字と、「磨く」を重ねたブランド名。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レイヤー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コピー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使う場所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ブランドコア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「幸せを、磨く。」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ロゴ・公式サイト・名刺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SNSフック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「スキー場の隣に、こんな宿があった。」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X・note・Airbnb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英語（インバウンド用）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"MIGAKI — where happiness is refined."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Airbnb・Booking.com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「ただ泊まる」宿ではなく、「人生の道場（Luxury Dojo）」として体験を届ける。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航海士の父 × 剣道師範 × 看護師の息子——この三層のストーリーは世界中の民泊に存在しない。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4. 誰に、いくらで提供するか</w:t>
      </w:r>
    </w:p>
    <w:p>
      <w:pPr>
        <w:pStyle w:val="Heading2"/>
        <w:spacing w:before="240" w:after="160"/>
      </w:pPr>
      <w:r>
        <w:rPr>
          <w:b/>
          <w:bCs/>
          <w:color w:val="2E75B6"/>
          <w:sz w:val="26"/>
          <w:szCs w:val="26"/>
          <w:rFonts w:ascii="Yu Gothic" w:cs="Yu Gothic" w:eastAsia="Yu Gothic" w:hAnsi="Yu Gothic"/>
        </w:rPr>
        <w:t xml:space="preserve">ターゲット（優先順位）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優先度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ターゲット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① メイン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インバウンド（外国人観光客）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一棟貸し切り。Airbnb・Booking.comで多言語集客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② サブ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バイク乗り（ライダー）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風巻神社（バイクの聖地）隣接。全国から集まる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③ 第三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スキー合宿・ワーケーション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50名収容・大型駐車場を活かしたB2B営業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b/>
          <w:bCs/>
          <w:color w:val="2E75B6"/>
          <w:sz w:val="26"/>
          <w:szCs w:val="26"/>
          <w:rFonts w:ascii="Yu Gothic" w:cs="Yu Gothic" w:eastAsia="Yu Gothic" w:hAnsi="Yu Gothic"/>
        </w:rPr>
        <w:t xml:space="preserve">価格設定</w:t>
      </w:r>
    </w:p>
    <w:p>
      <w:pPr>
        <w:spacing w:after="120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一棟貸し：1泊 5〜8万円（最大8名）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同じ新潟県内の「浮遊のいえ（上越市）」が最大4名で1泊4万円〜で成立している。MIGAKI BASEは8名収容・旅館業365日・Luxury Dojoコンセプトがあるため、5〜8万円帯は十分に現実的。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5. 誰が何をやるのか</w:t>
      </w:r>
    </w:p>
    <w:p>
      <w:pPr>
        <w:spacing w:after="120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管理会社への外注は不要。AIハイブリッド運営で、管理会社手数料20〜35%が丸ごと手取りになる。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担当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役割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こういち（CEO）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最終判断・品質管理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週1〜2回のオンライン確認。日常運営はAIが自動化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AIエージェントチーム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フロント業務全般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予約管理・OTA対応・多言語メッセージ・価格設定・レビュー管理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奥さん（家庭内CFO）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お金の最終確認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大きな判断のときだけ相談。日々の運営には巻き込まない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お父さん・お母さん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現地の見回り・庭の管理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チェックイン・鍵渡し・緊急対応・鯉と庭の世話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こういちが毎日何かをする必要はない。AIが管理会社の代わりをする時代になった。</w:t>
      </w:r>
    </w:p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6. お金の話（最新の数字）</w:t>
      </w:r>
    </w:p>
    <w:p>
      <w:pPr>
        <w:pStyle w:val="Heading2"/>
        <w:spacing w:before="240" w:after="160"/>
      </w:pPr>
      <w:r>
        <w:rPr>
          <w:b/>
          <w:bCs/>
          <w:color w:val="2E75B6"/>
          <w:sz w:val="26"/>
          <w:szCs w:val="26"/>
          <w:rFonts w:ascii="Yu Gothic" w:cs="Yu Gothic" w:eastAsia="Yu Gothic" w:hAnsi="Yu Gothic"/>
        </w:rPr>
        <w:t xml:space="preserve">6-1. 初期費用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補助金を最大活用した場合、実質負担は約100万円以内に収まる見込み。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改修項目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費用（概算）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補助金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実質負担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キッチン全面リノベ（最優先）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50〜100万円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持続化補助（最大200万）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17〜33万円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断熱改修（内窓・省エネ）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80〜120万円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省エネ補助30万＋国制度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30〜60万円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インバウンド整備（Wi-Fi・多言語等）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20〜40万円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インバウンド補助20万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0〜20万円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家財道具処分・生活感排除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5〜15万円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家財処分補助5万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0〜10万円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その他（内装・畳・設備）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50〜100万円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50〜100万円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270〜450万円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最大265万円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約100万円以内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融資は約50万円のみ。月額返済は約15,000円。借金を抱え込む事業ではない。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b/>
          <w:bCs/>
          <w:color w:val="2E75B6"/>
          <w:sz w:val="26"/>
          <w:szCs w:val="26"/>
          <w:rFonts w:ascii="Yu Gothic" w:cs="Yu Gothic" w:eastAsia="Yu Gothic" w:hAnsi="Yu Gothic"/>
        </w:rPr>
        <w:t xml:space="preserve">6-2. 収支シミュレーション（年間）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2100"/>
        <w:gridCol w:w="21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シナリオ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単価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稼働率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年間売上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年間利益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1年目（慎重）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6万円/泊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30%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約707万円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約472万円（黒字）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2年目（標準）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6万円/泊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55%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約1,260万円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約870万円（黒字）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保守シナリオ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5万円/泊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40%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約730万円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楽観シナリオ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8万円/泊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70%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約2,044万円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1年目から黒字。融資返済は収益の範囲内で余裕を持って完結する。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b/>
          <w:bCs/>
          <w:color w:val="2E75B6"/>
          <w:sz w:val="26"/>
          <w:szCs w:val="26"/>
          <w:rFonts w:ascii="Yu Gothic" w:cs="Yu Gothic" w:eastAsia="Yu Gothic" w:hAnsi="Yu Gothic"/>
        </w:rPr>
        <w:t xml:space="preserve">6-3. 支出の内訳（1年目）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支出項目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年間概算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光熱費（比例増分）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約50万円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消耗品・備品補充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約20万円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清掃（シルバー人材センター等）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約30万円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OTA手数料（Airbnb等 約15%）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約99万円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固定資産税等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約10万円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通信費・ソフトウェア費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約8万円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融資返済（月約15,000円×12）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約18万円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合計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約235万円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7. 補助金の最新状況（4月7日更新）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使える補助金を徹底リサーチ済み。「使えないもの」もはっきりさせた。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補助金名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上限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状況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小規模事業者持続化補助金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最大250万円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🔴 4/30締切・最優先で申請準備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観光庁 省力化投資補助事業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最大1,000万円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🟠 5/22締切・準備開始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中小企業新事業進出補助金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大型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🟠 5/19〜公募開始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NICO ベンチャー創出事業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最大500万円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🟠 新発見・詳細確認中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NICO 起業チャレンジ応援事業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最大200万円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🟠 新発見・詳細確認中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糸魚川市空き家活用補助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最大95万円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🟡 随時受付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新潟県「稼ぐ力強化」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❌ 対象外確定（4/7・商工会議所回答）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「稼ぐ力強化」補助金は売上10億円以上の事業計画が必要で、新規開業には不向き。これは4月7日に糸魚川商工会議所から正式に確認済み。無駄な申請を避けられた。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8. プランB：補助金がなくても動ける</w:t>
      </w:r>
    </w:p>
    <w:p>
      <w:pPr>
        <w:spacing w:after="120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補助金が通ればベスト。でも通らなくても、最低限の整備で開業できる。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b/>
          <w:bCs/>
          <w:color w:val="2E75B6"/>
          <w:sz w:val="26"/>
          <w:szCs w:val="26"/>
          <w:rFonts w:ascii="Yu Gothic" w:cs="Yu Gothic" w:eastAsia="Yu Gothic" w:hAnsi="Yu Gothic"/>
        </w:rPr>
        <w:t xml:space="preserve">自力で直す優先4項目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項目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なぜ最優先か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① エアコン刷新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全客室＋共有スペース。温度管理は妥協しない（看護師26年の知見）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② 男子トイレ洋式化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小便器3つ修理＋温水洗浄便座。インバウンドには必須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③ 断熱・暖房補強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糸魚川の冬を「心地よい静寂」に変える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④ キッチン一部改修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傷み修復＋プロ清掃＋最新家電。1泊5〜8万円の「食」の場</w:t>
            </w:r>
          </w:p>
        </w:tc>
      </w:tr>
    </w:tbl>
    <w:p>
      <w:pPr>
        <w:spacing w:after="60"/>
      </w:pPr>
    </w:p>
    <w:p>
      <w:pPr>
        <w:pStyle w:val="Heading2"/>
        <w:spacing w:before="240" w:after="160"/>
      </w:pPr>
      <w:r>
        <w:rPr>
          <w:b/>
          <w:bCs/>
          <w:color w:val="2E75B6"/>
          <w:sz w:val="26"/>
          <w:szCs w:val="26"/>
          <w:rFonts w:ascii="Yu Gothic" w:cs="Yu Gothic" w:eastAsia="Yu Gothic" w:hAnsi="Yu Gothic"/>
        </w:rPr>
        <w:t xml:space="preserve">補助金なしでも戦える武器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「不動心の庭」— お父さんが守った唯一無二のストーリー資産。お金では買えない。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「プロの清掃 × 看護師の衛生管理」— 奥さんの清掃技術と、こういちの医療知識。高級ホテルより清潔で安全。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「所有資産」— 家賃ゼロ・借入金利なし。売上のほとんどが利益になる自走型経営。</w:t>
      </w:r>
    </w:p>
    <w:p>
      <w:pPr>
        <w:spacing w:after="60"/>
      </w:pPr>
    </w:p>
    <w:p>
      <w:pPr>
        <w:pStyle w:val="Heading2"/>
        <w:spacing w:before="240" w:after="160"/>
      </w:pPr>
      <w:r>
        <w:rPr>
          <w:b/>
          <w:bCs/>
          <w:color w:val="2E75B6"/>
          <w:sz w:val="26"/>
          <w:szCs w:val="26"/>
          <w:rFonts w:ascii="Yu Gothic" w:cs="Yu Gothic" w:eastAsia="Yu Gothic" w:hAnsi="Yu Gothic"/>
        </w:rPr>
        <w:t xml:space="preserve">成長ステップ（稼ぎながら直す）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STEP 1：インフラを整えて開業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STEP 2：運営収益で次シーズンまでにアップグレード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STEP 3：軌道に乗ったら再度補助金を検討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9. リスクと対策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リスク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対策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修繕費が想定より高い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補助金＋段階的改修。プランBなら最小限で開業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稼働率が上がらない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インバウンド・バイク・合宿・ワーケーションで四季を埋める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ゲストとのトラブル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Airbnb保険自動付帯。AIが多言語対応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こういちの時間が取られる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AIが管理会社の代わり。週1〜2回の確認のみ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両親への負担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「庭の番人」に限定。重労働は外注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シーズンの偏り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冬＝スキー、春秋＝バイク・ジオパーク、夏＝海水浴・合宿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10. スケジュール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時期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2026年4月（今）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補助金申請準備・商工会議所との連携・旅館業許可の書類整備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2026年4月19日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帰省 → 両親とすり合わせ（物件確認・庭の撮影・意向確認）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2026年GW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家族全員で方向性を共有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2026年5〜6月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許可申請・補助金申請・改修見積もり取得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2026年秋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許可取得 → 開業準備 → リスティング公開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2026年冬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スキーシーズンに合わせて初稼働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2027年〜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本格稼働 → Airbnbスーパーホスト目標</w:t>
            </w:r>
          </w:p>
        </w:tc>
      </w:tr>
    </w:tbl>
    <w:p>
      <w:pPr>
        <w:spacing w:after="60"/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11. 奥さんにお願いしたいこと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① まず話を聞いてほしい。反対意見も含めて一緒に考えたい。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② 初期費用の上限を一緒に決めたい（「ここまでなら出せる」のライン）。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③ 撤退基準を一緒に決めたい（「〇ヶ月で〇万円以下なら止める」等）。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④ 収益の使い道を一緒に決めたい（家計？再投資？貯蓄？）。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⑤ 大きな判断のときだけ「家庭内CFO」として相談させてほしい。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⑥ 日々の運営には巻き込まない。</w:t>
      </w:r>
    </w:p>
    <w:p>
      <w:pPr>
        <w:spacing w:after="60"/>
      </w:pPr>
    </w:p>
    <w:p>
      <w:pPr>
        <w:spacing w:after="120"/>
      </w:pPr>
      <w:r>
        <w:rPr>
          <w:i/>
          <w:iCs/>
          <w:sz w:val="22"/>
          <w:szCs w:val="22"/>
          <w:rFonts w:ascii="Yu Gothic" w:cs="Yu Gothic" w:eastAsia="Yu Gothic" w:hAnsi="Yu Gothic"/>
        </w:rPr>
        <w:t xml:space="preserve">奥さんの清掃技術は最高の武器。もし関わってくれるなら、それは大きな力になる。でも無理はしない。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12. 外部との連携状況（4月7日時点）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相手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状況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Yu Gothic" w:cs="Yu Gothic" w:eastAsia="Yu Gothic" w:hAnsi="Yu Gothic"/>
              </w:rPr>
              <w:t xml:space="preserve">次のアクション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糸魚川商工会議所（今井さん）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メールやりとり済み。地域情報・業者紹介を依頼中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資料が届いたら確認→面談日程調整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上越南商工会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補助金の正式窓口と判明（持続化補助金等）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持続化補助金の申請相談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NICO（にいがた産業創造機構）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メール送信済み・返信待ち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海外展開助成金・ベンチャー創出事業の確認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保健所（志賀さん）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旅館業許可の構造基準確認中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Yu Gothic" w:cs="Yu Gothic" w:eastAsia="Yu Gothic" w:hAnsi="Yu Gothic"/>
              </w:rPr>
              <w:t xml:space="preserve">4/19帰省時に物件を確認して報告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360" w:after="200"/>
      </w:pPr>
      <w:r>
        <w:rPr>
          <w:b/>
          <w:bCs/>
          <w:color w:val="1B3A5C"/>
          <w:sz w:val="32"/>
          <w:szCs w:val="32"/>
          <w:rFonts w:ascii="Yu Gothic" w:cs="Yu Gothic" w:eastAsia="Yu Gothic" w:hAnsi="Yu Gothic"/>
        </w:rPr>
        <w:t xml:space="preserve">最後に</w:t>
      </w:r>
    </w:p>
    <w:p>
      <w:pPr>
        <w:spacing w:after="60"/>
      </w:pPr>
    </w:p>
    <w:p>
      <w:pPr>
        <w:pBdr>
          <w:left w:val="single" w:color="2E75B6" w:sz="6" w:space="8"/>
        </w:pBdr>
        <w:spacing w:after="120"/>
        <w:ind w:left="480" w:right="480"/>
      </w:pPr>
      <w:r>
        <w:rPr>
          <w:i/>
          <w:iCs/>
          <w:color w:val="444444"/>
          <w:sz w:val="22"/>
          <w:szCs w:val="22"/>
          <w:rFonts w:ascii="Yu Gothic" w:cs="Yu Gothic" w:eastAsia="Yu Gothic" w:hAnsi="Yu Gothic"/>
        </w:rPr>
        <w:t xml:space="preserve">「補助金が通ればもちろん加速できるけれど、通らなくても私たちの『磨き（MIGAKI）』は止まらない。」</w:t>
      </w:r>
    </w:p>
    <w:p>
      <w:pPr>
        <w:spacing w:after="60"/>
      </w:pPr>
    </w:p>
    <w:p>
      <w:pPr>
        <w:pBdr>
          <w:left w:val="single" w:color="2E75B6" w:sz="6" w:space="8"/>
        </w:pBdr>
        <w:spacing w:after="120"/>
        <w:ind w:left="480" w:right="480"/>
      </w:pPr>
      <w:r>
        <w:rPr>
          <w:i/>
          <w:iCs/>
          <w:color w:val="444444"/>
          <w:sz w:val="22"/>
          <w:szCs w:val="22"/>
          <w:rFonts w:ascii="Yu Gothic" w:cs="Yu Gothic" w:eastAsia="Yu Gothic" w:hAnsi="Yu Gothic"/>
        </w:rPr>
        <w:t xml:space="preserve">「まずはエアコンやトイレといった、家族やゲストが本当に快適に過ごせる『土台』を自分たちの手でしっかり整えるところから始めよう。」</w:t>
      </w:r>
    </w:p>
    <w:p>
      <w:pPr>
        <w:spacing w:after="60"/>
      </w:pPr>
    </w:p>
    <w:p>
      <w:pPr>
        <w:pBdr>
          <w:left w:val="single" w:color="2E75B6" w:sz="6" w:space="8"/>
        </w:pBdr>
        <w:spacing w:after="120"/>
        <w:ind w:left="480" w:right="480"/>
      </w:pPr>
      <w:r>
        <w:rPr>
          <w:i/>
          <w:iCs/>
          <w:color w:val="444444"/>
          <w:sz w:val="22"/>
          <w:szCs w:val="22"/>
          <w:rFonts w:ascii="Yu Gothic" w:cs="Yu Gothic" w:eastAsia="Yu Gothic" w:hAnsi="Yu Gothic"/>
        </w:rPr>
        <w:t xml:space="preserve">「背負い込みすぎず、今あるこの家を大切に手入れして、一歩ずつ進んでいくことが一番の成功への近道だと信じている。」</w:t>
      </w:r>
    </w:p>
    <w:p>
      <w:pPr>
        <w:spacing w:after="60"/>
      </w:pPr>
    </w:p>
    <w:p>
      <w:pPr>
        <w:pBdr>
          <w:left w:val="single" w:color="2E75B6" w:sz="6" w:space="8"/>
        </w:pBdr>
        <w:spacing w:after="120"/>
        <w:ind w:left="480" w:right="480"/>
      </w:pPr>
      <w:r>
        <w:rPr>
          <w:i/>
          <w:iCs/>
          <w:color w:val="444444"/>
          <w:sz w:val="22"/>
          <w:szCs w:val="22"/>
          <w:rFonts w:ascii="Yu Gothic" w:cs="Yu Gothic" w:eastAsia="Yu Gothic" w:hAnsi="Yu Gothic"/>
        </w:rPr>
        <w:t xml:space="preserve">「一緒にこの場所を最高の宿にしていこう。」</w:t>
      </w:r>
    </w:p>
    <w:p>
      <w:pPr>
        <w:spacing w:after="60"/>
      </w:pPr>
    </w:p>
    <w:p>
      <w:pPr>
        <w:spacing w:after="60"/>
      </w:pPr>
    </w:p>
    <w:p>
      <w:pPr>
        <w:spacing w:after="120"/>
        <w:jc w:val="right"/>
      </w:pPr>
      <w:r>
        <w:rPr>
          <w:color w:val="666666"/>
          <w:sz w:val="22"/>
          <w:szCs w:val="22"/>
          <w:rFonts w:ascii="Yu Gothic" w:cs="Yu Gothic" w:eastAsia="Yu Gothic" w:hAnsi="Yu Gothic"/>
        </w:rPr>
        <w:t xml:space="preserve">── こういち（2026年4月7日）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E75B6" w:sz="2"/>
        </w:pBdr>
        <w:spacing w:before="400" w:after="200"/>
      </w:pPr>
    </w:p>
    <w:p>
      <w:pPr>
        <w:spacing w:after="120"/>
      </w:pPr>
      <w:r>
        <w:rPr>
          <w:b/>
          <w:bCs/>
          <w:sz w:val="22"/>
          <w:szCs w:val="22"/>
          <w:rFonts w:ascii="Yu Gothic" w:cs="Yu Gothic" w:eastAsia="Yu Gothic" w:hAnsi="Yu Gothic"/>
        </w:rPr>
        <w:t xml:space="preserve">【付録】家族すり合わせチェックリスト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夫婦で話し合うべき項目を別途用意してあります。Obsidianの「50_夫婦・家族/MIGAKI_家族すり合わせチェックリスト」を参照。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主な確認項目：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・家計へのリスクはどこまで許容できるか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・奥さん自身がどの程度関わりたいか／関わりたくないか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・糸魚川への訪問頻度の希望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・「成功」の定義（月〇万円？家が綺麗になること？両親の生きがい？）</w:t>
      </w:r>
    </w:p>
    <w:p>
      <w:pPr>
        <w:spacing w:after="120"/>
      </w:pPr>
      <w:r>
        <w:rPr>
          <w:sz w:val="22"/>
          <w:szCs w:val="22"/>
          <w:rFonts w:ascii="Yu Gothic" w:cs="Yu Gothic" w:eastAsia="Yu Gothic" w:hAnsi="Yu Gothic"/>
        </w:rPr>
        <w:t xml:space="preserve">・撤退基準（止める条件）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  <w:rFonts w:ascii="Yu Gothic" w:cs="Yu Gothic" w:eastAsia="Yu Gothic" w:hAnsi="Yu Gothic"/>
      </w:rPr>
      <w:t xml:space="preserve">— </w:t>
    </w:r>
    <w:r>
      <w:rPr>
        <w:color w:val="999999"/>
        <w:sz w:val="16"/>
        <w:szCs w:val="16"/>
        <w:rFonts w:ascii="Yu Gothic" w:cs="Yu Gothic" w:eastAsia="Yu Gothic" w:hAnsi="Yu Gothic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  <w:rFonts w:ascii="Yu Gothic" w:cs="Yu Gothic" w:eastAsia="Yu Gothic" w:hAnsi="Yu Gothic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  <w:rFonts w:ascii="Yu Gothic" w:cs="Yu Gothic" w:eastAsia="Yu Gothic" w:hAnsi="Yu Gothic"/>
      </w:rPr>
      <w:t xml:space="preserve">MIGAKI BASE｜奥さんへの共有資料（2026年4月版）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2"/>
      <w:szCs w:val="32"/>
      <w:rFonts w:ascii="Yu Gothic" w:cs="Yu Gothic" w:eastAsia="Yu Gothic" w:hAnsi="Yu Gothic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2E75B6"/>
      <w:sz w:val="26"/>
      <w:szCs w:val="26"/>
      <w:rFonts w:ascii="Yu Gothic" w:cs="Yu Gothic" w:eastAsia="Yu Gothic" w:hAnsi="Yu Gothi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2026-04-07T02:25:12.818Z</dcterms:created>
  <dcterms:modified xsi:type="dcterms:W3CDTF">2026-04-07T02:25:12.818Z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