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00000" w:rsidRDefault="006B3BEA">
      <w:pPr>
        <w:pStyle w:val="note"/>
        <w:divId w:val="1347750609"/>
        <w:rPr>
          <w:rFonts w:ascii="Segoe UI" w:hAnsi="Segoe UI" w:cs="Segoe UI"/>
          <w:lang w:val="it-IT"/>
        </w:rPr>
      </w:pPr>
      <w:r>
        <w:rPr>
          <w:rStyle w:val="a5"/>
          <w:rFonts w:ascii="Segoe UI" w:hAnsi="Segoe UI" w:cs="Segoe UI"/>
          <w:i/>
          <w:iCs/>
          <w:lang w:val="it-IT"/>
        </w:rPr>
        <w:t>Testo della pagina di catalogo, IT. In corsivo e tra [parentesi]: note per l'impaginatore, non vanno nel catalogo. Tutto il resto viene stampato, dall'alto verso il basso.</w:t>
      </w:r>
    </w:p>
    <w:p w:rsidR="00000000" w:rsidRDefault="006B3BEA">
      <w:pPr>
        <w:pStyle w:val="note"/>
        <w:divId w:val="1347750609"/>
        <w:rPr>
          <w:rFonts w:ascii="Segoe UI" w:hAnsi="Segoe UI" w:cs="Segoe UI"/>
          <w:lang w:val="it-IT"/>
        </w:rPr>
      </w:pPr>
      <w:r>
        <w:rPr>
          <w:rStyle w:val="a5"/>
          <w:rFonts w:ascii="Segoe UI" w:hAnsi="Segoe UI" w:cs="Segoe UI"/>
          <w:i/>
          <w:iCs/>
          <w:lang w:val="it-IT"/>
        </w:rPr>
        <w:t>[logo in alto: assets/logo/light.svg su sfondo chiaro, dark.svg su sfondo scuro, black/white.svg per la stampa in tinta unica]</w:t>
      </w:r>
    </w:p>
    <w:p w:rsidR="00000000" w:rsidRDefault="006B3BEA">
      <w:pPr>
        <w:pStyle w:val="1"/>
        <w:divId w:val="1347750609"/>
        <w:rPr>
          <w:rFonts w:ascii="Segoe UI" w:eastAsia="Times New Roman" w:hAnsi="Segoe UI" w:cs="Segoe UI"/>
          <w:lang w:val="it-IT"/>
        </w:rPr>
      </w:pPr>
      <w:r>
        <w:rPr>
          <w:rFonts w:ascii="Segoe UI" w:eastAsia="Times New Roman" w:hAnsi="Segoe UI" w:cs="Segoe UI"/>
          <w:lang w:val="it-IT"/>
        </w:rPr>
        <w:t>Dal labirinto a 4 anni alla spirale a 10</w:t>
      </w:r>
    </w:p>
    <w:p w:rsidR="00000000" w:rsidRDefault="006B3BEA">
      <w:pPr>
        <w:pStyle w:val="2"/>
        <w:divId w:val="1347750609"/>
        <w:rPr>
          <w:rFonts w:ascii="Segoe UI" w:eastAsia="Times New Roman" w:hAnsi="Segoe UI" w:cs="Segoe UI"/>
          <w:lang w:val="it-IT"/>
        </w:rPr>
      </w:pPr>
      <w:r>
        <w:rPr>
          <w:rFonts w:ascii="Segoe UI" w:eastAsia="Times New Roman" w:hAnsi="Segoe UI" w:cs="Segoe UI"/>
          <w:lang w:val="it-IT"/>
        </w:rPr>
        <w:t>Programmazione, logica e matematica senza schermo</w:t>
      </w:r>
    </w:p>
    <w:p w:rsidR="00000000" w:rsidRDefault="006B3BEA">
      <w:pPr>
        <w:pStyle w:val="note"/>
        <w:divId w:val="1347750609"/>
        <w:rPr>
          <w:rFonts w:ascii="Segoe UI" w:hAnsi="Segoe UI" w:cs="Segoe UI"/>
          <w:lang w:val="it-IT"/>
        </w:rPr>
      </w:pPr>
      <w:r>
        <w:rPr>
          <w:rStyle w:val="a5"/>
          <w:rFonts w:ascii="Segoe UI" w:hAnsi="Segoe UI" w:cs="Segoe UI"/>
          <w:i/>
          <w:iCs/>
          <w:lang w:val="it-IT"/>
        </w:rPr>
        <w:t>[foto grande: assets/photos/01-spirale</w:t>
      </w:r>
      <w:r>
        <w:rPr>
          <w:rStyle w:val="a5"/>
          <w:rFonts w:ascii="Segoe UI" w:hAnsi="Segoe UI" w:cs="Segoe UI"/>
          <w:i/>
          <w:iCs/>
          <w:lang w:val="it-IT"/>
        </w:rPr>
        <w:t>-tracee.jpg]</w:t>
      </w:r>
    </w:p>
    <w:p w:rsidR="00000000" w:rsidRDefault="006B3BEA">
      <w:pPr>
        <w:pStyle w:val="a7"/>
        <w:divId w:val="1347750609"/>
        <w:rPr>
          <w:rFonts w:ascii="Segoe UI" w:hAnsi="Segoe UI" w:cs="Segoe UI"/>
          <w:color w:val="1C1C1C"/>
          <w:lang w:val="it-IT"/>
        </w:rPr>
      </w:pPr>
      <w:r>
        <w:rPr>
          <w:rFonts w:ascii="Segoe UI" w:hAnsi="Segoe UI" w:cs="Segoe UI"/>
          <w:color w:val="1C1C1C"/>
          <w:lang w:val="it-IT"/>
        </w:rPr>
        <w:t>Questa spirale il robot l'ha tracciata da solo, seguendo il suo programma.</w:t>
      </w:r>
    </w:p>
    <w:p w:rsidR="00000000" w:rsidRDefault="006B3BEA">
      <w:pPr>
        <w:pStyle w:val="a7"/>
        <w:divId w:val="1347750609"/>
        <w:rPr>
          <w:rFonts w:ascii="Segoe UI" w:hAnsi="Segoe UI" w:cs="Segoe UI"/>
          <w:color w:val="1C1C1C"/>
          <w:lang w:val="it-IT"/>
        </w:rPr>
      </w:pPr>
      <w:r>
        <w:rPr>
          <w:rFonts w:ascii="Segoe UI" w:hAnsi="Segoe UI" w:cs="Segoe UI"/>
          <w:color w:val="1C1C1C"/>
          <w:lang w:val="it-IT"/>
        </w:rPr>
        <w:t xml:space="preserve">Un solo robot cresce insieme al bambino dai 4 ai 10 anni. I più piccoli imparano la logica e attraversano i labirinti, i più grandi passano agli angoli, alla geometria </w:t>
      </w:r>
      <w:r>
        <w:rPr>
          <w:rFonts w:ascii="Segoe UI" w:hAnsi="Segoe UI" w:cs="Segoe UI"/>
          <w:color w:val="1C1C1C"/>
          <w:lang w:val="it-IT"/>
        </w:rPr>
        <w:t>e al disegno.</w:t>
      </w:r>
    </w:p>
    <w:p w:rsidR="00000000" w:rsidRDefault="006B3BEA">
      <w:pPr>
        <w:pStyle w:val="3"/>
        <w:divId w:val="1347750609"/>
        <w:rPr>
          <w:rFonts w:ascii="Segoe UI" w:eastAsia="Times New Roman" w:hAnsi="Segoe UI" w:cs="Segoe UI"/>
          <w:lang w:val="it-IT"/>
        </w:rPr>
      </w:pPr>
      <w:r>
        <w:rPr>
          <w:rFonts w:ascii="Segoe UI" w:eastAsia="Times New Roman" w:hAnsi="Segoe UI" w:cs="Segoe UI"/>
          <w:lang w:val="it-IT"/>
        </w:rPr>
        <w:t>Disegna con il pennarello una vera geometria</w:t>
      </w:r>
    </w:p>
    <w:p w:rsidR="00000000" w:rsidRDefault="006B3BEA">
      <w:pPr>
        <w:pStyle w:val="a7"/>
        <w:divId w:val="1347750609"/>
        <w:rPr>
          <w:rFonts w:ascii="Segoe UI" w:hAnsi="Segoe UI" w:cs="Segoe UI"/>
          <w:color w:val="1C1C1C"/>
          <w:lang w:val="it-IT"/>
        </w:rPr>
      </w:pPr>
      <w:r>
        <w:rPr>
          <w:rFonts w:ascii="Segoe UI" w:hAnsi="Segoe UI" w:cs="Segoe UI"/>
          <w:color w:val="1C1C1C"/>
          <w:lang w:val="it-IT"/>
        </w:rPr>
        <w:t>Inserisci un pennarello e il robot traccerà sul foglio una spirale o una figura complessa, calcolando angoli e distanze mentre si muove. Un normale robot che si sposta senza schermo non raggiunge u</w:t>
      </w:r>
      <w:r>
        <w:rPr>
          <w:rFonts w:ascii="Segoe UI" w:hAnsi="Segoe UI" w:cs="Segoe UI"/>
          <w:color w:val="1C1C1C"/>
          <w:lang w:val="it-IT"/>
        </w:rPr>
        <w:t>na precisione simile. Il bambino vede il risultato del suo programma direttamente sul foglio.</w:t>
      </w:r>
    </w:p>
    <w:p w:rsidR="00000000" w:rsidRDefault="006B3BEA">
      <w:pPr>
        <w:pStyle w:val="3"/>
        <w:divId w:val="1347750609"/>
        <w:rPr>
          <w:rFonts w:ascii="Segoe UI" w:eastAsia="Times New Roman" w:hAnsi="Segoe UI" w:cs="Segoe UI"/>
          <w:lang w:val="it-IT"/>
        </w:rPr>
      </w:pPr>
      <w:r>
        <w:rPr>
          <w:rFonts w:ascii="Segoe UI" w:eastAsia="Times New Roman" w:hAnsi="Segoe UI" w:cs="Segoe UI"/>
          <w:lang w:val="it-IT"/>
        </w:rPr>
        <w:t>Un solo robot al posto di più acquisti</w:t>
      </w:r>
    </w:p>
    <w:p w:rsidR="00000000" w:rsidRDefault="006B3BEA">
      <w:pPr>
        <w:pStyle w:val="a7"/>
        <w:divId w:val="1347750609"/>
        <w:rPr>
          <w:rFonts w:ascii="Segoe UI" w:hAnsi="Segoe UI" w:cs="Segoe UI"/>
          <w:color w:val="1C1C1C"/>
          <w:lang w:val="it-IT"/>
        </w:rPr>
      </w:pPr>
      <w:r>
        <w:rPr>
          <w:rFonts w:ascii="Segoe UI" w:hAnsi="Segoe UI" w:cs="Segoe UI"/>
          <w:color w:val="1C1C1C"/>
          <w:lang w:val="it-IT"/>
        </w:rPr>
        <w:t>Disegno, geometria, voce e metodologia pronta sono già inclusi nel kit base. Dove di solito servono più robot per età diver</w:t>
      </w:r>
      <w:r>
        <w:rPr>
          <w:rFonts w:ascii="Segoe UI" w:hAnsi="Segoe UI" w:cs="Segoe UI"/>
          <w:color w:val="1C1C1C"/>
          <w:lang w:val="it-IT"/>
        </w:rPr>
        <w:t>se o si comprano set a pagamento da aggiungere a uno stesso robot, qui tutto è coperto da un unico robot. Non serve un secondo budget per gli acquisti aggiuntivi.</w:t>
      </w:r>
    </w:p>
    <w:p w:rsidR="00000000" w:rsidRDefault="006B3BEA">
      <w:pPr>
        <w:pStyle w:val="3"/>
        <w:divId w:val="1347750609"/>
        <w:rPr>
          <w:rFonts w:ascii="Segoe UI" w:eastAsia="Times New Roman" w:hAnsi="Segoe UI" w:cs="Segoe UI"/>
          <w:lang w:val="it-IT"/>
        </w:rPr>
      </w:pPr>
      <w:r>
        <w:rPr>
          <w:rFonts w:ascii="Segoe UI" w:eastAsia="Times New Roman" w:hAnsi="Segoe UI" w:cs="Segoe UI"/>
          <w:lang w:val="it-IT"/>
        </w:rPr>
        <w:t>Funziona con quello che hai già</w:t>
      </w:r>
    </w:p>
    <w:p w:rsidR="00000000" w:rsidRDefault="006B3BEA">
      <w:pPr>
        <w:pStyle w:val="a7"/>
        <w:divId w:val="1347750609"/>
        <w:rPr>
          <w:rFonts w:ascii="Segoe UI" w:hAnsi="Segoe UI" w:cs="Segoe UI"/>
          <w:color w:val="1C1C1C"/>
          <w:lang w:val="it-IT"/>
        </w:rPr>
      </w:pPr>
      <w:r>
        <w:rPr>
          <w:rFonts w:ascii="Segoe UI" w:hAnsi="Segoe UI" w:cs="Segoe UI"/>
          <w:color w:val="1C1C1C"/>
          <w:lang w:val="it-IT"/>
        </w:rPr>
        <w:t>Il robot si muove su qualsiasi mappa o tappeto a quadretti: p</w:t>
      </w:r>
      <w:r>
        <w:rPr>
          <w:rFonts w:ascii="Segoe UI" w:hAnsi="Segoe UI" w:cs="Segoe UI"/>
          <w:color w:val="1C1C1C"/>
          <w:lang w:val="it-IT"/>
        </w:rPr>
        <w:t>ronti all'uso oppure stampati o disegnati da te. Non c'è bisogno di comprare nulla di specifico. Il passo si regola su qualsiasi dimensione della casella, di default 15 cm.</w:t>
      </w:r>
    </w:p>
    <w:p w:rsidR="00000000" w:rsidRDefault="006B3BEA">
      <w:pPr>
        <w:pStyle w:val="note"/>
        <w:divId w:val="1347750609"/>
        <w:rPr>
          <w:rFonts w:ascii="Segoe UI" w:hAnsi="Segoe UI" w:cs="Segoe UI"/>
          <w:lang w:val="it-IT"/>
        </w:rPr>
      </w:pPr>
      <w:r>
        <w:rPr>
          <w:rStyle w:val="a5"/>
          <w:rFonts w:ascii="Segoe UI" w:hAnsi="Segoe UI" w:cs="Segoe UI"/>
          <w:i/>
          <w:iCs/>
          <w:lang w:val="it-IT"/>
        </w:rPr>
        <w:t>[foto: assets/photos/02-robot-sur-quadrillage.jpg, robot sulla griglia]</w:t>
      </w:r>
    </w:p>
    <w:p w:rsidR="00000000" w:rsidRDefault="006B3BEA">
      <w:pPr>
        <w:pStyle w:val="3"/>
        <w:divId w:val="1347750609"/>
        <w:rPr>
          <w:rFonts w:ascii="Segoe UI" w:eastAsia="Times New Roman" w:hAnsi="Segoe UI" w:cs="Segoe UI"/>
          <w:lang w:val="it-IT"/>
        </w:rPr>
      </w:pPr>
      <w:r>
        <w:rPr>
          <w:rFonts w:ascii="Segoe UI" w:eastAsia="Times New Roman" w:hAnsi="Segoe UI" w:cs="Segoe UI"/>
          <w:lang w:val="it-IT"/>
        </w:rPr>
        <w:t>Metodologia</w:t>
      </w:r>
      <w:r>
        <w:rPr>
          <w:rFonts w:ascii="Segoe UI" w:eastAsia="Times New Roman" w:hAnsi="Segoe UI" w:cs="Segoe UI"/>
          <w:lang w:val="it-IT"/>
        </w:rPr>
        <w:t xml:space="preserve"> e attività già incluse</w:t>
      </w:r>
    </w:p>
    <w:p w:rsidR="00000000" w:rsidRDefault="006B3BEA">
      <w:pPr>
        <w:pStyle w:val="a7"/>
        <w:divId w:val="1347750609"/>
        <w:rPr>
          <w:rFonts w:ascii="Segoe UI" w:hAnsi="Segoe UI" w:cs="Segoe UI"/>
          <w:color w:val="1C1C1C"/>
          <w:lang w:val="it-IT"/>
        </w:rPr>
      </w:pPr>
      <w:r>
        <w:rPr>
          <w:rFonts w:ascii="Segoe UI" w:hAnsi="Segoe UI" w:cs="Segoe UI"/>
          <w:color w:val="1C1C1C"/>
          <w:lang w:val="it-IT"/>
        </w:rPr>
        <w:t xml:space="preserve">Il percorso pronto all'uso accompagna dal primo programma attraverso funzioni, cicli, distanze e angoli fino all'aritmetica. Per i più piccoli, dai 4 agli 8 anni, c'è un corso introduttivo a parte di 12 lezioni. Tutto è disponibile </w:t>
      </w:r>
      <w:r>
        <w:rPr>
          <w:rFonts w:ascii="Segoe UI" w:hAnsi="Segoe UI" w:cs="Segoe UI"/>
          <w:color w:val="1C1C1C"/>
          <w:lang w:val="it-IT"/>
        </w:rPr>
        <w:t>nella documentazione e si può consultare prima di ordinare. Un solo kit per un gruppo di 2-4 bambini: il robot, una console di legno e le tessere comando di cartone. I bambini compongono il programma con le proprie mani direttamente sulla console.</w:t>
      </w:r>
    </w:p>
    <w:p w:rsidR="00000000" w:rsidRDefault="006B3BEA">
      <w:pPr>
        <w:pStyle w:val="3"/>
        <w:divId w:val="1347750609"/>
        <w:rPr>
          <w:rFonts w:ascii="Segoe UI" w:eastAsia="Times New Roman" w:hAnsi="Segoe UI" w:cs="Segoe UI"/>
          <w:lang w:val="it-IT"/>
        </w:rPr>
      </w:pPr>
      <w:r>
        <w:rPr>
          <w:rFonts w:ascii="Segoe UI" w:eastAsia="Times New Roman" w:hAnsi="Segoe UI" w:cs="Segoe UI"/>
          <w:lang w:val="it-IT"/>
        </w:rPr>
        <w:t>L'errore</w:t>
      </w:r>
      <w:r>
        <w:rPr>
          <w:rFonts w:ascii="Segoe UI" w:eastAsia="Times New Roman" w:hAnsi="Segoe UI" w:cs="Segoe UI"/>
          <w:lang w:val="it-IT"/>
        </w:rPr>
        <w:t xml:space="preserve"> lo trova il bambino stesso</w:t>
      </w:r>
    </w:p>
    <w:p w:rsidR="00000000" w:rsidRDefault="006B3BEA">
      <w:pPr>
        <w:pStyle w:val="a7"/>
        <w:divId w:val="1347750609"/>
        <w:rPr>
          <w:rFonts w:ascii="Segoe UI" w:hAnsi="Segoe UI" w:cs="Segoe UI"/>
          <w:color w:val="1C1C1C"/>
          <w:lang w:val="it-IT"/>
        </w:rPr>
      </w:pPr>
      <w:r>
        <w:rPr>
          <w:rFonts w:ascii="Segoe UI" w:hAnsi="Segoe UI" w:cs="Segoe UI"/>
          <w:color w:val="1C1C1C"/>
          <w:lang w:val="it-IT"/>
        </w:rPr>
        <w:t>Il programma resta sulla console, sotto gli occhi del bambino. Se il robot va nella direzione sbagliata o la linea esce storta, il bambino individua da solo il passo errato, modifica una parte del programma e riprova. Con il pen</w:t>
      </w:r>
      <w:r>
        <w:rPr>
          <w:rFonts w:ascii="Segoe UI" w:hAnsi="Segoe UI" w:cs="Segoe UI"/>
          <w:color w:val="1C1C1C"/>
          <w:lang w:val="it-IT"/>
        </w:rPr>
        <w:t>narello è ancora più evidente: l'errore si vede subito sul foglio.</w:t>
      </w:r>
    </w:p>
    <w:p w:rsidR="00000000" w:rsidRDefault="006B3BEA">
      <w:pPr>
        <w:pStyle w:val="3"/>
        <w:divId w:val="1347750609"/>
        <w:rPr>
          <w:rFonts w:ascii="Segoe UI" w:eastAsia="Times New Roman" w:hAnsi="Segoe UI" w:cs="Segoe UI"/>
          <w:lang w:val="it-IT"/>
        </w:rPr>
      </w:pPr>
      <w:r>
        <w:rPr>
          <w:rFonts w:ascii="Segoe UI" w:eastAsia="Times New Roman" w:hAnsi="Segoe UI" w:cs="Segoe UI"/>
          <w:lang w:val="it-IT"/>
        </w:rPr>
        <w:t>Lettere, parole e musica</w:t>
      </w:r>
    </w:p>
    <w:p w:rsidR="00000000" w:rsidRDefault="006B3BEA">
      <w:pPr>
        <w:pStyle w:val="a7"/>
        <w:divId w:val="1347750609"/>
        <w:rPr>
          <w:rFonts w:ascii="Segoe UI" w:hAnsi="Segoe UI" w:cs="Segoe UI"/>
          <w:color w:val="1C1C1C"/>
          <w:lang w:val="it-IT"/>
        </w:rPr>
      </w:pPr>
      <w:r>
        <w:rPr>
          <w:rFonts w:ascii="Segoe UI" w:hAnsi="Segoe UI" w:cs="Segoe UI"/>
          <w:color w:val="1C1C1C"/>
          <w:lang w:val="it-IT"/>
        </w:rPr>
        <w:t>Il robot enuncia a voce ogni passo e ogni comando, nella lingua che hai scelto. La voce è disponibile in oltre 17 lingue. Sale su una carta con una parola e la pron</w:t>
      </w:r>
      <w:r>
        <w:rPr>
          <w:rFonts w:ascii="Segoe UI" w:hAnsi="Segoe UI" w:cs="Segoe UI"/>
          <w:color w:val="1C1C1C"/>
          <w:lang w:val="it-IT"/>
        </w:rPr>
        <w:t>uncia. In tutto circa 90 parole: casa, bosco, cinema. Nomina le lettere dell'alfabeto, riproduce le note ed enuncia l'aritmetica. Lo stesso robot che insegna a programmare e a contare, intanto fa scoprire il linguaggio e la musica.</w:t>
      </w:r>
    </w:p>
    <w:p w:rsidR="00000000" w:rsidRDefault="006B3BEA">
      <w:pPr>
        <w:pStyle w:val="3"/>
        <w:divId w:val="1347750609"/>
        <w:rPr>
          <w:rFonts w:ascii="Segoe UI" w:eastAsia="Times New Roman" w:hAnsi="Segoe UI" w:cs="Segoe UI"/>
          <w:lang w:val="it-IT"/>
        </w:rPr>
      </w:pPr>
      <w:r>
        <w:rPr>
          <w:rFonts w:ascii="Segoe UI" w:eastAsia="Times New Roman" w:hAnsi="Segoe UI" w:cs="Segoe UI"/>
          <w:lang w:val="it-IT"/>
        </w:rPr>
        <w:t>Dai 4 ai 10 anni, un sol</w:t>
      </w:r>
      <w:r>
        <w:rPr>
          <w:rFonts w:ascii="Segoe UI" w:eastAsia="Times New Roman" w:hAnsi="Segoe UI" w:cs="Segoe UI"/>
          <w:lang w:val="it-IT"/>
        </w:rPr>
        <w:t>o robot</w:t>
      </w:r>
    </w:p>
    <w:p w:rsidR="00000000" w:rsidRDefault="006B3BEA">
      <w:pPr>
        <w:pStyle w:val="a7"/>
        <w:divId w:val="1347750609"/>
        <w:rPr>
          <w:rFonts w:ascii="Segoe UI" w:hAnsi="Segoe UI" w:cs="Segoe UI"/>
          <w:color w:val="1C1C1C"/>
          <w:lang w:val="it-IT"/>
        </w:rPr>
      </w:pPr>
      <w:r>
        <w:rPr>
          <w:rFonts w:ascii="Segoe UI" w:hAnsi="Segoe UI" w:cs="Segoe UI"/>
          <w:color w:val="1C1C1C"/>
          <w:lang w:val="it-IT"/>
        </w:rPr>
        <w:t>4-7 anni (prime classi della scuola primaria): spostamenti e rotazioni, labirinti, sequenze, cicli.</w:t>
      </w:r>
    </w:p>
    <w:p w:rsidR="00000000" w:rsidRDefault="006B3BEA">
      <w:pPr>
        <w:pStyle w:val="a7"/>
        <w:divId w:val="1347750609"/>
        <w:rPr>
          <w:rFonts w:ascii="Segoe UI" w:hAnsi="Segoe UI" w:cs="Segoe UI"/>
          <w:color w:val="1C1C1C"/>
          <w:lang w:val="it-IT"/>
        </w:rPr>
      </w:pPr>
      <w:r>
        <w:rPr>
          <w:rFonts w:ascii="Segoe UI" w:hAnsi="Segoe UI" w:cs="Segoe UI"/>
          <w:color w:val="1C1C1C"/>
          <w:lang w:val="it-IT"/>
        </w:rPr>
        <w:t>7-10 anni (ultime classi della scuola primaria): distanze e angoli precisi, aritmetica, geometria delle figure, disegno con il pennarello.</w:t>
      </w:r>
    </w:p>
    <w:p w:rsidR="00000000" w:rsidRDefault="006B3BEA">
      <w:pPr>
        <w:pStyle w:val="3"/>
        <w:divId w:val="1347750609"/>
        <w:rPr>
          <w:rFonts w:ascii="Segoe UI" w:eastAsia="Times New Roman" w:hAnsi="Segoe UI" w:cs="Segoe UI"/>
          <w:lang w:val="it-IT"/>
        </w:rPr>
      </w:pPr>
      <w:r>
        <w:rPr>
          <w:rFonts w:ascii="Segoe UI" w:eastAsia="Times New Roman" w:hAnsi="Segoe UI" w:cs="Segoe UI"/>
          <w:lang w:val="it-IT"/>
        </w:rPr>
        <w:t>Già in us</w:t>
      </w:r>
      <w:r>
        <w:rPr>
          <w:rFonts w:ascii="Segoe UI" w:eastAsia="Times New Roman" w:hAnsi="Segoe UI" w:cs="Segoe UI"/>
          <w:lang w:val="it-IT"/>
        </w:rPr>
        <w:t>o</w:t>
      </w:r>
    </w:p>
    <w:p w:rsidR="00000000" w:rsidRDefault="006B3BEA">
      <w:pPr>
        <w:pStyle w:val="a7"/>
        <w:divId w:val="1347750609"/>
        <w:rPr>
          <w:rFonts w:ascii="Segoe UI" w:hAnsi="Segoe UI" w:cs="Segoe UI"/>
          <w:color w:val="1C1C1C"/>
          <w:lang w:val="it-IT"/>
        </w:rPr>
      </w:pPr>
      <w:r>
        <w:rPr>
          <w:rFonts w:ascii="Segoe UI" w:hAnsi="Segoe UI" w:cs="Segoe UI"/>
          <w:color w:val="1C1C1C"/>
          <w:lang w:val="it-IT"/>
        </w:rPr>
        <w:t>Terra Numerica, il centro francese di mediazione scientifica (Sophia Antipolis; progetto di CNRS, Inria e Université Côte d'Azur), usa già PrimaSTEM nelle sue attività.</w:t>
      </w:r>
    </w:p>
    <w:p w:rsidR="00000000" w:rsidRDefault="006B3BEA">
      <w:pPr>
        <w:pStyle w:val="a7"/>
        <w:divId w:val="1347750609"/>
        <w:rPr>
          <w:rFonts w:ascii="Segoe UI" w:hAnsi="Segoe UI" w:cs="Segoe UI"/>
          <w:color w:val="1C1C1C"/>
          <w:lang w:val="it-IT"/>
        </w:rPr>
      </w:pPr>
      <w:r>
        <w:rPr>
          <w:rFonts w:ascii="Segoe UI" w:hAnsi="Segoe UI" w:cs="Segoe UI"/>
          <w:color w:val="1C1C1C"/>
          <w:lang w:val="it-IT"/>
        </w:rPr>
        <w:t>Senza schermo. Realizzato in Francia (Cannes), certificazioni CE e UKCA.</w:t>
      </w:r>
    </w:p>
    <w:p w:rsidR="00000000" w:rsidRDefault="006B3BEA">
      <w:pPr>
        <w:pStyle w:val="a7"/>
        <w:divId w:val="1347750609"/>
        <w:rPr>
          <w:rFonts w:ascii="Segoe UI" w:hAnsi="Segoe UI" w:cs="Segoe UI"/>
          <w:color w:val="1C1C1C"/>
          <w:lang w:val="it-IT"/>
        </w:rPr>
      </w:pPr>
      <w:r>
        <w:rPr>
          <w:rFonts w:ascii="Segoe UI" w:hAnsi="Segoe UI" w:cs="Segoe UI"/>
          <w:color w:val="1C1C1C"/>
          <w:lang w:val="it-IT"/>
        </w:rPr>
        <w:t>Prezzo consi</w:t>
      </w:r>
      <w:r>
        <w:rPr>
          <w:rFonts w:ascii="Segoe UI" w:hAnsi="Segoe UI" w:cs="Segoe UI"/>
          <w:color w:val="1C1C1C"/>
          <w:lang w:val="it-IT"/>
        </w:rPr>
        <w:t>gliato per la Francia: 297 € HT. Comprende già matematica, geometria, disegno, voce e metodologia, senza costi aggiuntivi. Un solo acquisto basta per tutti gli anni dai 4 ai 10.</w:t>
      </w:r>
    </w:p>
    <w:p w:rsidR="00000000" w:rsidRDefault="006B3BEA">
      <w:pPr>
        <w:pStyle w:val="note"/>
        <w:divId w:val="1347750609"/>
        <w:rPr>
          <w:rFonts w:ascii="Segoe UI" w:hAnsi="Segoe UI" w:cs="Segoe UI"/>
          <w:lang w:val="it-IT"/>
        </w:rPr>
      </w:pPr>
      <w:r>
        <w:rPr>
          <w:rStyle w:val="a5"/>
          <w:rFonts w:ascii="Segoe UI" w:hAnsi="Segoe UI" w:cs="Segoe UI"/>
          <w:i/>
          <w:iCs/>
          <w:lang w:val="it-IT"/>
        </w:rPr>
        <w:t>Il prezzo finale viene stabilito dal distributore.</w:t>
      </w:r>
    </w:p>
    <w:p w:rsidR="00000000" w:rsidRDefault="006B3BEA">
      <w:pPr>
        <w:pStyle w:val="a7"/>
        <w:divId w:val="1347750609"/>
        <w:rPr>
          <w:rFonts w:ascii="Segoe UI" w:hAnsi="Segoe UI" w:cs="Segoe UI"/>
          <w:color w:val="1C1C1C"/>
          <w:lang w:val="it-IT"/>
        </w:rPr>
      </w:pPr>
      <w:r>
        <w:rPr>
          <w:rFonts w:ascii="Segoe UI" w:hAnsi="Segoe UI" w:cs="Segoe UI"/>
          <w:color w:val="1C1C1C"/>
          <w:lang w:val="it-IT"/>
        </w:rPr>
        <w:t>Prova il robot prima di acq</w:t>
      </w:r>
      <w:r>
        <w:rPr>
          <w:rFonts w:ascii="Segoe UI" w:hAnsi="Segoe UI" w:cs="Segoe UI"/>
          <w:color w:val="1C1C1C"/>
          <w:lang w:val="it-IT"/>
        </w:rPr>
        <w:t>uistarlo. Funziona direttamente nel browser. Apri il link o inquadra il QR code con la fotocamera:</w:t>
      </w:r>
    </w:p>
    <w:p w:rsidR="00000000" w:rsidRDefault="006B3BEA">
      <w:pPr>
        <w:pStyle w:val="a7"/>
        <w:divId w:val="1347750609"/>
        <w:rPr>
          <w:rFonts w:ascii="Segoe UI" w:hAnsi="Segoe UI" w:cs="Segoe UI"/>
          <w:color w:val="1C1C1C"/>
          <w:lang w:val="it-IT"/>
        </w:rPr>
      </w:pPr>
      <w:r>
        <w:rPr>
          <w:rStyle w:val="a6"/>
          <w:rFonts w:ascii="Segoe UI" w:hAnsi="Segoe UI" w:cs="Segoe UI"/>
          <w:lang w:val="it-IT"/>
        </w:rPr>
        <w:t>simulator.primastem.com</w:t>
      </w:r>
    </w:p>
    <w:p w:rsidR="00000000" w:rsidRDefault="006B3BEA">
      <w:pPr>
        <w:pStyle w:val="note"/>
        <w:divId w:val="1347750609"/>
        <w:rPr>
          <w:rFonts w:ascii="Segoe UI" w:hAnsi="Segoe UI" w:cs="Segoe UI"/>
          <w:lang w:val="it-IT"/>
        </w:rPr>
      </w:pPr>
      <w:r>
        <w:rPr>
          <w:rStyle w:val="a5"/>
          <w:rFonts w:ascii="Segoe UI" w:hAnsi="Segoe UI" w:cs="Segoe UI"/>
          <w:i/>
          <w:iCs/>
          <w:lang w:val="it-IT"/>
        </w:rPr>
        <w:t>[QR: assets/qr/simulateur-qr.svg]</w:t>
      </w:r>
    </w:p>
    <w:p w:rsidR="00000000" w:rsidRDefault="006B3BEA">
      <w:pPr>
        <w:pStyle w:val="note"/>
        <w:divId w:val="1347750609"/>
        <w:rPr>
          <w:rFonts w:ascii="Segoe UI" w:hAnsi="Segoe UI" w:cs="Segoe UI"/>
          <w:lang w:val="it-IT"/>
        </w:rPr>
      </w:pPr>
      <w:r>
        <w:rPr>
          <w:rStyle w:val="a5"/>
          <w:rFonts w:ascii="Segoe UI" w:hAnsi="Segoe UI" w:cs="Segoe UI"/>
          <w:i/>
          <w:iCs/>
          <w:lang w:val="it-IT"/>
        </w:rPr>
        <w:t>In caratteri piccoli, in basso:</w:t>
      </w:r>
    </w:p>
    <w:p w:rsidR="00000000" w:rsidRDefault="006B3BEA">
      <w:pPr>
        <w:pStyle w:val="a7"/>
        <w:divId w:val="1347750609"/>
        <w:rPr>
          <w:rFonts w:ascii="Segoe UI" w:hAnsi="Segoe UI" w:cs="Segoe UI"/>
          <w:color w:val="1C1C1C"/>
          <w:lang w:val="it-IT"/>
        </w:rPr>
      </w:pPr>
      <w:r>
        <w:rPr>
          <w:rFonts w:ascii="Segoe UI" w:hAnsi="Segoe UI" w:cs="Segoe UI"/>
          <w:color w:val="1C1C1C"/>
          <w:lang w:val="it-IT"/>
        </w:rPr>
        <w:t>Composizione. La console, il robot e un set di tessere comando di cartone (NFC). Un kit è pensato per un gruppo di 2-4 bambini. Il cavo USB-C e il caricabatterie non sono inclusi, vanno bene quelli standard.</w:t>
      </w:r>
    </w:p>
    <w:p w:rsidR="00000000" w:rsidRDefault="006B3BEA">
      <w:pPr>
        <w:pStyle w:val="a7"/>
        <w:divId w:val="1347750609"/>
        <w:rPr>
          <w:rFonts w:ascii="Segoe UI" w:hAnsi="Segoe UI" w:cs="Segoe UI"/>
          <w:color w:val="1C1C1C"/>
          <w:lang w:val="it-IT"/>
        </w:rPr>
      </w:pPr>
      <w:r>
        <w:rPr>
          <w:rFonts w:ascii="Segoe UI" w:hAnsi="Segoe UI" w:cs="Segoe UI"/>
          <w:color w:val="1C1C1C"/>
          <w:lang w:val="it-IT"/>
        </w:rPr>
        <w:t>Caratteristiche. Robot e console in legno, tesse</w:t>
      </w:r>
      <w:r>
        <w:rPr>
          <w:rFonts w:ascii="Segoe UI" w:hAnsi="Segoe UI" w:cs="Segoe UI"/>
          <w:color w:val="1C1C1C"/>
          <w:lang w:val="it-IT"/>
        </w:rPr>
        <w:t>re in cartone. Robot di 125 mm di diametro, 44 mm di altezza, 220 g. Console 317 x 217 x 62 mm, 680 g. Tessere 33 x 33 mm, NFC. 11 slot doppi. Passo di default 15 cm, regolabile su qualsiasi dimensione. Rotazioni da 1 a 360 gradi. Bluetooth circa 5 m. Batt</w:t>
      </w:r>
      <w:r>
        <w:rPr>
          <w:rFonts w:ascii="Segoe UI" w:hAnsi="Segoe UI" w:cs="Segoe UI"/>
          <w:color w:val="1C1C1C"/>
          <w:lang w:val="it-IT"/>
        </w:rPr>
        <w:t>eria Li-Ion, ricarica USB-C, circa 1,5 ore. Età 4-10 anni. Realizzato a Cannes, Francia. Certificazioni CE e UKCA.</w:t>
      </w:r>
    </w:p>
    <w:p w:rsidR="00000000" w:rsidRDefault="006B3BEA">
      <w:pPr>
        <w:pStyle w:val="a7"/>
        <w:divId w:val="1347750609"/>
        <w:rPr>
          <w:rFonts w:ascii="Segoe UI" w:hAnsi="Segoe UI" w:cs="Segoe UI"/>
          <w:color w:val="1C1C1C"/>
          <w:lang w:val="it-IT"/>
        </w:rPr>
      </w:pPr>
      <w:r>
        <w:rPr>
          <w:rFonts w:ascii="Segoe UI" w:hAnsi="Segoe UI" w:cs="Segoe UI"/>
          <w:color w:val="1C1C1C"/>
          <w:lang w:val="it-IT"/>
        </w:rPr>
        <w:t>Assistenza. Vanno bene i normali pennarelli, la batteria è sostituibile. Garanzia e assistenza sono fornite dal distributore.</w:t>
      </w:r>
    </w:p>
    <w:p w:rsidR="00000000" w:rsidRDefault="006B3BEA">
      <w:pPr>
        <w:pStyle w:val="note"/>
        <w:divId w:val="1347750609"/>
        <w:rPr>
          <w:rFonts w:ascii="Segoe UI" w:hAnsi="Segoe UI" w:cs="Segoe UI"/>
          <w:lang w:val="it-IT"/>
        </w:rPr>
      </w:pPr>
      <w:r>
        <w:rPr>
          <w:rStyle w:val="a5"/>
          <w:rFonts w:ascii="Segoe UI" w:hAnsi="Segoe UI" w:cs="Segoe UI"/>
          <w:i/>
          <w:iCs/>
          <w:lang w:val="it-IT"/>
        </w:rPr>
        <w:t>Codice articolo</w:t>
      </w:r>
      <w:r>
        <w:rPr>
          <w:rStyle w:val="a5"/>
          <w:rFonts w:ascii="Segoe UI" w:hAnsi="Segoe UI" w:cs="Segoe UI"/>
          <w:i/>
          <w:iCs/>
          <w:lang w:val="it-IT"/>
        </w:rPr>
        <w:t xml:space="preserve"> e prezzo vengono stabiliti dal distributore.</w:t>
      </w:r>
    </w:p>
    <w:p w:rsidR="00000000" w:rsidRDefault="006B3BEA">
      <w:pPr>
        <w:pStyle w:val="note"/>
        <w:divId w:val="1347750609"/>
        <w:rPr>
          <w:rFonts w:ascii="Segoe UI" w:hAnsi="Segoe UI" w:cs="Segoe UI"/>
          <w:lang w:val="it-IT"/>
        </w:rPr>
      </w:pPr>
      <w:r>
        <w:rPr>
          <w:rStyle w:val="a5"/>
          <w:rFonts w:ascii="Segoe UI" w:hAnsi="Segoe UI" w:cs="Segoe UI"/>
          <w:i/>
          <w:iCs/>
          <w:lang w:val="it-IT"/>
        </w:rPr>
        <w:t>[foto aggiuntive in assets/photos: 03-kit-complet, 04-console-de-commande, 05-robot-et-console, 06-robot-vue-dessus]</w:t>
      </w:r>
    </w:p>
    <w:sectPr w:rsidR="0000000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web"/>
  <w:zoom w:percent="139"/>
  <w:defaultTabStop w:val="708"/>
  <w:noPunctuationKerning/>
  <w:characterSpacingControl w:val="doNotCompress"/>
  <w:compat/>
  <w:rsids>
    <w:rsidRoot w:val="006B3BEA"/>
    <w:rsid w:val="006B3BE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after="34"/>
      <w:outlineLvl w:val="0"/>
    </w:pPr>
    <w:rPr>
      <w:b/>
      <w:bCs/>
      <w:color w:val="111111"/>
      <w:kern w:val="36"/>
      <w:sz w:val="52"/>
      <w:szCs w:val="52"/>
    </w:rPr>
  </w:style>
  <w:style w:type="paragraph" w:styleId="2">
    <w:name w:val="heading 2"/>
    <w:basedOn w:val="a"/>
    <w:link w:val="20"/>
    <w:uiPriority w:val="9"/>
    <w:qFormat/>
    <w:pPr>
      <w:spacing w:after="155"/>
      <w:outlineLvl w:val="1"/>
    </w:pPr>
    <w:rPr>
      <w:b/>
      <w:bCs/>
      <w:color w:val="3A3A3A"/>
      <w:sz w:val="30"/>
      <w:szCs w:val="30"/>
    </w:rPr>
  </w:style>
  <w:style w:type="paragraph" w:styleId="3">
    <w:name w:val="heading 3"/>
    <w:basedOn w:val="a"/>
    <w:link w:val="30"/>
    <w:uiPriority w:val="9"/>
    <w:qFormat/>
    <w:pPr>
      <w:pBdr>
        <w:top w:val="single" w:sz="4" w:space="6" w:color="E6E6E6"/>
      </w:pBdr>
      <w:spacing w:before="190" w:after="52"/>
      <w:outlineLvl w:val="2"/>
    </w:pPr>
    <w:rPr>
      <w:b/>
      <w:bCs/>
      <w:color w:val="11111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b/>
      <w:bCs/>
      <w:color w:val="5AA02C"/>
      <w:u w:val="single"/>
    </w:rPr>
  </w:style>
  <w:style w:type="character" w:styleId="a4">
    <w:name w:val="FollowedHyperlink"/>
    <w:basedOn w:val="a0"/>
    <w:uiPriority w:val="99"/>
    <w:semiHidden/>
    <w:unhideWhenUsed/>
    <w:rPr>
      <w:b/>
      <w:bCs/>
      <w:color w:val="5AA02C"/>
      <w:u w:val="single"/>
    </w:rPr>
  </w:style>
  <w:style w:type="character" w:styleId="a5">
    <w:name w:val="Emphasis"/>
    <w:basedOn w:val="a0"/>
    <w:uiPriority w:val="20"/>
    <w:qFormat/>
    <w:rPr>
      <w:i/>
      <w:iCs/>
      <w:color w:val="8A8A8A"/>
      <w:sz w:val="21"/>
      <w:szCs w:val="21"/>
    </w:r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character" w:styleId="a6">
    <w:name w:val="Strong"/>
    <w:basedOn w:val="a0"/>
    <w:uiPriority w:val="22"/>
    <w:qFormat/>
    <w:rPr>
      <w:b/>
      <w:bCs/>
      <w:color w:val="111111"/>
    </w:rPr>
  </w:style>
  <w:style w:type="paragraph" w:styleId="a7">
    <w:name w:val="Normal (Web)"/>
    <w:basedOn w:val="a"/>
    <w:uiPriority w:val="99"/>
    <w:semiHidden/>
    <w:unhideWhenUsed/>
    <w:pPr>
      <w:spacing w:after="86"/>
    </w:pPr>
  </w:style>
  <w:style w:type="paragraph" w:customStyle="1" w:styleId="note">
    <w:name w:val="note"/>
    <w:basedOn w:val="a"/>
    <w:pPr>
      <w:spacing w:after="86"/>
    </w:pPr>
    <w:rPr>
      <w:i/>
      <w:iCs/>
      <w:color w:val="8A8A8A"/>
      <w:sz w:val="21"/>
      <w:szCs w:val="21"/>
    </w:rPr>
  </w:style>
  <w:style w:type="paragraph" w:customStyle="1" w:styleId="url">
    <w:name w:val="url"/>
    <w:basedOn w:val="a"/>
    <w:pPr>
      <w:spacing w:after="86"/>
    </w:pPr>
    <w:rPr>
      <w:b/>
      <w:bCs/>
      <w:color w:val="5AA02C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47750609">
      <w:bodyDiv w:val="1"/>
      <w:marLeft w:val="0"/>
      <w:marRight w:val="0"/>
      <w:marTop w:val="207"/>
      <w:marBottom w:val="207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727</Words>
  <Characters>4149</Characters>
  <Application>Microsoft Office Word</Application>
  <DocSecurity>0</DocSecurity>
  <Lines>34</Lines>
  <Paragraphs>9</Paragraphs>
  <ScaleCrop>false</ScaleCrop>
  <Company>Microsoft</Company>
  <LinksUpToDate>false</LinksUpToDate>
  <CharactersWithSpaces>4867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PrimaSTEM</dc:title>
  <dc:subject/>
  <dc:creator>andrei</dc:creator>
  <cp:keywords/>
  <dc:description/>
  <cp:lastModifiedBy>andrei</cp:lastModifiedBy>
  <cp:revision>2</cp:revision>
  <dcterms:created xsi:type="dcterms:W3CDTF">2026-06-29T18:11:00Z</dcterms:created>
  <dcterms:modified xsi:type="dcterms:W3CDTF">2026-06-29T18:11:00Z</dcterms:modified>
</cp:coreProperties>
</file>