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Tekst strony katalogu, PL. Kursywa i [nawiasy kwadratowe]: uwagi dla grafika, nie trafiają do katalogu. Cała reszta jest drukowana, od góry do dołu.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[logo u góry: assets/logo/light.svg na jasnym tle, dark.svg na ciemnym, black/white.svg do druku w jednym kolorze]</w:t>
      </w:r>
    </w:p>
    <w:p w:rsidR="00000000" w:rsidRDefault="00B357B1">
      <w:pPr>
        <w:pStyle w:val="1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Od labiryntu w wieku 4 lat do spirali w wieku 10</w:t>
      </w:r>
    </w:p>
    <w:p w:rsidR="00000000" w:rsidRDefault="00B357B1">
      <w:pPr>
        <w:pStyle w:val="2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Programowanie, logika i matematyka bez ekranu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[duże zdjęcie: assets/photos/01-spirale-tracee</w:t>
      </w:r>
      <w:r>
        <w:rPr>
          <w:rStyle w:val="a5"/>
          <w:rFonts w:ascii="Segoe UI" w:hAnsi="Segoe UI" w:cs="Segoe UI"/>
          <w:i/>
          <w:iCs/>
          <w:lang w:val="pl-PL"/>
        </w:rPr>
        <w:t>.jpg]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Tę spiralę robot narysował sam, według własnego programu.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Jeden robot rośnie razem z dzieckiem od 4 do 10 lat i dalej. Młodsze dzieci uczą się logiki i przechodzą labirynty, starsze zajmują się kątami, geometrią i rysowaniem.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Rysuje pisakiem prawdziw</w:t>
      </w:r>
      <w:r>
        <w:rPr>
          <w:rFonts w:ascii="Segoe UI" w:eastAsia="Times New Roman" w:hAnsi="Segoe UI" w:cs="Segoe UI"/>
          <w:lang w:val="pl-PL"/>
        </w:rPr>
        <w:t>ą geometrię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Włóż pisak, a robot narysuje na papierze spiralę lub złożoną figurę, obliczając kąty i odległości w trakcie jazdy. Zwykły jeżdżący robot bez ekranu nie powtórzy takiej precyzji. Dziecko widzi wynik swojego programu od razu na kartce.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Jeden robo</w:t>
      </w:r>
      <w:r>
        <w:rPr>
          <w:rFonts w:ascii="Segoe UI" w:eastAsia="Times New Roman" w:hAnsi="Segoe UI" w:cs="Segoe UI"/>
          <w:lang w:val="pl-PL"/>
        </w:rPr>
        <w:t>t zamiast kilku zakupów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Programowanie, rysowanie, geometria, głos i gotowa metodyka są w zestawie podstawowym. Tam, gdzie zwykle trzyma się kilka robotów na różny wiek albo dokupuje płatne zestawy do jednego, tutaj wszystko załatwia jeden robot. Nie trzeba</w:t>
      </w:r>
      <w:r>
        <w:rPr>
          <w:rFonts w:ascii="Segoe UI" w:hAnsi="Segoe UI" w:cs="Segoe UI"/>
          <w:color w:val="1C1C1C"/>
          <w:lang w:val="pl-PL"/>
        </w:rPr>
        <w:t xml:space="preserve"> za nic dopłacać.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Działa z tym, co już macie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 xml:space="preserve">Robot jeździ po dowolnych mapach i matach w kratkę: gotowych albo takich, które sami wydrukujecie lub narysujecie. Nie trzeba kupować niczego firmowego. Krok ustawia się pod dowolny rozmiar kratki, domyślnie 15 </w:t>
      </w:r>
      <w:r>
        <w:rPr>
          <w:rFonts w:ascii="Segoe UI" w:hAnsi="Segoe UI" w:cs="Segoe UI"/>
          <w:color w:val="1C1C1C"/>
          <w:lang w:val="pl-PL"/>
        </w:rPr>
        <w:t>cm.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[zdjęcie: assets/photos/02-robot-sur-quadrillage.jpg, robot na siatce]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Metodyka i scenariusze już w zestawie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 xml:space="preserve">Gotowy kurs prowadzi od pierwszego programu przez funkcje, pętle, odległości i kąty do arytmetyki. Osobno dla młodszych dzieci w wieku 4-8 lat </w:t>
      </w:r>
      <w:r>
        <w:rPr>
          <w:rFonts w:ascii="Segoe UI" w:hAnsi="Segoe UI" w:cs="Segoe UI"/>
          <w:color w:val="1C1C1C"/>
          <w:lang w:val="pl-PL"/>
        </w:rPr>
        <w:t>jest kurs wprowadzający z 12 zajęć. Wszystko jest otwarte w dokumentacji, można to obejrzeć przed zamówieniem. Jeden zestaw na grupę 2-4 dzieci: robot, drewniany pilot i kartonowe żetony poleceń. Dzieci układają program rękami, bezpośrednio na pilocie.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Błą</w:t>
      </w:r>
      <w:r>
        <w:rPr>
          <w:rFonts w:ascii="Segoe UI" w:eastAsia="Times New Roman" w:hAnsi="Segoe UI" w:cs="Segoe UI"/>
          <w:lang w:val="pl-PL"/>
        </w:rPr>
        <w:t>d znajduje samo dziecko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Program zostaje na pilocie, przed oczami dziecka. Jeśli robot pojechał nie tam albo linia wyszła krzywo, dziecko samo znajduje błędny krok, zmienia część programu i próbuje znowu. Z pisakiem widać to jeszcze lepiej: błąd od razu poj</w:t>
      </w:r>
      <w:r>
        <w:rPr>
          <w:rFonts w:ascii="Segoe UI" w:hAnsi="Segoe UI" w:cs="Segoe UI"/>
          <w:color w:val="1C1C1C"/>
          <w:lang w:val="pl-PL"/>
        </w:rPr>
        <w:t>awia się na papierze.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Litery, słowa i muzyka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Robot wypowiada na głos każdy krok i każde polecenie w wybranym przez was języku. Głos jest dostępny w ponad 17 językach. Gdy wjedzie na kartę ze słowem, wymawia je. W sumie około 90 słów: dom, las, kino. Nazywa</w:t>
      </w:r>
      <w:r>
        <w:rPr>
          <w:rFonts w:ascii="Segoe UI" w:hAnsi="Segoe UI" w:cs="Segoe UI"/>
          <w:color w:val="1C1C1C"/>
          <w:lang w:val="pl-PL"/>
        </w:rPr>
        <w:t xml:space="preserve"> litery alfabetu, gra nuty i odczytuje działania arytmetyczne. Ten sam robot, który uczy programowania i liczenia, przy okazji oswaja z mową i muzyką.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Od 4 do 10+, jeden robot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4-7 lat (przedszkole i zerówka): ruchy i obroty, labirynty, sekwencje, pętle.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7-</w:t>
      </w:r>
      <w:r>
        <w:rPr>
          <w:rFonts w:ascii="Segoe UI" w:hAnsi="Segoe UI" w:cs="Segoe UI"/>
          <w:color w:val="1C1C1C"/>
          <w:lang w:val="pl-PL"/>
        </w:rPr>
        <w:t>10 lat (edukacja wczesnoszkolna): dokładne odległości i kąty, arytmetyka, geometria figur, rysowanie pisakiem.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10+: ten sam robot programuje się w Scratchu.</w:t>
      </w:r>
    </w:p>
    <w:p w:rsidR="00000000" w:rsidRDefault="00B357B1">
      <w:pPr>
        <w:pStyle w:val="3"/>
        <w:divId w:val="1075468178"/>
        <w:rPr>
          <w:rFonts w:ascii="Segoe UI" w:eastAsia="Times New Roman" w:hAnsi="Segoe UI" w:cs="Segoe UI"/>
          <w:lang w:val="pl-PL"/>
        </w:rPr>
      </w:pPr>
      <w:r>
        <w:rPr>
          <w:rFonts w:ascii="Segoe UI" w:eastAsia="Times New Roman" w:hAnsi="Segoe UI" w:cs="Segoe UI"/>
          <w:lang w:val="pl-PL"/>
        </w:rPr>
        <w:t>Już korzystają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Terra Numerica, francuskie centrum popularyzacji nauki (Sophia Antipolis; projekt CN</w:t>
      </w:r>
      <w:r>
        <w:rPr>
          <w:rFonts w:ascii="Segoe UI" w:hAnsi="Segoe UI" w:cs="Segoe UI"/>
          <w:color w:val="1C1C1C"/>
          <w:lang w:val="pl-PL"/>
        </w:rPr>
        <w:t>RS, Inria i Université Côte d'Azur), już używa PrimaSTEM na swoich zajęciach.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Bez ekranu. Zaprojektowano we Francji, certyfikat CE.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Cenę ustala dystrybutor.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 xml:space="preserve">Wypróbuj robota przed zakupem. Działa bezpośrednio w przeglądarce. Otwórz link albo skieruj aparat </w:t>
      </w:r>
      <w:r>
        <w:rPr>
          <w:rFonts w:ascii="Segoe UI" w:hAnsi="Segoe UI" w:cs="Segoe UI"/>
          <w:color w:val="1C1C1C"/>
          <w:lang w:val="pl-PL"/>
        </w:rPr>
        <w:t>na kod QR: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Style w:val="a6"/>
          <w:rFonts w:ascii="Segoe UI" w:hAnsi="Segoe UI" w:cs="Segoe UI"/>
          <w:lang w:val="pl-PL"/>
        </w:rPr>
        <w:t>simulator.primastem.com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[QR: assets/qr/simulateur-qr.svg]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Drobnym drukiem, na dole: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Zawartość. Pilot, robot i zestaw kartonowych żetonów poleceń (NFC). Jeden zestaw jest przeznaczony dla grupy 2-4 dzieci. Kabel USB-C i ładowarka nie są dołączone, pasują dowolne standardowe.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 xml:space="preserve">Dane techniczne. Robot i pilot z drewna, żetony kartonowe. Robot </w:t>
      </w:r>
      <w:r>
        <w:rPr>
          <w:rFonts w:ascii="Segoe UI" w:hAnsi="Segoe UI" w:cs="Segoe UI"/>
          <w:color w:val="1C1C1C"/>
          <w:lang w:val="pl-PL"/>
        </w:rPr>
        <w:t>o średnicy 125 mm, wysokości 44 mm, 220 g. Pilot 317 x 217 x 62 mm, 680 g. Żetony 33 x 33 mm, NFC. 11 podwójnych gniazd. Krok domyślnie 15 cm, regulowany pod dowolny rozmiar. Obroty od 1 do 360 stopni. Bluetooth około 5 m. Akumulator Li-Ion, ładowanie prze</w:t>
      </w:r>
      <w:r>
        <w:rPr>
          <w:rFonts w:ascii="Segoe UI" w:hAnsi="Segoe UI" w:cs="Segoe UI"/>
          <w:color w:val="1C1C1C"/>
          <w:lang w:val="pl-PL"/>
        </w:rPr>
        <w:t>z USB-C, około 1,5 godziny. Wiek 4-10 lat. Zaprojektowano we Francji. Certyfikat CE.</w:t>
      </w:r>
    </w:p>
    <w:p w:rsidR="00000000" w:rsidRDefault="00B357B1">
      <w:pPr>
        <w:pStyle w:val="a7"/>
        <w:divId w:val="1075468178"/>
        <w:rPr>
          <w:rFonts w:ascii="Segoe UI" w:hAnsi="Segoe UI" w:cs="Segoe UI"/>
          <w:color w:val="1C1C1C"/>
          <w:lang w:val="pl-PL"/>
        </w:rPr>
      </w:pPr>
      <w:r>
        <w:rPr>
          <w:rFonts w:ascii="Segoe UI" w:hAnsi="Segoe UI" w:cs="Segoe UI"/>
          <w:color w:val="1C1C1C"/>
          <w:lang w:val="pl-PL"/>
        </w:rPr>
        <w:t>Serwis. Pasują zwykłe pisaki, akumulator jest wymienny. Gwarancję i serwis zapewnia dystrybutor.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Numer katalogowy i cenę wpisuje dystrybutor.</w:t>
      </w:r>
    </w:p>
    <w:p w:rsidR="00000000" w:rsidRDefault="00B357B1">
      <w:pPr>
        <w:pStyle w:val="note"/>
        <w:divId w:val="1075468178"/>
        <w:rPr>
          <w:rFonts w:ascii="Segoe UI" w:hAnsi="Segoe UI" w:cs="Segoe UI"/>
          <w:lang w:val="pl-PL"/>
        </w:rPr>
      </w:pPr>
      <w:r>
        <w:rPr>
          <w:rStyle w:val="a5"/>
          <w:rFonts w:ascii="Segoe UI" w:hAnsi="Segoe UI" w:cs="Segoe UI"/>
          <w:i/>
          <w:iCs/>
          <w:lang w:val="pl-PL"/>
        </w:rPr>
        <w:t>[dodatkowe zdjęcia w assets/p</w:t>
      </w:r>
      <w:r>
        <w:rPr>
          <w:rStyle w:val="a5"/>
          <w:rFonts w:ascii="Segoe UI" w:hAnsi="Segoe UI" w:cs="Segoe UI"/>
          <w:i/>
          <w:iCs/>
          <w:lang w:val="pl-PL"/>
        </w:rPr>
        <w:t>hotos: 03-kit-complet,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B357B1"/>
    <w:rsid w:val="00B35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468178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3551</Characters>
  <Application>Microsoft Office Word</Application>
  <DocSecurity>0</DocSecurity>
  <Lines>29</Lines>
  <Paragraphs>8</Paragraphs>
  <ScaleCrop>false</ScaleCrop>
  <Company>Microsoft</Company>
  <LinksUpToDate>false</LinksUpToDate>
  <CharactersWithSpaces>4165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2026-10-13T15:53:00Z</dcterms:created>
  <dcterms:modified xsi:type="dcterms:W3CDTF">2026-10-13T15:53:00Z</dcterms:modified>
</cp:coreProperties>
</file>