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A832" w14:textId="43AD33D4" w:rsidR="009974C1" w:rsidRDefault="006E40F6">
      <w:r>
        <w:t>Gate Monitoring</w:t>
      </w:r>
    </w:p>
    <w:p w14:paraId="66AA23E8" w14:textId="36704251" w:rsidR="006E40F6" w:rsidRDefault="006E40F6">
      <w:r>
        <w:rPr>
          <w:noProof/>
        </w:rPr>
        <w:drawing>
          <wp:inline distT="0" distB="0" distL="0" distR="0" wp14:anchorId="062CA881" wp14:editId="27D5216E">
            <wp:extent cx="5943600" cy="369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F09A" w14:textId="60C8CCBD" w:rsidR="006E40F6" w:rsidRDefault="006E40F6">
      <w:r>
        <w:t>Booth Monitoring</w:t>
      </w:r>
    </w:p>
    <w:p w14:paraId="1263516B" w14:textId="13556ACE" w:rsidR="006E40F6" w:rsidRDefault="006E40F6">
      <w:r>
        <w:rPr>
          <w:noProof/>
        </w:rPr>
        <w:drawing>
          <wp:inline distT="0" distB="0" distL="0" distR="0" wp14:anchorId="4EEF29BE" wp14:editId="5C60AF8B">
            <wp:extent cx="5943600" cy="3575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6"/>
    <w:rsid w:val="006E40F6"/>
    <w:rsid w:val="0099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0BEF"/>
  <w15:chartTrackingRefBased/>
  <w15:docId w15:val="{5D370181-5F14-4DE1-A03F-B4DFBCEC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hakim</dc:creator>
  <cp:keywords/>
  <dc:description/>
  <cp:lastModifiedBy>fikri hakim</cp:lastModifiedBy>
  <cp:revision>1</cp:revision>
  <dcterms:created xsi:type="dcterms:W3CDTF">2021-11-11T01:37:00Z</dcterms:created>
  <dcterms:modified xsi:type="dcterms:W3CDTF">2021-11-11T01:40:00Z</dcterms:modified>
</cp:coreProperties>
</file>