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B35" w:rsidRPr="00B404A9" w:rsidRDefault="003630A6" w:rsidP="003630A6">
      <w:pPr>
        <w:jc w:val="center"/>
        <w:rPr>
          <w:rFonts w:ascii="Times New Roman" w:hAnsi="Times New Roman" w:cs="Times New Roman"/>
          <w:sz w:val="24"/>
          <w:szCs w:val="24"/>
        </w:rPr>
      </w:pPr>
      <w:r w:rsidRPr="00B404A9">
        <w:rPr>
          <w:rFonts w:ascii="Times New Roman" w:hAnsi="Times New Roman" w:cs="Times New Roman"/>
          <w:sz w:val="24"/>
          <w:szCs w:val="24"/>
        </w:rPr>
        <w:t>PERJANJIAN</w:t>
      </w:r>
    </w:p>
    <w:p w:rsidR="003630A6" w:rsidRPr="00B404A9" w:rsidRDefault="00EA0489" w:rsidP="003630A6">
      <w:pPr>
        <w:jc w:val="center"/>
        <w:rPr>
          <w:rFonts w:ascii="Times New Roman" w:hAnsi="Times New Roman" w:cs="Times New Roman"/>
          <w:sz w:val="24"/>
          <w:szCs w:val="24"/>
        </w:rPr>
      </w:pPr>
      <w:r w:rsidRPr="00B404A9">
        <w:rPr>
          <w:rFonts w:ascii="Times New Roman" w:hAnsi="Times New Roman" w:cs="Times New Roman"/>
          <w:sz w:val="24"/>
          <w:szCs w:val="24"/>
        </w:rPr>
        <w:t>a</w:t>
      </w:r>
      <w:r w:rsidR="003630A6" w:rsidRPr="00B404A9">
        <w:rPr>
          <w:rFonts w:ascii="Times New Roman" w:hAnsi="Times New Roman" w:cs="Times New Roman"/>
          <w:sz w:val="24"/>
          <w:szCs w:val="24"/>
        </w:rPr>
        <w:t>ntara</w:t>
      </w:r>
    </w:p>
    <w:p w:rsidR="008029DE" w:rsidRPr="00B404A9" w:rsidRDefault="008029DE" w:rsidP="003630A6">
      <w:pPr>
        <w:jc w:val="center"/>
        <w:rPr>
          <w:rFonts w:ascii="Times New Roman" w:hAnsi="Times New Roman" w:cs="Times New Roman"/>
          <w:sz w:val="28"/>
        </w:rPr>
      </w:pPr>
      <w:r w:rsidRPr="00B404A9">
        <w:rPr>
          <w:rFonts w:ascii="Times New Roman" w:hAnsi="Times New Roman" w:cs="Times New Roman"/>
          <w:sz w:val="28"/>
          <w:lang w:val="id-ID"/>
        </w:rPr>
        <w:t xml:space="preserve">PT PRIMA TERMINAL PETIKEMAS </w:t>
      </w:r>
    </w:p>
    <w:p w:rsidR="003630A6" w:rsidRPr="00436B59" w:rsidRDefault="00436B59" w:rsidP="003630A6">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73E85">
        <w:rPr>
          <w:rFonts w:ascii="Times New Roman" w:hAnsi="Times New Roman" w:cs="Times New Roman"/>
          <w:sz w:val="24"/>
          <w:szCs w:val="24"/>
          <w:lang w:val="id-ID"/>
        </w:rPr>
        <w:t>dengan</w:t>
      </w:r>
      <w:r>
        <w:rPr>
          <w:rFonts w:ascii="Times New Roman" w:hAnsi="Times New Roman" w:cs="Times New Roman"/>
          <w:sz w:val="24"/>
          <w:szCs w:val="24"/>
          <w:lang w:val="id-ID"/>
        </w:rPr>
        <w:t xml:space="preserve">            </w:t>
      </w:r>
    </w:p>
    <w:p w:rsidR="003630A6" w:rsidRPr="00E96028" w:rsidRDefault="003630A6" w:rsidP="003630A6">
      <w:pPr>
        <w:jc w:val="center"/>
        <w:rPr>
          <w:rFonts w:ascii="Times New Roman" w:hAnsi="Times New Roman" w:cs="Times New Roman"/>
          <w:sz w:val="24"/>
          <w:szCs w:val="24"/>
          <w:lang w:val="id-ID"/>
        </w:rPr>
      </w:pPr>
      <w:r w:rsidRPr="00B404A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A21C9B" wp14:editId="64301510">
                <wp:simplePos x="0" y="0"/>
                <wp:positionH relativeFrom="column">
                  <wp:posOffset>-647700</wp:posOffset>
                </wp:positionH>
                <wp:positionV relativeFrom="paragraph">
                  <wp:posOffset>222250</wp:posOffset>
                </wp:positionV>
                <wp:extent cx="7391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391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CAE4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17.5pt" to="53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" strokecolor="black [3213]"/>
            </w:pict>
          </mc:Fallback>
        </mc:AlternateContent>
      </w:r>
      <w:r w:rsidR="008029DE" w:rsidRPr="00B404A9">
        <w:rPr>
          <w:rFonts w:ascii="Times New Roman" w:hAnsi="Times New Roman" w:cs="Times New Roman"/>
          <w:sz w:val="28"/>
          <w:lang w:val="id-ID"/>
        </w:rPr>
        <w:t xml:space="preserve"> PT </w:t>
      </w:r>
      <w:r w:rsidR="00E96028">
        <w:rPr>
          <w:rFonts w:ascii="Times New Roman" w:hAnsi="Times New Roman" w:cs="Times New Roman"/>
          <w:sz w:val="28"/>
          <w:lang w:val="id-ID"/>
        </w:rPr>
        <w:t>RAJKA SINAR PRATAMA</w:t>
      </w:r>
    </w:p>
    <w:p w:rsidR="003630A6" w:rsidRPr="00B404A9" w:rsidRDefault="00141149" w:rsidP="00141149">
      <w:pPr>
        <w:ind w:left="1440" w:firstLine="720"/>
        <w:rPr>
          <w:rFonts w:ascii="Times New Roman" w:hAnsi="Times New Roman" w:cs="Times New Roman"/>
          <w:sz w:val="24"/>
          <w:szCs w:val="24"/>
        </w:rPr>
      </w:pPr>
      <w:r>
        <w:rPr>
          <w:rFonts w:ascii="Times New Roman" w:hAnsi="Times New Roman" w:cs="Times New Roman"/>
          <w:sz w:val="24"/>
          <w:szCs w:val="24"/>
          <w:lang w:val="id-ID"/>
        </w:rPr>
        <w:t xml:space="preserve">    </w:t>
      </w:r>
      <w:proofErr w:type="gramStart"/>
      <w:r w:rsidR="008029DE" w:rsidRPr="00B404A9">
        <w:rPr>
          <w:rFonts w:ascii="Times New Roman" w:hAnsi="Times New Roman" w:cs="Times New Roman"/>
          <w:sz w:val="24"/>
          <w:szCs w:val="24"/>
        </w:rPr>
        <w:t>Nomor :</w:t>
      </w:r>
      <w:proofErr w:type="gramEnd"/>
      <w:r w:rsidR="008029DE" w:rsidRPr="00B404A9">
        <w:rPr>
          <w:rFonts w:ascii="Times New Roman" w:hAnsi="Times New Roman" w:cs="Times New Roman"/>
          <w:sz w:val="24"/>
          <w:szCs w:val="24"/>
        </w:rPr>
        <w:t xml:space="preserve"> </w:t>
      </w:r>
    </w:p>
    <w:p w:rsidR="003630A6" w:rsidRPr="00B404A9" w:rsidRDefault="008029DE" w:rsidP="008029DE">
      <w:pPr>
        <w:tabs>
          <w:tab w:val="left" w:pos="3633"/>
          <w:tab w:val="center" w:pos="4513"/>
        </w:tabs>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r>
      <w:r w:rsidR="003630A6" w:rsidRPr="00B404A9">
        <w:rPr>
          <w:rFonts w:ascii="Times New Roman" w:hAnsi="Times New Roman" w:cs="Times New Roman"/>
          <w:sz w:val="24"/>
          <w:szCs w:val="24"/>
        </w:rPr>
        <w:t>Tentang</w:t>
      </w:r>
    </w:p>
    <w:p w:rsidR="00E96028" w:rsidRDefault="00773F8C" w:rsidP="00E96028">
      <w:pPr>
        <w:spacing w:after="0" w:line="240" w:lineRule="auto"/>
        <w:jc w:val="center"/>
        <w:rPr>
          <w:rFonts w:ascii="Times New Roman" w:hAnsi="Times New Roman" w:cs="Times New Roman"/>
          <w:sz w:val="28"/>
          <w:lang w:val="id-ID"/>
        </w:rPr>
      </w:pPr>
      <w:r w:rsidRPr="00B404A9">
        <w:rPr>
          <w:rFonts w:ascii="Times New Roman" w:hAnsi="Times New Roman" w:cs="Times New Roman"/>
          <w:sz w:val="28"/>
          <w:lang w:val="id-ID"/>
        </w:rPr>
        <w:t xml:space="preserve">Pekerjaan </w:t>
      </w:r>
      <w:r w:rsidRPr="00B404A9">
        <w:rPr>
          <w:rFonts w:ascii="Times New Roman" w:hAnsi="Times New Roman" w:cs="Times New Roman"/>
          <w:sz w:val="28"/>
        </w:rPr>
        <w:t>P</w:t>
      </w:r>
      <w:r w:rsidR="00E96028">
        <w:rPr>
          <w:rFonts w:ascii="Times New Roman" w:hAnsi="Times New Roman" w:cs="Times New Roman"/>
          <w:sz w:val="28"/>
          <w:lang w:val="id-ID"/>
        </w:rPr>
        <w:t>emborongan Perawatan Tanaman dan Tumbuhan</w:t>
      </w:r>
    </w:p>
    <w:p w:rsidR="008029DE" w:rsidRPr="000B121C" w:rsidRDefault="00E96028" w:rsidP="00E96028">
      <w:pPr>
        <w:spacing w:after="0" w:line="240" w:lineRule="auto"/>
        <w:jc w:val="center"/>
        <w:rPr>
          <w:rFonts w:ascii="Times New Roman" w:hAnsi="Times New Roman" w:cs="Times New Roman"/>
          <w:sz w:val="28"/>
          <w:lang w:val="id-ID"/>
        </w:rPr>
      </w:pPr>
      <w:r>
        <w:rPr>
          <w:rFonts w:ascii="Times New Roman" w:hAnsi="Times New Roman" w:cs="Times New Roman"/>
          <w:sz w:val="28"/>
          <w:lang w:val="id-ID"/>
        </w:rPr>
        <w:t xml:space="preserve"> Di Area Terminal</w:t>
      </w:r>
      <w:r w:rsidR="00773F8C" w:rsidRPr="00B404A9">
        <w:rPr>
          <w:rFonts w:ascii="Times New Roman" w:hAnsi="Times New Roman" w:cs="Times New Roman"/>
          <w:sz w:val="28"/>
        </w:rPr>
        <w:t xml:space="preserve"> </w:t>
      </w:r>
      <w:r w:rsidR="00773F8C">
        <w:rPr>
          <w:rFonts w:ascii="Times New Roman" w:hAnsi="Times New Roman" w:cs="Times New Roman"/>
          <w:sz w:val="28"/>
        </w:rPr>
        <w:t xml:space="preserve">PT </w:t>
      </w:r>
      <w:r w:rsidR="00773F8C" w:rsidRPr="00B404A9">
        <w:rPr>
          <w:rFonts w:ascii="Times New Roman" w:hAnsi="Times New Roman" w:cs="Times New Roman"/>
          <w:sz w:val="28"/>
        </w:rPr>
        <w:t>Prima Terminal Petikemas</w:t>
      </w:r>
      <w:r w:rsidR="000B121C">
        <w:rPr>
          <w:rFonts w:ascii="Times New Roman" w:hAnsi="Times New Roman" w:cs="Times New Roman"/>
          <w:sz w:val="28"/>
          <w:lang w:val="id-ID"/>
        </w:rPr>
        <w:t xml:space="preserve"> Tahun 2021</w:t>
      </w:r>
    </w:p>
    <w:p w:rsidR="00A81FEC" w:rsidRPr="00B404A9" w:rsidRDefault="00A81FEC" w:rsidP="00086C15">
      <w:pPr>
        <w:spacing w:after="0"/>
        <w:jc w:val="center"/>
        <w:rPr>
          <w:rFonts w:ascii="Times New Roman" w:hAnsi="Times New Roman" w:cs="Times New Roman"/>
          <w:sz w:val="24"/>
          <w:szCs w:val="24"/>
        </w:rPr>
      </w:pPr>
    </w:p>
    <w:p w:rsidR="00A67996" w:rsidRPr="00F5452C" w:rsidRDefault="003630A6" w:rsidP="00C830F9">
      <w:pPr>
        <w:pStyle w:val="BodyText"/>
        <w:spacing w:after="240"/>
        <w:rPr>
          <w:rFonts w:ascii="Times New Roman" w:hAnsi="Times New Roman"/>
          <w:lang w:val="id-ID"/>
        </w:rPr>
      </w:pPr>
      <w:r w:rsidRPr="00B404A9">
        <w:rPr>
          <w:rFonts w:ascii="Times New Roman" w:hAnsi="Times New Roman"/>
        </w:rPr>
        <w:t xml:space="preserve">Pada hari ini, </w:t>
      </w:r>
      <w:r w:rsidR="00DF6633">
        <w:rPr>
          <w:rFonts w:ascii="Times New Roman" w:hAnsi="Times New Roman"/>
          <w:lang w:val="id-ID"/>
        </w:rPr>
        <w:t>Selasa,</w:t>
      </w:r>
      <w:r w:rsidR="008029DE" w:rsidRPr="00B404A9">
        <w:rPr>
          <w:rFonts w:ascii="Times New Roman" w:hAnsi="Times New Roman"/>
        </w:rPr>
        <w:t xml:space="preserve"> </w:t>
      </w:r>
      <w:r w:rsidRPr="00B404A9">
        <w:rPr>
          <w:rFonts w:ascii="Times New Roman" w:hAnsi="Times New Roman"/>
        </w:rPr>
        <w:t xml:space="preserve">tanggal </w:t>
      </w:r>
      <w:r w:rsidR="00E60325">
        <w:rPr>
          <w:rFonts w:ascii="Times New Roman" w:hAnsi="Times New Roman"/>
          <w:lang w:val="id-ID"/>
        </w:rPr>
        <w:t>dua pulu</w:t>
      </w:r>
      <w:r w:rsidR="00DF6633">
        <w:rPr>
          <w:rFonts w:ascii="Times New Roman" w:hAnsi="Times New Roman"/>
          <w:lang w:val="id-ID"/>
        </w:rPr>
        <w:t>h</w:t>
      </w:r>
      <w:r w:rsidR="008029DE" w:rsidRPr="00B404A9">
        <w:rPr>
          <w:rFonts w:ascii="Times New Roman" w:hAnsi="Times New Roman"/>
        </w:rPr>
        <w:t xml:space="preserve"> </w:t>
      </w:r>
      <w:r w:rsidR="00A81FEC" w:rsidRPr="00B404A9">
        <w:rPr>
          <w:rFonts w:ascii="Times New Roman" w:hAnsi="Times New Roman"/>
        </w:rPr>
        <w:t xml:space="preserve">bulan </w:t>
      </w:r>
      <w:r w:rsidR="00141149">
        <w:rPr>
          <w:rFonts w:ascii="Times New Roman" w:hAnsi="Times New Roman"/>
          <w:lang w:val="id-ID"/>
        </w:rPr>
        <w:t>April</w:t>
      </w:r>
      <w:r w:rsidR="008029DE" w:rsidRPr="00B404A9">
        <w:rPr>
          <w:rFonts w:ascii="Times New Roman" w:hAnsi="Times New Roman"/>
        </w:rPr>
        <w:t xml:space="preserve"> </w:t>
      </w:r>
      <w:r w:rsidR="00A81FEC" w:rsidRPr="00B404A9">
        <w:rPr>
          <w:rFonts w:ascii="Times New Roman" w:hAnsi="Times New Roman"/>
        </w:rPr>
        <w:t>tahun d</w:t>
      </w:r>
      <w:r w:rsidRPr="00B404A9">
        <w:rPr>
          <w:rFonts w:ascii="Times New Roman" w:hAnsi="Times New Roman"/>
        </w:rPr>
        <w:t xml:space="preserve">ua ribu </w:t>
      </w:r>
      <w:r w:rsidR="008029DE" w:rsidRPr="00B404A9">
        <w:rPr>
          <w:rFonts w:ascii="Times New Roman" w:hAnsi="Times New Roman"/>
        </w:rPr>
        <w:t xml:space="preserve">dua puluh </w:t>
      </w:r>
      <w:r w:rsidR="00141149">
        <w:rPr>
          <w:rFonts w:ascii="Times New Roman" w:hAnsi="Times New Roman"/>
          <w:lang w:val="id-ID"/>
        </w:rPr>
        <w:t>satu</w:t>
      </w:r>
      <w:r w:rsidR="00E60325">
        <w:rPr>
          <w:rFonts w:ascii="Times New Roman" w:hAnsi="Times New Roman"/>
          <w:lang w:val="id-ID"/>
        </w:rPr>
        <w:t xml:space="preserve">             </w:t>
      </w:r>
      <w:proofErr w:type="gramStart"/>
      <w:r w:rsidR="00E60325">
        <w:rPr>
          <w:rFonts w:ascii="Times New Roman" w:hAnsi="Times New Roman"/>
          <w:lang w:val="id-ID"/>
        </w:rPr>
        <w:t xml:space="preserve">   </w:t>
      </w:r>
      <w:r w:rsidR="008029DE" w:rsidRPr="00B404A9">
        <w:rPr>
          <w:rFonts w:ascii="Times New Roman" w:hAnsi="Times New Roman"/>
        </w:rPr>
        <w:t>(</w:t>
      </w:r>
      <w:proofErr w:type="gramEnd"/>
      <w:r w:rsidR="00E60325">
        <w:rPr>
          <w:rFonts w:ascii="Times New Roman" w:hAnsi="Times New Roman"/>
          <w:lang w:val="id-ID"/>
        </w:rPr>
        <w:t>2</w:t>
      </w:r>
      <w:r w:rsidR="00DF6633">
        <w:rPr>
          <w:rFonts w:ascii="Times New Roman" w:hAnsi="Times New Roman"/>
          <w:lang w:val="id-ID"/>
        </w:rPr>
        <w:t>0</w:t>
      </w:r>
      <w:r w:rsidR="008029DE" w:rsidRPr="00B404A9">
        <w:rPr>
          <w:rFonts w:ascii="Times New Roman" w:hAnsi="Times New Roman"/>
        </w:rPr>
        <w:t>-</w:t>
      </w:r>
      <w:r w:rsidR="00141149">
        <w:rPr>
          <w:rFonts w:ascii="Times New Roman" w:hAnsi="Times New Roman"/>
          <w:lang w:val="id-ID"/>
        </w:rPr>
        <w:t>04</w:t>
      </w:r>
      <w:r w:rsidR="008029DE" w:rsidRPr="00B404A9">
        <w:rPr>
          <w:rFonts w:ascii="Times New Roman" w:hAnsi="Times New Roman"/>
        </w:rPr>
        <w:t>-202</w:t>
      </w:r>
      <w:r w:rsidR="00141149">
        <w:rPr>
          <w:rFonts w:ascii="Times New Roman" w:hAnsi="Times New Roman"/>
          <w:lang w:val="id-ID"/>
        </w:rPr>
        <w:t>1</w:t>
      </w:r>
      <w:r w:rsidR="008029DE" w:rsidRPr="00B404A9">
        <w:rPr>
          <w:rFonts w:ascii="Times New Roman" w:hAnsi="Times New Roman"/>
        </w:rPr>
        <w:t xml:space="preserve">) </w:t>
      </w:r>
      <w:r w:rsidR="00C830F9" w:rsidRPr="00B404A9">
        <w:rPr>
          <w:rFonts w:ascii="Times New Roman" w:hAnsi="Times New Roman"/>
        </w:rPr>
        <w:t xml:space="preserve">bertempat di Medan, </w:t>
      </w:r>
      <w:r w:rsidR="00C830F9" w:rsidRPr="00B404A9">
        <w:rPr>
          <w:rFonts w:ascii="Times New Roman" w:hAnsi="Times New Roman"/>
          <w:lang w:val="id-ID"/>
        </w:rPr>
        <w:t>kami yang bertandatangan di bawah ini :</w:t>
      </w:r>
    </w:p>
    <w:p w:rsidR="00C830F9" w:rsidRPr="00F5452C" w:rsidRDefault="00C830F9" w:rsidP="00F5452C">
      <w:pPr>
        <w:pStyle w:val="ListParagraph"/>
        <w:numPr>
          <w:ilvl w:val="0"/>
          <w:numId w:val="29"/>
        </w:numPr>
        <w:spacing w:before="120" w:after="240" w:line="259" w:lineRule="auto"/>
        <w:ind w:left="567" w:hanging="567"/>
        <w:contextualSpacing w:val="0"/>
        <w:jc w:val="both"/>
        <w:rPr>
          <w:rFonts w:ascii="Times New Roman" w:hAnsi="Times New Roman" w:cs="Times New Roman"/>
          <w:b/>
          <w:sz w:val="24"/>
          <w:lang w:val="id-ID"/>
        </w:rPr>
      </w:pPr>
      <w:r w:rsidRPr="00E60325">
        <w:rPr>
          <w:rFonts w:ascii="Times New Roman" w:hAnsi="Times New Roman" w:cs="Times New Roman"/>
          <w:b/>
          <w:sz w:val="24"/>
          <w:lang w:val="id-ID"/>
        </w:rPr>
        <w:t>PT PRIMA TERMINAL PETIKEMAS</w:t>
      </w:r>
      <w:r w:rsidRPr="00B404A9">
        <w:rPr>
          <w:rFonts w:ascii="Times New Roman" w:hAnsi="Times New Roman" w:cs="Times New Roman"/>
          <w:sz w:val="24"/>
          <w:lang w:val="id-ID"/>
        </w:rPr>
        <w:t xml:space="preserve"> yang didirikan berdasarkan </w:t>
      </w:r>
      <w:r w:rsidRPr="00B404A9">
        <w:rPr>
          <w:rFonts w:ascii="Times New Roman" w:hAnsi="Times New Roman" w:cs="Times New Roman"/>
          <w:sz w:val="24"/>
          <w:szCs w:val="24"/>
        </w:rPr>
        <w:t>Akta</w:t>
      </w:r>
      <w:r w:rsidRPr="00B404A9">
        <w:rPr>
          <w:rFonts w:ascii="Times New Roman" w:hAnsi="Times New Roman" w:cs="Times New Roman"/>
          <w:sz w:val="24"/>
          <w:szCs w:val="24"/>
          <w:lang w:val="id-ID"/>
        </w:rPr>
        <w:t xml:space="preserve"> Pendirian/Anggaran Dasar</w:t>
      </w:r>
      <w:r w:rsidRPr="00B404A9">
        <w:rPr>
          <w:rFonts w:ascii="Times New Roman" w:hAnsi="Times New Roman" w:cs="Times New Roman"/>
          <w:sz w:val="24"/>
          <w:szCs w:val="24"/>
        </w:rPr>
        <w:t xml:space="preserve"> No.162 tanggal 30 Juli 2013, yang dibuat di hadapan Rahmad Nauli Siregar, S.H, notaris di Medan, dan telah mendapat pengesahan dari Menteri Hukum dan HAM RI Nomor:</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AHU-46327.AH.01.01. Tahun 2013</w:t>
      </w:r>
      <w:r w:rsidRPr="00B404A9">
        <w:rPr>
          <w:rFonts w:ascii="Times New Roman" w:hAnsi="Times New Roman" w:cs="Times New Roman"/>
          <w:sz w:val="24"/>
          <w:szCs w:val="24"/>
          <w:lang w:val="id-ID"/>
        </w:rPr>
        <w:t xml:space="preserve"> tanggal </w:t>
      </w:r>
      <w:r w:rsidR="00A67996">
        <w:rPr>
          <w:rFonts w:ascii="Times New Roman" w:hAnsi="Times New Roman" w:cs="Times New Roman"/>
          <w:sz w:val="24"/>
          <w:szCs w:val="24"/>
          <w:lang w:val="id-ID"/>
        </w:rPr>
        <w:t xml:space="preserve">       </w:t>
      </w:r>
      <w:r w:rsidRPr="00B404A9">
        <w:rPr>
          <w:rFonts w:ascii="Times New Roman" w:hAnsi="Times New Roman" w:cs="Times New Roman"/>
          <w:sz w:val="24"/>
          <w:szCs w:val="24"/>
          <w:lang w:val="id-ID"/>
        </w:rPr>
        <w:t>3 September 2013</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yang</w:t>
      </w:r>
      <w:r w:rsidRPr="00B404A9">
        <w:rPr>
          <w:rFonts w:ascii="Times New Roman" w:hAnsi="Times New Roman" w:cs="Times New Roman"/>
          <w:sz w:val="24"/>
          <w:szCs w:val="24"/>
        </w:rPr>
        <w:t xml:space="preserve"> terakhir kalinya diubah dengan </w:t>
      </w:r>
      <w:r w:rsidR="00F5452C">
        <w:rPr>
          <w:rFonts w:ascii="Times New Roman" w:hAnsi="Times New Roman" w:cs="Times New Roman"/>
          <w:sz w:val="24"/>
          <w:szCs w:val="24"/>
          <w:lang w:val="id-ID"/>
        </w:rPr>
        <w:t>Akta Pernyataan Keputusan Pemegang Saham</w:t>
      </w:r>
      <w:r w:rsidR="00E96028">
        <w:rPr>
          <w:rFonts w:ascii="Times New Roman" w:hAnsi="Times New Roman" w:cs="Times New Roman"/>
          <w:sz w:val="24"/>
          <w:szCs w:val="24"/>
          <w:lang w:val="id-ID"/>
        </w:rPr>
        <w:t xml:space="preserve"> Di Luar Rapat Umum Pemegang Saham</w:t>
      </w:r>
      <w:r w:rsidR="00F5452C">
        <w:rPr>
          <w:rFonts w:ascii="Times New Roman" w:hAnsi="Times New Roman" w:cs="Times New Roman"/>
          <w:sz w:val="24"/>
          <w:szCs w:val="24"/>
          <w:lang w:val="id-ID"/>
        </w:rPr>
        <w:t xml:space="preserve"> (Keputusan Sirkuler Pemegang Saham) PT Prima Terminal Petikemas Nomor </w:t>
      </w:r>
      <w:r w:rsidR="000B121C">
        <w:rPr>
          <w:rFonts w:ascii="Times New Roman" w:hAnsi="Times New Roman" w:cs="Times New Roman"/>
          <w:sz w:val="24"/>
          <w:szCs w:val="24"/>
          <w:lang w:val="id-ID"/>
        </w:rPr>
        <w:t>01</w:t>
      </w:r>
      <w:r w:rsidR="00F5452C">
        <w:rPr>
          <w:rFonts w:ascii="Times New Roman" w:hAnsi="Times New Roman" w:cs="Times New Roman"/>
          <w:sz w:val="24"/>
          <w:szCs w:val="24"/>
          <w:lang w:val="id-ID"/>
        </w:rPr>
        <w:t xml:space="preserve"> tanggal </w:t>
      </w:r>
      <w:r w:rsidR="000B121C">
        <w:rPr>
          <w:rFonts w:ascii="Times New Roman" w:hAnsi="Times New Roman" w:cs="Times New Roman"/>
          <w:sz w:val="24"/>
          <w:szCs w:val="24"/>
          <w:lang w:val="id-ID"/>
        </w:rPr>
        <w:t xml:space="preserve">01 Maret </w:t>
      </w:r>
      <w:r w:rsidR="00F5452C">
        <w:rPr>
          <w:rFonts w:ascii="Times New Roman" w:hAnsi="Times New Roman" w:cs="Times New Roman"/>
          <w:sz w:val="24"/>
          <w:szCs w:val="24"/>
          <w:lang w:val="id-ID"/>
        </w:rPr>
        <w:t>20</w:t>
      </w:r>
      <w:r w:rsidR="00E96028">
        <w:rPr>
          <w:rFonts w:ascii="Times New Roman" w:hAnsi="Times New Roman" w:cs="Times New Roman"/>
          <w:sz w:val="24"/>
          <w:szCs w:val="24"/>
          <w:lang w:val="id-ID"/>
        </w:rPr>
        <w:t>2</w:t>
      </w:r>
      <w:r w:rsidR="000B121C">
        <w:rPr>
          <w:rFonts w:ascii="Times New Roman" w:hAnsi="Times New Roman" w:cs="Times New Roman"/>
          <w:sz w:val="24"/>
          <w:szCs w:val="24"/>
          <w:lang w:val="id-ID"/>
        </w:rPr>
        <w:t>1</w:t>
      </w:r>
      <w:r w:rsidR="00F5452C">
        <w:rPr>
          <w:rFonts w:ascii="Times New Roman" w:hAnsi="Times New Roman" w:cs="Times New Roman"/>
          <w:sz w:val="24"/>
          <w:szCs w:val="24"/>
          <w:lang w:val="id-ID"/>
        </w:rPr>
        <w:t xml:space="preserve">, yang perubahannya </w:t>
      </w:r>
      <w:r w:rsidR="001B0220">
        <w:rPr>
          <w:rFonts w:ascii="Times New Roman" w:hAnsi="Times New Roman" w:cs="Times New Roman"/>
          <w:sz w:val="24"/>
          <w:szCs w:val="24"/>
          <w:lang w:val="id-ID"/>
        </w:rPr>
        <w:t xml:space="preserve">telah </w:t>
      </w:r>
      <w:r w:rsidR="000B121C">
        <w:rPr>
          <w:rFonts w:ascii="Times New Roman" w:hAnsi="Times New Roman" w:cs="Times New Roman"/>
          <w:sz w:val="24"/>
          <w:szCs w:val="24"/>
          <w:lang w:val="id-ID"/>
        </w:rPr>
        <w:t xml:space="preserve">diterima dan dicatat </w:t>
      </w:r>
      <w:r w:rsidR="001B0220">
        <w:rPr>
          <w:rFonts w:ascii="Times New Roman" w:hAnsi="Times New Roman" w:cs="Times New Roman"/>
          <w:sz w:val="24"/>
          <w:szCs w:val="24"/>
          <w:lang w:val="id-ID"/>
        </w:rPr>
        <w:t>di dalam Sistem Administrasi Badan Hukum Kementerian Hukum dan HAM RI Nomor: AHU-</w:t>
      </w:r>
      <w:r w:rsidR="000B121C">
        <w:rPr>
          <w:rFonts w:ascii="Times New Roman" w:hAnsi="Times New Roman" w:cs="Times New Roman"/>
          <w:sz w:val="24"/>
          <w:szCs w:val="24"/>
          <w:lang w:val="id-ID"/>
        </w:rPr>
        <w:t xml:space="preserve">AH.01.03-0199621 </w:t>
      </w:r>
      <w:r w:rsidR="001B0220">
        <w:rPr>
          <w:rFonts w:ascii="Times New Roman" w:hAnsi="Times New Roman" w:cs="Times New Roman"/>
          <w:sz w:val="24"/>
          <w:szCs w:val="24"/>
          <w:lang w:val="id-ID"/>
        </w:rPr>
        <w:t xml:space="preserve">tanggal </w:t>
      </w:r>
      <w:r w:rsidR="000B121C">
        <w:rPr>
          <w:rFonts w:ascii="Times New Roman" w:hAnsi="Times New Roman" w:cs="Times New Roman"/>
          <w:sz w:val="24"/>
          <w:szCs w:val="24"/>
          <w:lang w:val="id-ID"/>
        </w:rPr>
        <w:t>29 Maret 2021</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lang w:val="id-ID"/>
        </w:rPr>
        <w:t xml:space="preserve">dalam hal ini diwakili oleh </w:t>
      </w:r>
      <w:r w:rsidR="000B121C">
        <w:rPr>
          <w:rFonts w:ascii="Times New Roman" w:hAnsi="Times New Roman" w:cs="Times New Roman"/>
          <w:b/>
          <w:sz w:val="24"/>
          <w:lang w:val="id-ID"/>
        </w:rPr>
        <w:t>RAFDINAL</w:t>
      </w:r>
      <w:r w:rsidRPr="00B404A9">
        <w:rPr>
          <w:rFonts w:ascii="Times New Roman" w:hAnsi="Times New Roman" w:cs="Times New Roman"/>
          <w:sz w:val="24"/>
        </w:rPr>
        <w:t xml:space="preserve"> selaku</w:t>
      </w:r>
      <w:r w:rsidRPr="00B404A9">
        <w:rPr>
          <w:rFonts w:ascii="Times New Roman" w:hAnsi="Times New Roman" w:cs="Times New Roman"/>
          <w:sz w:val="24"/>
          <w:lang w:val="id-ID"/>
        </w:rPr>
        <w:t xml:space="preserve"> Direktur </w:t>
      </w:r>
      <w:r w:rsidRPr="00B404A9">
        <w:rPr>
          <w:rFonts w:ascii="Times New Roman" w:hAnsi="Times New Roman" w:cs="Times New Roman"/>
          <w:sz w:val="24"/>
        </w:rPr>
        <w:t>Keuangan</w:t>
      </w:r>
      <w:r w:rsidRPr="00B404A9">
        <w:rPr>
          <w:rFonts w:ascii="Times New Roman" w:hAnsi="Times New Roman" w:cs="Times New Roman"/>
          <w:sz w:val="24"/>
          <w:lang w:val="id-ID"/>
        </w:rPr>
        <w:t xml:space="preserve"> dan </w:t>
      </w:r>
      <w:r w:rsidRPr="00B404A9">
        <w:rPr>
          <w:rFonts w:ascii="Times New Roman" w:hAnsi="Times New Roman" w:cs="Times New Roman"/>
          <w:sz w:val="24"/>
        </w:rPr>
        <w:t>Umum</w:t>
      </w:r>
      <w:r w:rsidR="00E60325">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PT Prima Terminal Petikemas, bertindak untuk dan atas nama serta mewakili PT PRIMA TERMINAL PETIKEMAS yang berkedudukan </w:t>
      </w:r>
      <w:r w:rsidR="000B121C">
        <w:rPr>
          <w:rFonts w:ascii="Times New Roman" w:hAnsi="Times New Roman" w:cs="Times New Roman"/>
          <w:sz w:val="24"/>
          <w:lang w:val="id-ID"/>
        </w:rPr>
        <w:t xml:space="preserve">dan berkantor pusat </w:t>
      </w:r>
      <w:r w:rsidRPr="00B404A9">
        <w:rPr>
          <w:rFonts w:ascii="Times New Roman" w:hAnsi="Times New Roman" w:cs="Times New Roman"/>
          <w:sz w:val="24"/>
          <w:lang w:val="id-ID"/>
        </w:rPr>
        <w:t>di G</w:t>
      </w:r>
      <w:r w:rsidR="009A112D">
        <w:rPr>
          <w:rFonts w:ascii="Times New Roman" w:hAnsi="Times New Roman" w:cs="Times New Roman"/>
          <w:sz w:val="24"/>
          <w:lang w:val="id-ID"/>
        </w:rPr>
        <w:t>rha</w:t>
      </w:r>
      <w:r w:rsidRPr="00B404A9">
        <w:rPr>
          <w:rFonts w:ascii="Times New Roman" w:hAnsi="Times New Roman" w:cs="Times New Roman"/>
          <w:sz w:val="24"/>
          <w:lang w:val="id-ID"/>
        </w:rPr>
        <w:t xml:space="preserve"> P</w:t>
      </w:r>
      <w:r w:rsidR="009A112D">
        <w:rPr>
          <w:rFonts w:ascii="Times New Roman" w:hAnsi="Times New Roman" w:cs="Times New Roman"/>
          <w:sz w:val="24"/>
          <w:lang w:val="id-ID"/>
        </w:rPr>
        <w:t>elindo</w:t>
      </w:r>
      <w:r w:rsidRPr="00B404A9">
        <w:rPr>
          <w:rFonts w:ascii="Times New Roman" w:hAnsi="Times New Roman" w:cs="Times New Roman"/>
          <w:sz w:val="24"/>
          <w:lang w:val="id-ID"/>
        </w:rPr>
        <w:t xml:space="preserve"> S</w:t>
      </w:r>
      <w:r w:rsidR="009A112D">
        <w:rPr>
          <w:rFonts w:ascii="Times New Roman" w:hAnsi="Times New Roman" w:cs="Times New Roman"/>
          <w:sz w:val="24"/>
          <w:lang w:val="id-ID"/>
        </w:rPr>
        <w:t>atu</w:t>
      </w:r>
      <w:r w:rsidRPr="00B404A9">
        <w:rPr>
          <w:rFonts w:ascii="Times New Roman" w:hAnsi="Times New Roman" w:cs="Times New Roman"/>
          <w:sz w:val="24"/>
          <w:lang w:val="id-ID"/>
        </w:rPr>
        <w:t xml:space="preserve"> Gedung B Lt. 2 Jl. Lingkar Pelabuhan Nomor 1 Belawan, Medan-20411, Provinsi Sumatera Utara, Indonesia, yang selanjutnya disebut sebagai </w:t>
      </w:r>
      <w:r w:rsidRPr="009A112D">
        <w:rPr>
          <w:rFonts w:ascii="Times New Roman" w:hAnsi="Times New Roman" w:cs="Times New Roman"/>
          <w:b/>
          <w:sz w:val="24"/>
          <w:lang w:val="id-ID"/>
        </w:rPr>
        <w:t>PIHAK PERTAMA.</w:t>
      </w:r>
    </w:p>
    <w:p w:rsidR="00C830F9" w:rsidRPr="00B404A9" w:rsidRDefault="00C830F9" w:rsidP="00880AF5">
      <w:pPr>
        <w:pStyle w:val="ListParagraph"/>
        <w:numPr>
          <w:ilvl w:val="0"/>
          <w:numId w:val="29"/>
        </w:numPr>
        <w:spacing w:before="120" w:after="240" w:line="259" w:lineRule="auto"/>
        <w:ind w:left="567" w:hanging="567"/>
        <w:contextualSpacing w:val="0"/>
        <w:jc w:val="both"/>
        <w:rPr>
          <w:rFonts w:ascii="Times New Roman" w:hAnsi="Times New Roman" w:cs="Times New Roman"/>
          <w:sz w:val="24"/>
          <w:lang w:val="id-ID"/>
        </w:rPr>
      </w:pPr>
      <w:r w:rsidRPr="00E60325">
        <w:rPr>
          <w:rFonts w:ascii="Times New Roman" w:hAnsi="Times New Roman" w:cs="Times New Roman"/>
          <w:b/>
          <w:sz w:val="24"/>
          <w:lang w:val="id-ID"/>
        </w:rPr>
        <w:t xml:space="preserve">PT </w:t>
      </w:r>
      <w:r w:rsidR="00E96028">
        <w:rPr>
          <w:rFonts w:ascii="Times New Roman" w:hAnsi="Times New Roman" w:cs="Times New Roman"/>
          <w:b/>
          <w:sz w:val="24"/>
          <w:lang w:val="id-ID"/>
        </w:rPr>
        <w:t>RAJKA SINAR PRATAMA</w:t>
      </w:r>
      <w:r w:rsidRPr="00B404A9">
        <w:rPr>
          <w:rFonts w:ascii="Times New Roman" w:hAnsi="Times New Roman" w:cs="Times New Roman"/>
          <w:sz w:val="24"/>
          <w:lang w:val="id-ID"/>
        </w:rPr>
        <w:t>,</w:t>
      </w:r>
      <w:r w:rsidR="00937D97">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yang didirikan berdasarkan </w:t>
      </w:r>
      <w:r w:rsidRPr="00B404A9">
        <w:rPr>
          <w:rFonts w:ascii="Times New Roman" w:hAnsi="Times New Roman" w:cs="Times New Roman"/>
          <w:sz w:val="24"/>
          <w:szCs w:val="24"/>
        </w:rPr>
        <w:t xml:space="preserve">Akta </w:t>
      </w:r>
      <w:r w:rsidRPr="00B404A9">
        <w:rPr>
          <w:rFonts w:ascii="Times New Roman" w:hAnsi="Times New Roman" w:cs="Times New Roman"/>
          <w:sz w:val="24"/>
          <w:szCs w:val="24"/>
          <w:lang w:val="id-ID"/>
        </w:rPr>
        <w:t xml:space="preserve">Pendirian/Anggaran Dasar </w:t>
      </w:r>
      <w:r w:rsidRPr="00B404A9">
        <w:rPr>
          <w:rFonts w:ascii="Times New Roman" w:hAnsi="Times New Roman" w:cs="Times New Roman"/>
          <w:sz w:val="24"/>
          <w:szCs w:val="24"/>
        </w:rPr>
        <w:t>No</w:t>
      </w:r>
      <w:r w:rsidRPr="00B404A9">
        <w:rPr>
          <w:rFonts w:ascii="Times New Roman" w:hAnsi="Times New Roman" w:cs="Times New Roman"/>
          <w:sz w:val="24"/>
          <w:szCs w:val="24"/>
          <w:lang w:val="id-ID"/>
        </w:rPr>
        <w:t xml:space="preserve">. </w:t>
      </w:r>
      <w:r w:rsidR="00E96028">
        <w:rPr>
          <w:rFonts w:ascii="Times New Roman" w:hAnsi="Times New Roman" w:cs="Times New Roman"/>
          <w:sz w:val="24"/>
          <w:szCs w:val="24"/>
          <w:lang w:val="id-ID"/>
        </w:rPr>
        <w:t>30</w:t>
      </w:r>
      <w:r w:rsidRPr="00B404A9">
        <w:rPr>
          <w:rFonts w:ascii="Times New Roman" w:hAnsi="Times New Roman" w:cs="Times New Roman"/>
          <w:sz w:val="24"/>
          <w:szCs w:val="24"/>
        </w:rPr>
        <w:t xml:space="preserve"> tan</w:t>
      </w:r>
      <w:r w:rsidRPr="00B404A9">
        <w:rPr>
          <w:rFonts w:ascii="Times New Roman" w:hAnsi="Times New Roman" w:cs="Times New Roman"/>
          <w:sz w:val="24"/>
          <w:szCs w:val="24"/>
          <w:lang w:val="id-ID"/>
        </w:rPr>
        <w:t xml:space="preserve">ggal </w:t>
      </w:r>
      <w:r w:rsidR="00584C00">
        <w:rPr>
          <w:rFonts w:ascii="Times New Roman" w:hAnsi="Times New Roman" w:cs="Times New Roman"/>
          <w:sz w:val="24"/>
          <w:szCs w:val="24"/>
          <w:lang w:val="id-ID"/>
        </w:rPr>
        <w:t>25</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Nopember</w:t>
      </w:r>
      <w:r w:rsidRPr="00B404A9">
        <w:rPr>
          <w:rFonts w:ascii="Times New Roman" w:hAnsi="Times New Roman" w:cs="Times New Roman"/>
          <w:sz w:val="24"/>
          <w:szCs w:val="24"/>
          <w:lang w:val="id-ID"/>
        </w:rPr>
        <w:t xml:space="preserve">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w:t>
      </w:r>
      <w:r w:rsidRPr="00B404A9">
        <w:rPr>
          <w:rFonts w:ascii="Times New Roman" w:hAnsi="Times New Roman" w:cs="Times New Roman"/>
          <w:sz w:val="24"/>
          <w:szCs w:val="24"/>
        </w:rPr>
        <w:t xml:space="preserve"> yang dibuat di hadapan </w:t>
      </w:r>
      <w:r w:rsidR="00584C00">
        <w:rPr>
          <w:rFonts w:ascii="Times New Roman" w:hAnsi="Times New Roman" w:cs="Times New Roman"/>
          <w:sz w:val="24"/>
          <w:szCs w:val="24"/>
          <w:lang w:val="id-ID"/>
        </w:rPr>
        <w:t>Ali Muda Rambe</w:t>
      </w:r>
      <w:r w:rsidRPr="00B404A9">
        <w:rPr>
          <w:rFonts w:ascii="Times New Roman" w:hAnsi="Times New Roman" w:cs="Times New Roman"/>
          <w:sz w:val="24"/>
          <w:szCs w:val="24"/>
        </w:rPr>
        <w:t>,</w:t>
      </w:r>
      <w:r w:rsidRPr="00B404A9">
        <w:rPr>
          <w:rFonts w:ascii="Times New Roman" w:hAnsi="Times New Roman" w:cs="Times New Roman"/>
          <w:sz w:val="24"/>
          <w:szCs w:val="24"/>
          <w:lang w:val="id-ID"/>
        </w:rPr>
        <w:t xml:space="preserve"> S</w:t>
      </w:r>
      <w:r w:rsidR="00584C00">
        <w:rPr>
          <w:rFonts w:ascii="Times New Roman" w:hAnsi="Times New Roman" w:cs="Times New Roman"/>
          <w:sz w:val="24"/>
          <w:szCs w:val="24"/>
          <w:lang w:val="id-ID"/>
        </w:rPr>
        <w:t>arjana Hukum</w:t>
      </w:r>
      <w:r w:rsidRPr="00B404A9">
        <w:rPr>
          <w:rFonts w:ascii="Times New Roman" w:hAnsi="Times New Roman" w:cs="Times New Roman"/>
          <w:sz w:val="24"/>
          <w:szCs w:val="24"/>
          <w:lang w:val="id-ID"/>
        </w:rPr>
        <w:t>, Notaris di Medan, dan telah mendapat pengesahan dari Kementerian Hukum dan HAM RI Nomor: AHU-</w:t>
      </w:r>
      <w:r w:rsidR="00584C00">
        <w:rPr>
          <w:rFonts w:ascii="Times New Roman" w:hAnsi="Times New Roman" w:cs="Times New Roman"/>
          <w:sz w:val="24"/>
          <w:szCs w:val="24"/>
          <w:lang w:val="id-ID"/>
        </w:rPr>
        <w:t>0054178</w:t>
      </w:r>
      <w:r w:rsidRPr="00B404A9">
        <w:rPr>
          <w:rFonts w:ascii="Times New Roman" w:hAnsi="Times New Roman" w:cs="Times New Roman"/>
          <w:sz w:val="24"/>
          <w:szCs w:val="24"/>
          <w:lang w:val="id-ID"/>
        </w:rPr>
        <w:t>.AH.01.01.Tahun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 xml:space="preserve"> tanggal </w:t>
      </w:r>
      <w:r w:rsidR="00584C00">
        <w:rPr>
          <w:rFonts w:ascii="Times New Roman" w:hAnsi="Times New Roman" w:cs="Times New Roman"/>
          <w:sz w:val="24"/>
          <w:szCs w:val="24"/>
          <w:lang w:val="id-ID"/>
        </w:rPr>
        <w:t>29 November</w:t>
      </w:r>
      <w:r w:rsidRPr="00B404A9">
        <w:rPr>
          <w:rFonts w:ascii="Times New Roman" w:hAnsi="Times New Roman" w:cs="Times New Roman"/>
          <w:sz w:val="24"/>
          <w:szCs w:val="24"/>
          <w:lang w:val="id-ID"/>
        </w:rPr>
        <w:t xml:space="preserve"> 201</w:t>
      </w:r>
      <w:r w:rsidR="00584C00">
        <w:rPr>
          <w:rFonts w:ascii="Times New Roman" w:hAnsi="Times New Roman" w:cs="Times New Roman"/>
          <w:sz w:val="24"/>
          <w:szCs w:val="24"/>
          <w:lang w:val="id-ID"/>
        </w:rPr>
        <w:t>7</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yang</w:t>
      </w:r>
      <w:r w:rsidRPr="00B404A9">
        <w:rPr>
          <w:rFonts w:ascii="Times New Roman" w:hAnsi="Times New Roman" w:cs="Times New Roman"/>
          <w:sz w:val="24"/>
          <w:szCs w:val="24"/>
          <w:lang w:val="id-ID"/>
        </w:rPr>
        <w:t xml:space="preserve"> terakhir kalinya</w:t>
      </w:r>
      <w:r w:rsidR="00584C00">
        <w:rPr>
          <w:rFonts w:ascii="Times New Roman" w:hAnsi="Times New Roman" w:cs="Times New Roman"/>
          <w:sz w:val="24"/>
          <w:szCs w:val="24"/>
          <w:lang w:val="id-ID"/>
        </w:rPr>
        <w:t xml:space="preserve"> diubah</w:t>
      </w:r>
      <w:r w:rsidRPr="00B404A9">
        <w:rPr>
          <w:rFonts w:ascii="Times New Roman" w:hAnsi="Times New Roman" w:cs="Times New Roman"/>
          <w:sz w:val="24"/>
          <w:szCs w:val="24"/>
          <w:lang w:val="id-ID"/>
        </w:rPr>
        <w:t xml:space="preserve"> dengan Akta Berita Acara Rapat </w:t>
      </w:r>
      <w:r w:rsidR="00584C00">
        <w:rPr>
          <w:rFonts w:ascii="Times New Roman" w:hAnsi="Times New Roman" w:cs="Times New Roman"/>
          <w:sz w:val="24"/>
          <w:szCs w:val="24"/>
          <w:lang w:val="id-ID"/>
        </w:rPr>
        <w:t>“PT Rajka Sinar Pratama”</w:t>
      </w:r>
      <w:r w:rsidRPr="00B404A9">
        <w:rPr>
          <w:rFonts w:ascii="Times New Roman" w:hAnsi="Times New Roman" w:cs="Times New Roman"/>
          <w:sz w:val="24"/>
          <w:szCs w:val="24"/>
          <w:lang w:val="id-ID"/>
        </w:rPr>
        <w:t xml:space="preserve"> No. 3</w:t>
      </w:r>
      <w:r w:rsidR="00584C00">
        <w:rPr>
          <w:rFonts w:ascii="Times New Roman" w:hAnsi="Times New Roman" w:cs="Times New Roman"/>
          <w:sz w:val="24"/>
          <w:szCs w:val="24"/>
          <w:lang w:val="id-ID"/>
        </w:rPr>
        <w:t>6</w:t>
      </w:r>
      <w:r w:rsidRPr="00B404A9">
        <w:rPr>
          <w:rFonts w:ascii="Times New Roman" w:hAnsi="Times New Roman" w:cs="Times New Roman"/>
          <w:sz w:val="24"/>
          <w:szCs w:val="24"/>
          <w:lang w:val="id-ID"/>
        </w:rPr>
        <w:t xml:space="preserve"> tanggal 1</w:t>
      </w:r>
      <w:r w:rsidR="00584C00">
        <w:rPr>
          <w:rFonts w:ascii="Times New Roman" w:hAnsi="Times New Roman" w:cs="Times New Roman"/>
          <w:sz w:val="24"/>
          <w:szCs w:val="24"/>
          <w:lang w:val="id-ID"/>
        </w:rPr>
        <w:t>2</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September</w:t>
      </w:r>
      <w:r w:rsidRPr="00B404A9">
        <w:rPr>
          <w:rFonts w:ascii="Times New Roman" w:hAnsi="Times New Roman" w:cs="Times New Roman"/>
          <w:sz w:val="24"/>
          <w:szCs w:val="24"/>
          <w:lang w:val="id-ID"/>
        </w:rPr>
        <w:t xml:space="preserve"> 2019, dibuat di hadapan </w:t>
      </w:r>
      <w:r w:rsidR="00584C00">
        <w:rPr>
          <w:rFonts w:ascii="Times New Roman" w:hAnsi="Times New Roman" w:cs="Times New Roman"/>
          <w:sz w:val="24"/>
          <w:szCs w:val="24"/>
          <w:lang w:val="id-ID"/>
        </w:rPr>
        <w:t>Ali Muda Rambe</w:t>
      </w:r>
      <w:r w:rsidRPr="00B404A9">
        <w:rPr>
          <w:rFonts w:ascii="Times New Roman" w:hAnsi="Times New Roman" w:cs="Times New Roman"/>
          <w:sz w:val="24"/>
          <w:szCs w:val="24"/>
          <w:lang w:val="id-ID"/>
        </w:rPr>
        <w:t>, S</w:t>
      </w:r>
      <w:r w:rsidR="00584C00">
        <w:rPr>
          <w:rFonts w:ascii="Times New Roman" w:hAnsi="Times New Roman" w:cs="Times New Roman"/>
          <w:sz w:val="24"/>
          <w:szCs w:val="24"/>
          <w:lang w:val="id-ID"/>
        </w:rPr>
        <w:t>arjana Hukum</w:t>
      </w:r>
      <w:r w:rsidRPr="00B404A9">
        <w:rPr>
          <w:rFonts w:ascii="Times New Roman" w:hAnsi="Times New Roman" w:cs="Times New Roman"/>
          <w:sz w:val="24"/>
          <w:szCs w:val="24"/>
          <w:lang w:val="id-ID"/>
        </w:rPr>
        <w:t xml:space="preserve">, Notaris di Medan, yang </w:t>
      </w:r>
      <w:r w:rsidR="00584C00">
        <w:rPr>
          <w:rFonts w:ascii="Times New Roman" w:hAnsi="Times New Roman" w:cs="Times New Roman"/>
          <w:sz w:val="24"/>
          <w:szCs w:val="24"/>
          <w:lang w:val="id-ID"/>
        </w:rPr>
        <w:t xml:space="preserve">persetujuan </w:t>
      </w:r>
      <w:r w:rsidRPr="00B404A9">
        <w:rPr>
          <w:rFonts w:ascii="Times New Roman" w:hAnsi="Times New Roman" w:cs="Times New Roman"/>
          <w:sz w:val="24"/>
          <w:szCs w:val="24"/>
          <w:lang w:val="id-ID"/>
        </w:rPr>
        <w:t>perubahannya telah</w:t>
      </w:r>
      <w:r w:rsidR="00584C00">
        <w:rPr>
          <w:rFonts w:ascii="Times New Roman" w:hAnsi="Times New Roman" w:cs="Times New Roman"/>
          <w:sz w:val="24"/>
          <w:szCs w:val="24"/>
          <w:lang w:val="id-ID"/>
        </w:rPr>
        <w:t xml:space="preserve"> disimpan</w:t>
      </w:r>
      <w:r w:rsidRPr="00B404A9">
        <w:rPr>
          <w:rFonts w:ascii="Times New Roman" w:hAnsi="Times New Roman" w:cs="Times New Roman"/>
          <w:sz w:val="24"/>
          <w:szCs w:val="24"/>
          <w:lang w:val="id-ID"/>
        </w:rPr>
        <w:t xml:space="preserve"> di dalam Sistem Administrasi Badan Hukum Kementian Hukum dan HAM RI Nomor: AHU</w:t>
      </w:r>
      <w:r w:rsidR="00584C00">
        <w:rPr>
          <w:rFonts w:ascii="Times New Roman" w:hAnsi="Times New Roman" w:cs="Times New Roman"/>
          <w:sz w:val="24"/>
          <w:szCs w:val="24"/>
          <w:lang w:val="id-ID"/>
        </w:rPr>
        <w:t>-0093071</w:t>
      </w:r>
      <w:r w:rsidRPr="00B404A9">
        <w:rPr>
          <w:rFonts w:ascii="Times New Roman" w:hAnsi="Times New Roman" w:cs="Times New Roman"/>
          <w:sz w:val="24"/>
          <w:szCs w:val="24"/>
          <w:lang w:val="id-ID"/>
        </w:rPr>
        <w:t>.</w:t>
      </w:r>
      <w:r w:rsidR="00584C00">
        <w:rPr>
          <w:rFonts w:ascii="Times New Roman" w:hAnsi="Times New Roman" w:cs="Times New Roman"/>
          <w:sz w:val="24"/>
          <w:szCs w:val="24"/>
          <w:lang w:val="id-ID"/>
        </w:rPr>
        <w:t>AH.</w:t>
      </w:r>
      <w:r w:rsidRPr="00B404A9">
        <w:rPr>
          <w:rFonts w:ascii="Times New Roman" w:hAnsi="Times New Roman" w:cs="Times New Roman"/>
          <w:sz w:val="24"/>
          <w:szCs w:val="24"/>
          <w:lang w:val="id-ID"/>
        </w:rPr>
        <w:t>01.0</w:t>
      </w:r>
      <w:r w:rsidR="00584C00">
        <w:rPr>
          <w:rFonts w:ascii="Times New Roman" w:hAnsi="Times New Roman" w:cs="Times New Roman"/>
          <w:sz w:val="24"/>
          <w:szCs w:val="24"/>
          <w:lang w:val="id-ID"/>
        </w:rPr>
        <w:t>2.Tahun 2019</w:t>
      </w:r>
      <w:r w:rsidRPr="00B404A9">
        <w:rPr>
          <w:rFonts w:ascii="Times New Roman" w:hAnsi="Times New Roman" w:cs="Times New Roman"/>
          <w:sz w:val="24"/>
          <w:szCs w:val="24"/>
          <w:lang w:val="id-ID"/>
        </w:rPr>
        <w:t xml:space="preserve"> tanggal 1</w:t>
      </w:r>
      <w:r w:rsidR="00584C00">
        <w:rPr>
          <w:rFonts w:ascii="Times New Roman" w:hAnsi="Times New Roman" w:cs="Times New Roman"/>
          <w:sz w:val="24"/>
          <w:szCs w:val="24"/>
          <w:lang w:val="id-ID"/>
        </w:rPr>
        <w:t>2</w:t>
      </w:r>
      <w:r w:rsidRPr="00B404A9">
        <w:rPr>
          <w:rFonts w:ascii="Times New Roman" w:hAnsi="Times New Roman" w:cs="Times New Roman"/>
          <w:sz w:val="24"/>
          <w:szCs w:val="24"/>
          <w:lang w:val="id-ID"/>
        </w:rPr>
        <w:t xml:space="preserve"> </w:t>
      </w:r>
      <w:r w:rsidR="00584C00">
        <w:rPr>
          <w:rFonts w:ascii="Times New Roman" w:hAnsi="Times New Roman" w:cs="Times New Roman"/>
          <w:sz w:val="24"/>
          <w:szCs w:val="24"/>
          <w:lang w:val="id-ID"/>
        </w:rPr>
        <w:t>November</w:t>
      </w:r>
      <w:r w:rsidRPr="00B404A9">
        <w:rPr>
          <w:rFonts w:ascii="Times New Roman" w:hAnsi="Times New Roman" w:cs="Times New Roman"/>
          <w:sz w:val="24"/>
          <w:szCs w:val="24"/>
          <w:lang w:val="id-ID"/>
        </w:rPr>
        <w:t xml:space="preserve"> 2019, </w:t>
      </w:r>
      <w:r w:rsidRPr="00B404A9">
        <w:rPr>
          <w:rFonts w:ascii="Times New Roman" w:hAnsi="Times New Roman" w:cs="Times New Roman"/>
          <w:sz w:val="24"/>
          <w:lang w:val="id-ID"/>
        </w:rPr>
        <w:t>dalam hal ini diwakili ole</w:t>
      </w:r>
      <w:bookmarkStart w:id="0" w:name="_GoBack"/>
      <w:bookmarkEnd w:id="0"/>
      <w:r w:rsidRPr="00B404A9">
        <w:rPr>
          <w:rFonts w:ascii="Times New Roman" w:hAnsi="Times New Roman" w:cs="Times New Roman"/>
          <w:sz w:val="24"/>
          <w:lang w:val="id-ID"/>
        </w:rPr>
        <w:t xml:space="preserve">h </w:t>
      </w:r>
      <w:r w:rsidR="00584C00">
        <w:rPr>
          <w:rFonts w:ascii="Times New Roman" w:hAnsi="Times New Roman" w:cs="Times New Roman"/>
          <w:b/>
          <w:sz w:val="24"/>
          <w:lang w:val="id-ID"/>
        </w:rPr>
        <w:t>RAJA ZULHAM HASIBUAN</w:t>
      </w:r>
      <w:r w:rsidRPr="009A112D">
        <w:rPr>
          <w:rFonts w:ascii="Times New Roman" w:hAnsi="Times New Roman" w:cs="Times New Roman"/>
          <w:b/>
          <w:sz w:val="24"/>
        </w:rPr>
        <w:t>,</w:t>
      </w:r>
      <w:r w:rsidRPr="00B404A9">
        <w:rPr>
          <w:rFonts w:ascii="Times New Roman" w:hAnsi="Times New Roman" w:cs="Times New Roman"/>
          <w:sz w:val="24"/>
          <w:lang w:val="id-ID"/>
        </w:rPr>
        <w:t xml:space="preserve"> selaku Direktur</w:t>
      </w:r>
      <w:r w:rsidRPr="00B404A9">
        <w:rPr>
          <w:rFonts w:ascii="Times New Roman" w:hAnsi="Times New Roman" w:cs="Times New Roman"/>
          <w:sz w:val="24"/>
        </w:rPr>
        <w:t xml:space="preserve"> </w:t>
      </w:r>
      <w:r w:rsidR="00584C00">
        <w:rPr>
          <w:rFonts w:ascii="Times New Roman" w:hAnsi="Times New Roman" w:cs="Times New Roman"/>
          <w:sz w:val="24"/>
          <w:lang w:val="id-ID"/>
        </w:rPr>
        <w:t xml:space="preserve">                    </w:t>
      </w:r>
      <w:r w:rsidRPr="00B404A9">
        <w:rPr>
          <w:rFonts w:ascii="Times New Roman" w:hAnsi="Times New Roman" w:cs="Times New Roman"/>
          <w:sz w:val="24"/>
        </w:rPr>
        <w:t xml:space="preserve">PT </w:t>
      </w:r>
      <w:r w:rsidR="00584C00">
        <w:rPr>
          <w:rFonts w:ascii="Times New Roman" w:hAnsi="Times New Roman" w:cs="Times New Roman"/>
          <w:sz w:val="24"/>
          <w:lang w:val="id-ID"/>
        </w:rPr>
        <w:t>Rajka Sinar Pratama</w:t>
      </w:r>
      <w:r w:rsidRPr="00B404A9">
        <w:rPr>
          <w:rFonts w:ascii="Times New Roman" w:hAnsi="Times New Roman" w:cs="Times New Roman"/>
          <w:sz w:val="24"/>
          <w:lang w:val="id-ID"/>
        </w:rPr>
        <w:t xml:space="preserve">, bertindak untuk dan atas nama serta kepentingan PT </w:t>
      </w:r>
      <w:r w:rsidR="00584C00">
        <w:rPr>
          <w:rFonts w:ascii="Times New Roman" w:hAnsi="Times New Roman" w:cs="Times New Roman"/>
          <w:sz w:val="24"/>
          <w:lang w:val="id-ID"/>
        </w:rPr>
        <w:t>RAJKA</w:t>
      </w:r>
      <w:r w:rsidRPr="00B404A9">
        <w:rPr>
          <w:rFonts w:ascii="Times New Roman" w:hAnsi="Times New Roman" w:cs="Times New Roman"/>
          <w:sz w:val="24"/>
        </w:rPr>
        <w:t xml:space="preserve"> </w:t>
      </w:r>
      <w:r w:rsidR="00584C00">
        <w:rPr>
          <w:rFonts w:ascii="Times New Roman" w:hAnsi="Times New Roman" w:cs="Times New Roman"/>
          <w:sz w:val="24"/>
          <w:lang w:val="id-ID"/>
        </w:rPr>
        <w:lastRenderedPageBreak/>
        <w:t>SINAR PRATAMA,</w:t>
      </w:r>
      <w:r w:rsidRPr="00B404A9">
        <w:rPr>
          <w:rFonts w:ascii="Times New Roman" w:hAnsi="Times New Roman" w:cs="Times New Roman"/>
          <w:sz w:val="24"/>
          <w:lang w:val="id-ID"/>
        </w:rPr>
        <w:t xml:space="preserve"> yang berkedudukan dan berkantor di Jl.</w:t>
      </w:r>
      <w:r w:rsidRPr="00B404A9">
        <w:rPr>
          <w:rFonts w:ascii="Times New Roman" w:hAnsi="Times New Roman" w:cs="Times New Roman"/>
          <w:sz w:val="24"/>
        </w:rPr>
        <w:t xml:space="preserve"> </w:t>
      </w:r>
      <w:r w:rsidR="00584C00">
        <w:rPr>
          <w:rFonts w:ascii="Times New Roman" w:hAnsi="Times New Roman" w:cs="Times New Roman"/>
          <w:sz w:val="24"/>
          <w:lang w:val="id-ID"/>
        </w:rPr>
        <w:t>Selamat No. 139 Medan</w:t>
      </w:r>
      <w:r w:rsidRPr="00B404A9">
        <w:rPr>
          <w:rFonts w:ascii="Times New Roman" w:hAnsi="Times New Roman" w:cs="Times New Roman"/>
          <w:sz w:val="24"/>
          <w:lang w:val="id-ID"/>
        </w:rPr>
        <w:t xml:space="preserve">, yang selanjutnya disebut </w:t>
      </w:r>
      <w:r w:rsidRPr="009A112D">
        <w:rPr>
          <w:rFonts w:ascii="Times New Roman" w:hAnsi="Times New Roman" w:cs="Times New Roman"/>
          <w:b/>
          <w:sz w:val="24"/>
          <w:lang w:val="id-ID"/>
        </w:rPr>
        <w:t>PIHAK KEDU</w:t>
      </w:r>
      <w:r w:rsidRPr="00B404A9">
        <w:rPr>
          <w:rFonts w:ascii="Times New Roman" w:hAnsi="Times New Roman" w:cs="Times New Roman"/>
          <w:sz w:val="24"/>
          <w:lang w:val="id-ID"/>
        </w:rPr>
        <w:t xml:space="preserve">A. </w:t>
      </w:r>
    </w:p>
    <w:p w:rsidR="00C830F9" w:rsidRPr="00B404A9" w:rsidRDefault="00C830F9" w:rsidP="00C830F9">
      <w:pPr>
        <w:spacing w:before="120" w:after="120"/>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dan PIHAK KEDUA untuk selanjutnya secara bersama-sama disebut PARA PIHAK dan secara sendiri-sendiri disebut PIHAK. PARA PIHAK terlebih dahulu menerangkan sebagai berikut: </w:t>
      </w:r>
    </w:p>
    <w:p w:rsidR="00C830F9" w:rsidRPr="00B404A9" w:rsidRDefault="00C830F9" w:rsidP="00880AF5">
      <w:pPr>
        <w:pStyle w:val="ListParagraph"/>
        <w:numPr>
          <w:ilvl w:val="0"/>
          <w:numId w:val="30"/>
        </w:numPr>
        <w:spacing w:before="120" w:after="120" w:line="259" w:lineRule="auto"/>
        <w:ind w:left="567" w:hanging="56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Bahwa berdasarkan :</w:t>
      </w:r>
    </w:p>
    <w:p w:rsidR="00C830F9" w:rsidRPr="00B404A9" w:rsidRDefault="00F73E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Rencana Kerja dan Syarat-Syarat (RKS)</w:t>
      </w:r>
      <w:r w:rsidR="00C830F9" w:rsidRPr="00B404A9">
        <w:rPr>
          <w:rFonts w:ascii="Times New Roman" w:hAnsi="Times New Roman" w:cs="Times New Roman"/>
          <w:sz w:val="24"/>
          <w:lang w:val="id-ID"/>
        </w:rPr>
        <w:t xml:space="preserve"> Pekerjaan </w:t>
      </w:r>
      <w:bookmarkStart w:id="1" w:name="_Hlk58856936"/>
      <w:r w:rsidR="0017629E">
        <w:rPr>
          <w:rFonts w:ascii="Times New Roman" w:hAnsi="Times New Roman" w:cs="Times New Roman"/>
          <w:sz w:val="24"/>
          <w:lang w:val="id-ID"/>
        </w:rPr>
        <w:t xml:space="preserve">Pemborongan </w:t>
      </w:r>
      <w:bookmarkStart w:id="2" w:name="_Hlk58939277"/>
      <w:r w:rsidR="0017629E">
        <w:rPr>
          <w:rFonts w:ascii="Times New Roman" w:hAnsi="Times New Roman" w:cs="Times New Roman"/>
          <w:sz w:val="24"/>
          <w:lang w:val="id-ID"/>
        </w:rPr>
        <w:t>Perawatan Tanaman dan Tumbuhan di Area Terminal</w:t>
      </w:r>
      <w:r w:rsidR="00C830F9" w:rsidRPr="00B404A9">
        <w:rPr>
          <w:rFonts w:ascii="Times New Roman" w:hAnsi="Times New Roman" w:cs="Times New Roman"/>
          <w:sz w:val="24"/>
          <w:lang w:val="id-ID"/>
        </w:rPr>
        <w:t xml:space="preserve"> PT Prima Terminal Petikemas</w:t>
      </w:r>
      <w:bookmarkEnd w:id="1"/>
      <w:bookmarkEnd w:id="2"/>
      <w:r w:rsidR="000B121C">
        <w:rPr>
          <w:rFonts w:ascii="Times New Roman" w:hAnsi="Times New Roman" w:cs="Times New Roman"/>
          <w:sz w:val="24"/>
          <w:lang w:val="id-ID"/>
        </w:rPr>
        <w:t xml:space="preserve"> Tahun 2021</w:t>
      </w:r>
      <w:r w:rsidR="00C830F9" w:rsidRPr="00B404A9">
        <w:rPr>
          <w:rFonts w:ascii="Times New Roman" w:hAnsi="Times New Roman" w:cs="Times New Roman"/>
          <w:sz w:val="24"/>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Berita Acara Pemberian Penjelasan (</w:t>
      </w:r>
      <w:r w:rsidRPr="00B404A9">
        <w:rPr>
          <w:rFonts w:ascii="Times New Roman" w:hAnsi="Times New Roman" w:cs="Times New Roman"/>
          <w:i/>
          <w:sz w:val="24"/>
          <w:lang w:val="id-ID"/>
        </w:rPr>
        <w:t>Aanwijzing</w:t>
      </w:r>
      <w:r w:rsidRPr="00B404A9">
        <w:rPr>
          <w:rFonts w:ascii="Times New Roman" w:hAnsi="Times New Roman" w:cs="Times New Roman"/>
          <w:sz w:val="24"/>
          <w:lang w:val="id-ID"/>
        </w:rPr>
        <w:t>) No</w:t>
      </w:r>
      <w:r w:rsidR="0017629E">
        <w:rPr>
          <w:rFonts w:ascii="Times New Roman" w:hAnsi="Times New Roman" w:cs="Times New Roman"/>
          <w:sz w:val="24"/>
          <w:lang w:val="id-ID"/>
        </w:rPr>
        <w:t xml:space="preserve">mor: </w:t>
      </w:r>
      <w:r w:rsidR="000B121C">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tanggal </w:t>
      </w:r>
      <w:r w:rsidR="000B121C">
        <w:rPr>
          <w:rFonts w:ascii="Times New Roman" w:hAnsi="Times New Roman" w:cs="Times New Roman"/>
          <w:sz w:val="24"/>
          <w:lang w:val="id-ID"/>
        </w:rPr>
        <w:t>06 April 2021</w:t>
      </w:r>
      <w:r w:rsidRPr="00B404A9">
        <w:rPr>
          <w:rFonts w:ascii="Times New Roman" w:hAnsi="Times New Roman" w:cs="Times New Roman"/>
          <w:sz w:val="24"/>
          <w:lang w:val="id-ID"/>
        </w:rPr>
        <w:t xml:space="preserve"> tentang Pekerjaan </w:t>
      </w:r>
      <w:r w:rsidR="0017629E">
        <w:rPr>
          <w:rFonts w:ascii="Times New Roman" w:hAnsi="Times New Roman" w:cs="Times New Roman"/>
          <w:sz w:val="24"/>
          <w:lang w:val="id-ID"/>
        </w:rPr>
        <w:t>Pemborongan Perawatan Tanaman dan Tumbuhan di Area Terminal</w:t>
      </w:r>
      <w:r w:rsidR="0017629E" w:rsidRPr="00B404A9">
        <w:rPr>
          <w:rFonts w:ascii="Times New Roman" w:hAnsi="Times New Roman" w:cs="Times New Roman"/>
          <w:sz w:val="24"/>
          <w:lang w:val="id-ID"/>
        </w:rPr>
        <w:t xml:space="preserve"> PT Prima Terminal Petikemas</w:t>
      </w:r>
      <w:r w:rsidR="000B121C">
        <w:rPr>
          <w:rFonts w:ascii="Times New Roman" w:hAnsi="Times New Roman" w:cs="Times New Roman"/>
          <w:sz w:val="24"/>
          <w:lang w:val="id-ID"/>
        </w:rPr>
        <w:t xml:space="preserve"> Tahun 2021</w:t>
      </w:r>
      <w:r w:rsidRPr="00B404A9">
        <w:rPr>
          <w:rFonts w:ascii="Times New Roman" w:hAnsi="Times New Roman" w:cs="Times New Roman"/>
          <w:sz w:val="24"/>
          <w:lang w:val="id-ID"/>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KEDUA Nomor : </w:t>
      </w:r>
      <w:r w:rsidR="002F1750">
        <w:rPr>
          <w:rFonts w:ascii="Times New Roman" w:hAnsi="Times New Roman" w:cs="Times New Roman"/>
          <w:sz w:val="24"/>
          <w:lang w:val="id-ID"/>
        </w:rPr>
        <w:t>39/SP/PTRSP/IV/2021</w:t>
      </w:r>
      <w:r w:rsidRPr="00B404A9">
        <w:rPr>
          <w:rFonts w:ascii="Times New Roman" w:hAnsi="Times New Roman" w:cs="Times New Roman"/>
          <w:sz w:val="24"/>
          <w:lang w:val="id-ID"/>
        </w:rPr>
        <w:t xml:space="preserve"> tanggal </w:t>
      </w:r>
      <w:r w:rsidR="002F1750">
        <w:rPr>
          <w:rFonts w:ascii="Times New Roman" w:hAnsi="Times New Roman" w:cs="Times New Roman"/>
          <w:sz w:val="24"/>
          <w:lang w:val="id-ID"/>
        </w:rPr>
        <w:t>08 April 2021</w:t>
      </w:r>
      <w:r w:rsidR="000B121C">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perihal Surat Penawaran; </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Berita Acara Negosiasi Harga Penawaran Pekerjaan </w:t>
      </w:r>
      <w:bookmarkStart w:id="3" w:name="_Hlk58857398"/>
      <w:r w:rsidR="0017629E">
        <w:rPr>
          <w:rFonts w:ascii="Times New Roman" w:hAnsi="Times New Roman" w:cs="Times New Roman"/>
          <w:sz w:val="24"/>
          <w:lang w:val="id-ID"/>
        </w:rPr>
        <w:t>Pemborongan Perawatan Tanaman dan Tumbuhan di Area Terminal</w:t>
      </w:r>
      <w:r w:rsidR="0017629E" w:rsidRPr="00B404A9">
        <w:rPr>
          <w:rFonts w:ascii="Times New Roman" w:hAnsi="Times New Roman" w:cs="Times New Roman"/>
          <w:sz w:val="24"/>
          <w:lang w:val="id-ID"/>
        </w:rPr>
        <w:t xml:space="preserve"> PT Prima Terminal Petikemas</w:t>
      </w:r>
      <w:bookmarkEnd w:id="3"/>
      <w:r w:rsidR="0017629E" w:rsidRPr="00B404A9">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Nomor : </w:t>
      </w:r>
      <w:r w:rsidR="000B121C">
        <w:rPr>
          <w:rFonts w:ascii="Times New Roman" w:hAnsi="Times New Roman" w:cs="Times New Roman"/>
          <w:sz w:val="24"/>
          <w:lang w:val="id-ID"/>
        </w:rPr>
        <w:t>.......</w:t>
      </w:r>
      <w:r w:rsidRPr="00B404A9">
        <w:rPr>
          <w:rFonts w:ascii="Times New Roman" w:hAnsi="Times New Roman" w:cs="Times New Roman"/>
          <w:sz w:val="24"/>
          <w:lang w:val="id-ID"/>
        </w:rPr>
        <w:t xml:space="preserve"> tanggal </w:t>
      </w:r>
      <w:r w:rsidR="000B121C">
        <w:rPr>
          <w:rFonts w:ascii="Times New Roman" w:hAnsi="Times New Roman" w:cs="Times New Roman"/>
          <w:sz w:val="24"/>
          <w:lang w:val="id-ID"/>
        </w:rPr>
        <w:t>13 April 2021</w:t>
      </w:r>
      <w:r w:rsidRPr="00B404A9">
        <w:rPr>
          <w:rFonts w:ascii="Times New Roman" w:hAnsi="Times New Roman" w:cs="Times New Roman"/>
          <w:sz w:val="24"/>
          <w:lang w:val="id-ID"/>
        </w:rPr>
        <w:t>;</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PERTAMA Nomor : </w:t>
      </w:r>
      <w:r w:rsidR="000B121C">
        <w:rPr>
          <w:rFonts w:ascii="Times New Roman" w:hAnsi="Times New Roman" w:cs="Times New Roman"/>
          <w:color w:val="000000" w:themeColor="text1"/>
          <w:sz w:val="24"/>
          <w:lang w:val="id-ID"/>
        </w:rPr>
        <w:t>..........</w:t>
      </w:r>
      <w:r w:rsidR="002E5EF6" w:rsidRPr="002E5EF6">
        <w:rPr>
          <w:rFonts w:ascii="Times New Roman" w:hAnsi="Times New Roman" w:cs="Times New Roman"/>
          <w:color w:val="000000" w:themeColor="text1"/>
          <w:sz w:val="24"/>
          <w:lang w:val="id-ID"/>
        </w:rPr>
        <w:t xml:space="preserve"> </w:t>
      </w:r>
      <w:r w:rsidRPr="00B404A9">
        <w:rPr>
          <w:rFonts w:ascii="Times New Roman" w:hAnsi="Times New Roman" w:cs="Times New Roman"/>
          <w:sz w:val="24"/>
          <w:lang w:val="id-ID"/>
        </w:rPr>
        <w:t xml:space="preserve">tanggal </w:t>
      </w:r>
      <w:r w:rsidR="000B121C">
        <w:rPr>
          <w:rFonts w:ascii="Times New Roman" w:hAnsi="Times New Roman" w:cs="Times New Roman"/>
          <w:sz w:val="24"/>
          <w:lang w:val="id-ID"/>
        </w:rPr>
        <w:t>15 April 2021</w:t>
      </w:r>
      <w:r w:rsidRPr="00B404A9">
        <w:rPr>
          <w:rFonts w:ascii="Times New Roman" w:hAnsi="Times New Roman" w:cs="Times New Roman"/>
          <w:sz w:val="24"/>
          <w:lang w:val="id-ID"/>
        </w:rPr>
        <w:t xml:space="preserve"> perihal Penunjukan Pelaksana Pekerjaan;</w:t>
      </w:r>
    </w:p>
    <w:p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Dokumen-dokumen lain yang menjadi lampiran dan merupakan bagian tidak terpisahkan dari Perjanjian ini.</w:t>
      </w:r>
    </w:p>
    <w:p w:rsidR="00C830F9" w:rsidRDefault="00C830F9" w:rsidP="00880AF5">
      <w:pPr>
        <w:pStyle w:val="ListParagraph"/>
        <w:numPr>
          <w:ilvl w:val="0"/>
          <w:numId w:val="30"/>
        </w:numPr>
        <w:spacing w:before="120"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memberikan Pekerjaan </w:t>
      </w:r>
      <w:r w:rsidR="007E492D">
        <w:rPr>
          <w:rFonts w:ascii="Times New Roman" w:hAnsi="Times New Roman" w:cs="Times New Roman"/>
          <w:sz w:val="24"/>
          <w:lang w:val="id-ID"/>
        </w:rPr>
        <w:t>Pemborongan Perawatan Tanaman dan Tumbuhan di Area Terminal</w:t>
      </w:r>
      <w:r w:rsidR="007E492D" w:rsidRPr="00B404A9">
        <w:rPr>
          <w:rFonts w:ascii="Times New Roman" w:hAnsi="Times New Roman" w:cs="Times New Roman"/>
          <w:sz w:val="24"/>
          <w:lang w:val="id-ID"/>
        </w:rPr>
        <w:t xml:space="preserve"> PT Prima Terminal Petikemas</w:t>
      </w:r>
      <w:r w:rsidRPr="00B404A9">
        <w:rPr>
          <w:rFonts w:ascii="Times New Roman" w:hAnsi="Times New Roman" w:cs="Times New Roman"/>
          <w:sz w:val="24"/>
          <w:lang w:val="id-ID"/>
        </w:rPr>
        <w:t xml:space="preserve"> </w:t>
      </w:r>
      <w:r w:rsidR="000B121C">
        <w:rPr>
          <w:rFonts w:ascii="Times New Roman" w:hAnsi="Times New Roman" w:cs="Times New Roman"/>
          <w:sz w:val="24"/>
          <w:lang w:val="id-ID"/>
        </w:rPr>
        <w:t xml:space="preserve">Tahun 2021 </w:t>
      </w:r>
      <w:r w:rsidRPr="00B404A9">
        <w:rPr>
          <w:rFonts w:ascii="Times New Roman" w:hAnsi="Times New Roman" w:cs="Times New Roman"/>
          <w:sz w:val="24"/>
          <w:lang w:val="id-ID"/>
        </w:rPr>
        <w:t>(selanjutnya disebut “Pekerjaan”) kepada PIHAK KEDUA dan PIHAK KEDUA menyatakan bersedia dan mampu untuk melaksanakan pekerjaan dimaksud.</w:t>
      </w:r>
    </w:p>
    <w:p w:rsidR="00D1754D" w:rsidRDefault="00D1754D" w:rsidP="00D1754D">
      <w:pPr>
        <w:pStyle w:val="ListParagraph"/>
        <w:spacing w:before="120" w:after="120" w:line="259" w:lineRule="auto"/>
        <w:ind w:left="567"/>
        <w:jc w:val="both"/>
        <w:rPr>
          <w:rFonts w:ascii="Times New Roman" w:hAnsi="Times New Roman" w:cs="Times New Roman"/>
          <w:sz w:val="24"/>
          <w:lang w:val="id-ID"/>
        </w:rPr>
      </w:pPr>
    </w:p>
    <w:p w:rsidR="00375E80" w:rsidRPr="00B404A9" w:rsidRDefault="00375E80" w:rsidP="00D1754D">
      <w:pPr>
        <w:pStyle w:val="ListParagraph"/>
        <w:spacing w:before="120" w:after="120" w:line="259" w:lineRule="auto"/>
        <w:ind w:left="567"/>
        <w:jc w:val="both"/>
        <w:rPr>
          <w:rFonts w:ascii="Times New Roman" w:hAnsi="Times New Roman" w:cs="Times New Roman"/>
          <w:sz w:val="24"/>
          <w:lang w:val="id-ID"/>
        </w:rPr>
      </w:pPr>
    </w:p>
    <w:p w:rsidR="00A67996" w:rsidRPr="000B121C" w:rsidRDefault="00C830F9" w:rsidP="00973BBC">
      <w:pPr>
        <w:spacing w:before="120" w:after="360"/>
        <w:jc w:val="both"/>
        <w:rPr>
          <w:rFonts w:ascii="Times New Roman" w:hAnsi="Times New Roman" w:cs="Times New Roman"/>
          <w:sz w:val="24"/>
          <w:lang w:val="id-ID"/>
        </w:rPr>
      </w:pPr>
      <w:r w:rsidRPr="00B404A9">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tentang Pekerjaan </w:t>
      </w:r>
      <w:r w:rsidR="007E492D">
        <w:rPr>
          <w:rFonts w:ascii="Times New Roman" w:hAnsi="Times New Roman" w:cs="Times New Roman"/>
          <w:sz w:val="24"/>
          <w:lang w:val="id-ID"/>
        </w:rPr>
        <w:t>Pemborongan Perawatan Tanaman dan Tumbuhan di Area Terminal</w:t>
      </w:r>
      <w:r w:rsidR="007E492D" w:rsidRPr="00B404A9">
        <w:rPr>
          <w:rFonts w:ascii="Times New Roman" w:hAnsi="Times New Roman" w:cs="Times New Roman"/>
          <w:sz w:val="24"/>
          <w:lang w:val="id-ID"/>
        </w:rPr>
        <w:t xml:space="preserve"> PT Prima Terminal Petikemas</w:t>
      </w:r>
      <w:r w:rsidR="000B121C">
        <w:rPr>
          <w:rFonts w:ascii="Times New Roman" w:hAnsi="Times New Roman" w:cs="Times New Roman"/>
          <w:sz w:val="24"/>
          <w:lang w:val="id-ID"/>
        </w:rPr>
        <w:t xml:space="preserve"> Tahun 2021</w:t>
      </w:r>
      <w:r w:rsidRPr="00B404A9">
        <w:rPr>
          <w:rFonts w:ascii="Times New Roman" w:hAnsi="Times New Roman" w:cs="Times New Roman"/>
          <w:sz w:val="24"/>
          <w:lang w:val="id-ID"/>
        </w:rPr>
        <w:t xml:space="preserve"> (selanjutnya dise</w:t>
      </w:r>
      <w:r w:rsidR="009A112D">
        <w:rPr>
          <w:rFonts w:ascii="Times New Roman" w:hAnsi="Times New Roman" w:cs="Times New Roman"/>
          <w:sz w:val="24"/>
          <w:lang w:val="id-ID"/>
        </w:rPr>
        <w:t>b</w:t>
      </w:r>
      <w:r w:rsidRPr="00B404A9">
        <w:rPr>
          <w:rFonts w:ascii="Times New Roman" w:hAnsi="Times New Roman" w:cs="Times New Roman"/>
          <w:sz w:val="24"/>
          <w:lang w:val="id-ID"/>
        </w:rPr>
        <w:t>ut “Perjanjian”) dengan ketentuan dan persyaratan sebagaimana terdapat dibawah ini:</w:t>
      </w:r>
    </w:p>
    <w:p w:rsidR="00C830F9" w:rsidRPr="00B404A9" w:rsidRDefault="00C830F9" w:rsidP="00C830F9">
      <w:pPr>
        <w:spacing w:before="120" w:after="0"/>
        <w:jc w:val="center"/>
        <w:rPr>
          <w:rFonts w:ascii="Times New Roman" w:hAnsi="Times New Roman" w:cs="Times New Roman"/>
          <w:sz w:val="24"/>
          <w:lang w:val="id-ID"/>
        </w:rPr>
      </w:pPr>
      <w:r w:rsidRPr="00B404A9">
        <w:rPr>
          <w:rFonts w:ascii="Times New Roman" w:hAnsi="Times New Roman" w:cs="Times New Roman"/>
          <w:sz w:val="24"/>
          <w:lang w:val="id-ID"/>
        </w:rPr>
        <w:t>Pasal 1</w:t>
      </w:r>
    </w:p>
    <w:p w:rsidR="00C830F9" w:rsidRPr="00B404A9" w:rsidRDefault="00C830F9" w:rsidP="00C830F9">
      <w:pPr>
        <w:spacing w:after="120"/>
        <w:jc w:val="center"/>
        <w:rPr>
          <w:rFonts w:ascii="Times New Roman" w:hAnsi="Times New Roman" w:cs="Times New Roman"/>
          <w:sz w:val="24"/>
        </w:rPr>
      </w:pPr>
      <w:r w:rsidRPr="00B404A9">
        <w:rPr>
          <w:rFonts w:ascii="Times New Roman" w:hAnsi="Times New Roman" w:cs="Times New Roman"/>
          <w:sz w:val="24"/>
        </w:rPr>
        <w:t>MAKSUD DAN TUJUAN</w:t>
      </w:r>
    </w:p>
    <w:p w:rsidR="00C830F9" w:rsidRPr="00B404A9" w:rsidRDefault="00C830F9" w:rsidP="00880AF5">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t>Maksud dari perjanjian ini adalah</w:t>
      </w:r>
      <w:r w:rsidR="007E492D">
        <w:rPr>
          <w:rFonts w:ascii="Times New Roman" w:hAnsi="Times New Roman" w:cs="Times New Roman"/>
          <w:sz w:val="24"/>
          <w:lang w:val="id-ID"/>
        </w:rPr>
        <w:t xml:space="preserve"> bekerjasama dengan PIHAK KEDUA untuk menjamin terlaksananya pengelolaan perawatan tanaman dan tumbuhan di area Terminal PT Prima Terminal Petikemas.</w:t>
      </w:r>
    </w:p>
    <w:p w:rsidR="00C830F9" w:rsidRPr="00B404A9" w:rsidRDefault="00C830F9" w:rsidP="00C830F9">
      <w:pPr>
        <w:pStyle w:val="ListParagraph"/>
        <w:spacing w:after="120"/>
        <w:ind w:left="540"/>
        <w:jc w:val="both"/>
        <w:rPr>
          <w:rFonts w:ascii="Times New Roman" w:hAnsi="Times New Roman" w:cs="Times New Roman"/>
          <w:sz w:val="24"/>
        </w:rPr>
      </w:pPr>
    </w:p>
    <w:p w:rsidR="00D77D9E" w:rsidRPr="0067266D" w:rsidRDefault="00C830F9" w:rsidP="00EA0489">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lastRenderedPageBreak/>
        <w:t xml:space="preserve">Tujuan dari Perjanjian ini adalah </w:t>
      </w:r>
      <w:r w:rsidR="007E492D">
        <w:rPr>
          <w:rFonts w:ascii="Times New Roman" w:hAnsi="Times New Roman" w:cs="Times New Roman"/>
          <w:sz w:val="24"/>
          <w:lang w:val="id-ID"/>
        </w:rPr>
        <w:t>untuk mendapatkan perawatan tanaman dan tumbuhan di area Terminal PT Prima Terminal Petikemas yang profesional/handal yang dapat memastikan sistem perawatan taman dan tumbuhan di area Terminal dilaksanakan dengan benar dan konsisten serta dapat mengevaluasi dan mengembangkan sistem yang ada untuk meningkatkan perawatan tanaman dan tumbuhan di are</w:t>
      </w:r>
      <w:r w:rsidR="00EC53D3">
        <w:rPr>
          <w:rFonts w:ascii="Times New Roman" w:hAnsi="Times New Roman" w:cs="Times New Roman"/>
          <w:sz w:val="24"/>
          <w:lang w:val="id-ID"/>
        </w:rPr>
        <w:t>a</w:t>
      </w:r>
      <w:r w:rsidR="007E492D">
        <w:rPr>
          <w:rFonts w:ascii="Times New Roman" w:hAnsi="Times New Roman" w:cs="Times New Roman"/>
          <w:sz w:val="24"/>
          <w:lang w:val="id-ID"/>
        </w:rPr>
        <w:t xml:space="preserve"> Terminal PT Prima Terminal Petikemas.</w:t>
      </w:r>
    </w:p>
    <w:p w:rsidR="0067266D" w:rsidRPr="0067266D" w:rsidRDefault="0067266D" w:rsidP="0067266D">
      <w:pPr>
        <w:spacing w:after="120" w:line="259" w:lineRule="auto"/>
        <w:jc w:val="both"/>
        <w:rPr>
          <w:rFonts w:ascii="Times New Roman" w:hAnsi="Times New Roman" w:cs="Times New Roman"/>
          <w:sz w:val="24"/>
        </w:rPr>
      </w:pPr>
    </w:p>
    <w:p w:rsidR="008B0898" w:rsidRPr="00B404A9" w:rsidRDefault="00C830F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2</w:t>
      </w:r>
    </w:p>
    <w:p w:rsidR="008B0898" w:rsidRPr="00B404A9" w:rsidRDefault="008B0898" w:rsidP="00F651B1">
      <w:pPr>
        <w:spacing w:after="240"/>
        <w:jc w:val="center"/>
        <w:rPr>
          <w:rFonts w:ascii="Times New Roman" w:hAnsi="Times New Roman" w:cs="Times New Roman"/>
          <w:sz w:val="24"/>
          <w:szCs w:val="24"/>
        </w:rPr>
      </w:pPr>
      <w:r w:rsidRPr="00B404A9">
        <w:rPr>
          <w:rFonts w:ascii="Times New Roman" w:hAnsi="Times New Roman" w:cs="Times New Roman"/>
          <w:sz w:val="24"/>
          <w:szCs w:val="24"/>
        </w:rPr>
        <w:t>LOKASI DAN RUANG LINGKUP PEKERJAAN</w:t>
      </w:r>
    </w:p>
    <w:p w:rsidR="00063939" w:rsidRDefault="00644448" w:rsidP="00EC53D3">
      <w:pPr>
        <w:pStyle w:val="ListParagraph3"/>
        <w:numPr>
          <w:ilvl w:val="0"/>
          <w:numId w:val="1"/>
        </w:numPr>
        <w:ind w:left="567" w:hanging="567"/>
        <w:contextualSpacing/>
        <w:jc w:val="both"/>
        <w:rPr>
          <w:sz w:val="24"/>
          <w:szCs w:val="24"/>
          <w:lang w:val="id-ID"/>
        </w:rPr>
      </w:pPr>
      <w:r w:rsidRPr="00B404A9">
        <w:rPr>
          <w:sz w:val="24"/>
          <w:szCs w:val="24"/>
          <w:lang w:val="id-ID"/>
        </w:rPr>
        <w:t>Lokasi Pekerjaan dilaksanakan</w:t>
      </w:r>
      <w:r w:rsidR="00063939" w:rsidRPr="00B404A9">
        <w:rPr>
          <w:sz w:val="24"/>
          <w:szCs w:val="24"/>
        </w:rPr>
        <w:t xml:space="preserve"> di </w:t>
      </w:r>
      <w:r w:rsidR="00063939" w:rsidRPr="00EC53D3">
        <w:rPr>
          <w:sz w:val="24"/>
          <w:szCs w:val="24"/>
        </w:rPr>
        <w:t xml:space="preserve">Area Terminal </w:t>
      </w:r>
      <w:r w:rsidR="00EC53D3">
        <w:rPr>
          <w:sz w:val="24"/>
          <w:szCs w:val="24"/>
          <w:lang w:val="id-ID"/>
        </w:rPr>
        <w:t xml:space="preserve">PT Prima Terminal </w:t>
      </w:r>
      <w:r w:rsidR="00063939" w:rsidRPr="00EC53D3">
        <w:rPr>
          <w:sz w:val="24"/>
          <w:szCs w:val="24"/>
        </w:rPr>
        <w:t>Petikemas</w:t>
      </w:r>
      <w:r w:rsidR="00701331">
        <w:rPr>
          <w:sz w:val="24"/>
          <w:szCs w:val="24"/>
          <w:lang w:val="id-ID"/>
        </w:rPr>
        <w:t>, yang meliputi area :</w:t>
      </w:r>
    </w:p>
    <w:p w:rsidR="00701331" w:rsidRDefault="00701331" w:rsidP="00701331">
      <w:pPr>
        <w:pStyle w:val="ListParagraph3"/>
        <w:spacing w:line="120" w:lineRule="auto"/>
        <w:ind w:left="567"/>
        <w:contextualSpacing/>
        <w:jc w:val="both"/>
        <w:rPr>
          <w:sz w:val="24"/>
          <w:szCs w:val="24"/>
          <w:lang w:val="id-ID"/>
        </w:rPr>
      </w:pP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Jalan akses masuk ke terminal PTP (sebelum Gate in);</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depan dan samping serta belakang Gedung Kantor Terminal PTP</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Lapangan parkir sepeda motor dan mobil;</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Jalan truk;</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workshop;</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Container Yard (CY);</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reefer plug;</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Waiting area;</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Exception  area;</w:t>
      </w:r>
    </w:p>
    <w:p w:rsid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Area green zone</w:t>
      </w:r>
    </w:p>
    <w:p w:rsidR="00701331" w:rsidRPr="00701331" w:rsidRDefault="00701331" w:rsidP="00701331">
      <w:pPr>
        <w:pStyle w:val="ListParagraph3"/>
        <w:numPr>
          <w:ilvl w:val="0"/>
          <w:numId w:val="41"/>
        </w:numPr>
        <w:ind w:left="993" w:hanging="426"/>
        <w:contextualSpacing/>
        <w:jc w:val="both"/>
        <w:rPr>
          <w:sz w:val="24"/>
          <w:szCs w:val="24"/>
          <w:lang w:val="id-ID"/>
        </w:rPr>
      </w:pPr>
      <w:r>
        <w:rPr>
          <w:sz w:val="24"/>
          <w:szCs w:val="24"/>
          <w:lang w:val="id-ID"/>
        </w:rPr>
        <w:t>Seluruh area taman yang berada di trotoar terminal PTP</w:t>
      </w:r>
      <w:r w:rsidRPr="00701331">
        <w:rPr>
          <w:sz w:val="24"/>
          <w:szCs w:val="24"/>
          <w:lang w:val="id-ID"/>
        </w:rPr>
        <w:t xml:space="preserve"> </w:t>
      </w:r>
    </w:p>
    <w:p w:rsidR="004F0BFC" w:rsidRPr="00EC53D3" w:rsidRDefault="004F0BFC" w:rsidP="00EC53D3">
      <w:pPr>
        <w:spacing w:after="120" w:line="120" w:lineRule="auto"/>
        <w:jc w:val="both"/>
        <w:rPr>
          <w:rFonts w:ascii="Times New Roman" w:hAnsi="Times New Roman" w:cs="Times New Roman"/>
          <w:sz w:val="24"/>
          <w:szCs w:val="24"/>
        </w:rPr>
      </w:pPr>
    </w:p>
    <w:p w:rsidR="00086C15" w:rsidRPr="00EC53D3" w:rsidRDefault="00644448" w:rsidP="00880AF5">
      <w:pPr>
        <w:pStyle w:val="ListParagraph"/>
        <w:numPr>
          <w:ilvl w:val="0"/>
          <w:numId w:val="1"/>
        </w:numPr>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Ruang lingkup pekerjaan </w:t>
      </w:r>
      <w:r w:rsidR="00EC53D3">
        <w:rPr>
          <w:rFonts w:ascii="Times New Roman" w:hAnsi="Times New Roman" w:cs="Times New Roman"/>
          <w:sz w:val="24"/>
          <w:szCs w:val="24"/>
          <w:lang w:val="id-ID"/>
        </w:rPr>
        <w:t>PIHAK KEDUA meliputi :</w:t>
      </w:r>
    </w:p>
    <w:p w:rsidR="00EC53D3" w:rsidRPr="00EC53D3" w:rsidRDefault="00EC53D3" w:rsidP="000B121C">
      <w:pPr>
        <w:pStyle w:val="ListParagraph"/>
        <w:spacing w:line="120" w:lineRule="auto"/>
        <w:rPr>
          <w:rFonts w:ascii="Times New Roman" w:hAnsi="Times New Roman" w:cs="Times New Roman"/>
          <w:sz w:val="24"/>
          <w:szCs w:val="24"/>
        </w:rPr>
      </w:pPr>
    </w:p>
    <w:p w:rsidR="00EC53D3" w:rsidRPr="00EC53D3" w:rsidRDefault="00EC53D3"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Melakukan perawatan tanaman dan tumbuhan di sekeliling terminal PIHAK PERTAMA;</w:t>
      </w:r>
    </w:p>
    <w:p w:rsidR="00EC53D3" w:rsidRPr="00717B81" w:rsidRDefault="00EC53D3"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Melakukan pekerjaan pembabatan/pencabutan rumput dan lainnya di beberapa tempat </w:t>
      </w:r>
      <w:r w:rsidR="0067266D">
        <w:rPr>
          <w:rFonts w:ascii="Times New Roman" w:hAnsi="Times New Roman" w:cs="Times New Roman"/>
          <w:sz w:val="24"/>
          <w:szCs w:val="24"/>
          <w:lang w:val="id-ID"/>
        </w:rPr>
        <w:t>sebagaimana dimaksud dalam ayat (1) Pasal ini.</w:t>
      </w:r>
    </w:p>
    <w:p w:rsidR="00717B81" w:rsidRPr="008443B0" w:rsidRDefault="00717B81"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Melakukan pemotongan ranting-ranting pepohonan </w:t>
      </w:r>
      <w:r w:rsidR="008443B0">
        <w:rPr>
          <w:rFonts w:ascii="Times New Roman" w:hAnsi="Times New Roman" w:cs="Times New Roman"/>
          <w:sz w:val="24"/>
          <w:szCs w:val="24"/>
          <w:lang w:val="id-ID"/>
        </w:rPr>
        <w:t>yang telah nampak semak ataupun layu/kering;</w:t>
      </w:r>
    </w:p>
    <w:p w:rsidR="008443B0" w:rsidRPr="008443B0"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Melakukan pembersihan terhadap tanaman dan tumbuhan yang telah dipotong/dibabat seperti pohon, rumput, dan lalang;</w:t>
      </w:r>
    </w:p>
    <w:p w:rsidR="008443B0" w:rsidRPr="008443B0"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Mengumpulkan sampah tanaman dan tumbuhan yang berada di area terminal PIHAK PERTAMA pada satu tempat (tempat penampungan sementara) yang telah ditentukan;</w:t>
      </w:r>
    </w:p>
    <w:p w:rsidR="008443B0" w:rsidRPr="00B404A9" w:rsidRDefault="008443B0" w:rsidP="00EC53D3">
      <w:pPr>
        <w:pStyle w:val="ListParagraph"/>
        <w:numPr>
          <w:ilvl w:val="0"/>
          <w:numId w:val="40"/>
        </w:numPr>
        <w:spacing w:after="120"/>
        <w:ind w:left="993" w:hanging="426"/>
        <w:contextualSpacing w:val="0"/>
        <w:jc w:val="both"/>
        <w:rPr>
          <w:rFonts w:ascii="Times New Roman" w:hAnsi="Times New Roman" w:cs="Times New Roman"/>
          <w:sz w:val="24"/>
          <w:szCs w:val="24"/>
        </w:rPr>
      </w:pPr>
      <w:r>
        <w:rPr>
          <w:rFonts w:ascii="Times New Roman" w:hAnsi="Times New Roman" w:cs="Times New Roman"/>
          <w:sz w:val="24"/>
          <w:szCs w:val="24"/>
          <w:lang w:val="id-ID"/>
        </w:rPr>
        <w:t>Menata dan merapikan pohon hias dan tanaman hias yang ada di depan Terminal PIHAK PERTAMA</w:t>
      </w:r>
    </w:p>
    <w:p w:rsidR="00086C15" w:rsidRPr="00B404A9" w:rsidRDefault="00086C15" w:rsidP="00AD1848">
      <w:pPr>
        <w:pStyle w:val="ListParagraph"/>
        <w:spacing w:after="0" w:line="120" w:lineRule="auto"/>
        <w:ind w:left="811"/>
        <w:contextualSpacing w:val="0"/>
        <w:jc w:val="both"/>
        <w:rPr>
          <w:rFonts w:ascii="Times New Roman" w:hAnsi="Times New Roman" w:cs="Times New Roman"/>
          <w:sz w:val="24"/>
          <w:szCs w:val="24"/>
        </w:rPr>
      </w:pPr>
    </w:p>
    <w:p w:rsidR="00D16257" w:rsidRPr="00D16257" w:rsidRDefault="00D16257" w:rsidP="00D16257">
      <w:pPr>
        <w:pStyle w:val="ListParagraph"/>
        <w:numPr>
          <w:ilvl w:val="0"/>
          <w:numId w:val="1"/>
        </w:numPr>
        <w:ind w:left="567" w:hanging="567"/>
        <w:jc w:val="both"/>
        <w:rPr>
          <w:rFonts w:ascii="Times New Roman" w:hAnsi="Times New Roman" w:cs="Times New Roman"/>
          <w:sz w:val="24"/>
          <w:szCs w:val="24"/>
        </w:rPr>
      </w:pPr>
      <w:r>
        <w:rPr>
          <w:rFonts w:ascii="Times New Roman" w:hAnsi="Times New Roman" w:cs="Times New Roman"/>
          <w:noProof/>
          <w:sz w:val="24"/>
          <w:szCs w:val="24"/>
          <w:lang w:val="id-ID"/>
        </w:rPr>
        <w:lastRenderedPageBreak/>
        <w:t>PIHAK KEDUA m</w:t>
      </w:r>
      <w:r w:rsidR="00701331">
        <w:rPr>
          <w:rFonts w:ascii="Times New Roman" w:hAnsi="Times New Roman" w:cs="Times New Roman"/>
          <w:noProof/>
          <w:sz w:val="24"/>
          <w:szCs w:val="24"/>
          <w:lang w:val="id-ID"/>
        </w:rPr>
        <w:t xml:space="preserve">enyediakan peralatan </w:t>
      </w:r>
      <w:r>
        <w:rPr>
          <w:rFonts w:ascii="Times New Roman" w:hAnsi="Times New Roman" w:cs="Times New Roman"/>
          <w:noProof/>
          <w:sz w:val="24"/>
          <w:szCs w:val="24"/>
          <w:lang w:val="id-ID"/>
        </w:rPr>
        <w:t xml:space="preserve">dan perlengkapan kerja yang dibutuhkan dalam melaksanakan pekerjaan </w:t>
      </w:r>
      <w:r w:rsidR="00963402">
        <w:rPr>
          <w:rFonts w:ascii="Times New Roman" w:hAnsi="Times New Roman" w:cs="Times New Roman"/>
          <w:noProof/>
          <w:sz w:val="24"/>
          <w:szCs w:val="24"/>
          <w:lang w:val="id-ID"/>
        </w:rPr>
        <w:t>dengan jumlah dan spesifikasi sebagaimana tercantum dalam</w:t>
      </w:r>
      <w:r>
        <w:rPr>
          <w:rFonts w:ascii="Times New Roman" w:hAnsi="Times New Roman" w:cs="Times New Roman"/>
          <w:noProof/>
          <w:sz w:val="24"/>
          <w:szCs w:val="24"/>
          <w:lang w:val="id-ID"/>
        </w:rPr>
        <w:t xml:space="preserve"> Rencana Kerja dan Syarat-syarat (RKS).</w:t>
      </w:r>
    </w:p>
    <w:p w:rsidR="00AD1848" w:rsidRDefault="00AD1848" w:rsidP="00F651B1">
      <w:pPr>
        <w:spacing w:after="0"/>
        <w:jc w:val="center"/>
        <w:rPr>
          <w:rFonts w:ascii="Times New Roman" w:hAnsi="Times New Roman" w:cs="Times New Roman"/>
          <w:sz w:val="24"/>
          <w:szCs w:val="24"/>
        </w:rPr>
      </w:pPr>
    </w:p>
    <w:p w:rsidR="00DE2666" w:rsidRPr="00B404A9" w:rsidRDefault="00FF260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3</w:t>
      </w:r>
    </w:p>
    <w:p w:rsidR="00DE2666" w:rsidRPr="00D16257" w:rsidRDefault="00D16257" w:rsidP="00F651B1">
      <w:pPr>
        <w:spacing w:after="240"/>
        <w:jc w:val="center"/>
        <w:rPr>
          <w:rFonts w:ascii="Times New Roman" w:hAnsi="Times New Roman" w:cs="Times New Roman"/>
          <w:sz w:val="24"/>
          <w:szCs w:val="24"/>
          <w:lang w:val="id-ID"/>
        </w:rPr>
      </w:pPr>
      <w:r>
        <w:rPr>
          <w:rFonts w:ascii="Times New Roman" w:hAnsi="Times New Roman" w:cs="Times New Roman"/>
          <w:sz w:val="24"/>
          <w:szCs w:val="24"/>
          <w:lang w:val="id-ID"/>
        </w:rPr>
        <w:t>JANGKA WAKTU PELAKSANAAN PEKERJAAN</w:t>
      </w:r>
    </w:p>
    <w:p w:rsidR="005A14DA" w:rsidRPr="005F7823" w:rsidRDefault="00D16257" w:rsidP="005F7823">
      <w:pPr>
        <w:spacing w:after="0"/>
        <w:jc w:val="both"/>
        <w:rPr>
          <w:rFonts w:ascii="Times New Roman" w:hAnsi="Times New Roman" w:cs="Times New Roman"/>
          <w:sz w:val="24"/>
          <w:szCs w:val="24"/>
        </w:rPr>
      </w:pPr>
      <w:r w:rsidRPr="005F7823">
        <w:rPr>
          <w:rFonts w:ascii="Times New Roman" w:hAnsi="Times New Roman" w:cs="Times New Roman"/>
          <w:sz w:val="24"/>
          <w:szCs w:val="24"/>
          <w:lang w:val="id-ID"/>
        </w:rPr>
        <w:t xml:space="preserve">Jangka waktu pelaksanaan pekerjaan ini adalah selama </w:t>
      </w:r>
      <w:r w:rsidR="000B121C">
        <w:rPr>
          <w:rFonts w:ascii="Times New Roman" w:hAnsi="Times New Roman" w:cs="Times New Roman"/>
          <w:sz w:val="24"/>
          <w:szCs w:val="24"/>
          <w:lang w:val="id-ID"/>
        </w:rPr>
        <w:t>12</w:t>
      </w:r>
      <w:r w:rsidRPr="005F7823">
        <w:rPr>
          <w:rFonts w:ascii="Times New Roman" w:hAnsi="Times New Roman" w:cs="Times New Roman"/>
          <w:sz w:val="24"/>
          <w:szCs w:val="24"/>
          <w:lang w:val="id-ID"/>
        </w:rPr>
        <w:t xml:space="preserve"> (</w:t>
      </w:r>
      <w:r w:rsidR="000B121C">
        <w:rPr>
          <w:rFonts w:ascii="Times New Roman" w:hAnsi="Times New Roman" w:cs="Times New Roman"/>
          <w:sz w:val="24"/>
          <w:szCs w:val="24"/>
          <w:lang w:val="id-ID"/>
        </w:rPr>
        <w:t>dua belas</w:t>
      </w:r>
      <w:r w:rsidRPr="005F7823">
        <w:rPr>
          <w:rFonts w:ascii="Times New Roman" w:hAnsi="Times New Roman" w:cs="Times New Roman"/>
          <w:sz w:val="24"/>
          <w:szCs w:val="24"/>
          <w:lang w:val="id-ID"/>
        </w:rPr>
        <w:t>) bulan terhitung sejak ditandatanganinya Perjanjian ini</w:t>
      </w:r>
      <w:r w:rsidR="0067266D">
        <w:rPr>
          <w:rFonts w:ascii="Times New Roman" w:hAnsi="Times New Roman" w:cs="Times New Roman"/>
          <w:sz w:val="24"/>
          <w:szCs w:val="24"/>
          <w:lang w:val="id-ID"/>
        </w:rPr>
        <w:t xml:space="preserve"> sampai dengan 19 April 202</w:t>
      </w:r>
      <w:r w:rsidR="000B121C">
        <w:rPr>
          <w:rFonts w:ascii="Times New Roman" w:hAnsi="Times New Roman" w:cs="Times New Roman"/>
          <w:sz w:val="24"/>
          <w:szCs w:val="24"/>
          <w:lang w:val="id-ID"/>
        </w:rPr>
        <w:t>2</w:t>
      </w:r>
      <w:r w:rsidR="0067266D">
        <w:rPr>
          <w:rFonts w:ascii="Times New Roman" w:hAnsi="Times New Roman" w:cs="Times New Roman"/>
          <w:sz w:val="24"/>
          <w:szCs w:val="24"/>
          <w:lang w:val="id-ID"/>
        </w:rPr>
        <w:t>.</w:t>
      </w:r>
    </w:p>
    <w:p w:rsidR="005A14DA" w:rsidRPr="00D16257" w:rsidRDefault="005A14DA" w:rsidP="005A14DA">
      <w:pPr>
        <w:pStyle w:val="ListParagraph"/>
        <w:spacing w:after="0"/>
        <w:ind w:left="567"/>
        <w:jc w:val="both"/>
        <w:rPr>
          <w:rFonts w:ascii="Times New Roman" w:hAnsi="Times New Roman" w:cs="Times New Roman"/>
          <w:sz w:val="24"/>
          <w:szCs w:val="24"/>
        </w:rPr>
      </w:pPr>
    </w:p>
    <w:p w:rsidR="00AD1848" w:rsidRPr="00B404A9" w:rsidRDefault="00AD1848" w:rsidP="00F651B1">
      <w:pPr>
        <w:spacing w:after="0"/>
        <w:jc w:val="both"/>
        <w:rPr>
          <w:rFonts w:ascii="Times New Roman" w:hAnsi="Times New Roman" w:cs="Times New Roman"/>
          <w:sz w:val="24"/>
          <w:szCs w:val="24"/>
        </w:rPr>
      </w:pPr>
    </w:p>
    <w:p w:rsidR="00DE2666" w:rsidRPr="00954FD7" w:rsidRDefault="00DE2666" w:rsidP="00F651B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4</w:t>
      </w:r>
    </w:p>
    <w:p w:rsidR="00DE2666" w:rsidRPr="00B404A9" w:rsidRDefault="00467C69" w:rsidP="00F651B1">
      <w:pPr>
        <w:spacing w:after="240"/>
        <w:jc w:val="center"/>
        <w:rPr>
          <w:rFonts w:ascii="Times New Roman" w:hAnsi="Times New Roman" w:cs="Times New Roman"/>
          <w:sz w:val="24"/>
          <w:szCs w:val="24"/>
        </w:rPr>
      </w:pPr>
      <w:r w:rsidRPr="00B404A9">
        <w:rPr>
          <w:rFonts w:ascii="Times New Roman" w:hAnsi="Times New Roman" w:cs="Times New Roman"/>
          <w:sz w:val="24"/>
          <w:lang w:val="id-ID"/>
        </w:rPr>
        <w:t>BIAYA PELAKSANAAN</w:t>
      </w:r>
      <w:r w:rsidR="00DE2666" w:rsidRPr="00B404A9">
        <w:rPr>
          <w:rFonts w:ascii="Times New Roman" w:hAnsi="Times New Roman" w:cs="Times New Roman"/>
          <w:sz w:val="24"/>
          <w:szCs w:val="24"/>
        </w:rPr>
        <w:t xml:space="preserve"> DAN CARA PEMBAYARAN</w:t>
      </w:r>
    </w:p>
    <w:p w:rsidR="0067266D" w:rsidRPr="002F1750" w:rsidRDefault="00E5032D" w:rsidP="002F1750">
      <w:pPr>
        <w:pStyle w:val="ListParagraph"/>
        <w:numPr>
          <w:ilvl w:val="0"/>
          <w:numId w:val="44"/>
        </w:numPr>
        <w:spacing w:after="120" w:line="259" w:lineRule="auto"/>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Harga borongan/b</w:t>
      </w:r>
      <w:r w:rsidR="00EA62E3" w:rsidRPr="00B404A9">
        <w:rPr>
          <w:rFonts w:ascii="Times New Roman" w:hAnsi="Times New Roman" w:cs="Times New Roman"/>
          <w:sz w:val="24"/>
          <w:lang w:val="id-ID"/>
        </w:rPr>
        <w:t xml:space="preserve">iaya pelaksanaan </w:t>
      </w:r>
      <w:r w:rsidR="00DC6BFF">
        <w:rPr>
          <w:rFonts w:ascii="Times New Roman" w:hAnsi="Times New Roman" w:cs="Times New Roman"/>
          <w:sz w:val="24"/>
          <w:lang w:val="id-ID"/>
        </w:rPr>
        <w:t>P</w:t>
      </w:r>
      <w:r w:rsidR="00EA62E3" w:rsidRPr="00B404A9">
        <w:rPr>
          <w:rFonts w:ascii="Times New Roman" w:hAnsi="Times New Roman" w:cs="Times New Roman"/>
          <w:sz w:val="24"/>
        </w:rPr>
        <w:t>ekerjaan yang dibayarkan PIHAK PERTAMA kepada PIHAK</w:t>
      </w:r>
      <w:r w:rsidR="009E27B6">
        <w:rPr>
          <w:rFonts w:ascii="Times New Roman" w:hAnsi="Times New Roman" w:cs="Times New Roman"/>
          <w:sz w:val="24"/>
        </w:rPr>
        <w:t xml:space="preserve"> KEDUA sebesar Rp. </w:t>
      </w:r>
      <w:r w:rsidR="002F1750">
        <w:rPr>
          <w:rFonts w:ascii="Times New Roman" w:hAnsi="Times New Roman" w:cs="Times New Roman"/>
          <w:sz w:val="24"/>
          <w:lang w:val="id-ID"/>
        </w:rPr>
        <w:t>249.840.000</w:t>
      </w:r>
      <w:r w:rsidR="00EA62E3" w:rsidRPr="00B404A9">
        <w:rPr>
          <w:rFonts w:ascii="Times New Roman" w:hAnsi="Times New Roman" w:cs="Times New Roman"/>
          <w:sz w:val="24"/>
        </w:rPr>
        <w:t xml:space="preserve">,- </w:t>
      </w:r>
      <w:r w:rsidR="00EA62E3" w:rsidRPr="009E27B6">
        <w:rPr>
          <w:rFonts w:ascii="Times New Roman" w:hAnsi="Times New Roman" w:cs="Times New Roman"/>
          <w:i/>
          <w:sz w:val="24"/>
        </w:rPr>
        <w:t>(</w:t>
      </w:r>
      <w:r w:rsidR="002F1750">
        <w:rPr>
          <w:rFonts w:ascii="Times New Roman" w:hAnsi="Times New Roman" w:cs="Times New Roman"/>
          <w:i/>
          <w:sz w:val="24"/>
          <w:lang w:val="id-ID"/>
        </w:rPr>
        <w:t>dua ratus empat puluh sembilan juta delapan ratus empat puluh ribu</w:t>
      </w:r>
      <w:r w:rsidR="00970081">
        <w:rPr>
          <w:rFonts w:ascii="Times New Roman" w:hAnsi="Times New Roman" w:cs="Times New Roman"/>
          <w:i/>
          <w:sz w:val="24"/>
          <w:lang w:val="id-ID"/>
        </w:rPr>
        <w:t xml:space="preserve"> </w:t>
      </w:r>
      <w:r w:rsidR="00EA62E3" w:rsidRPr="009E27B6">
        <w:rPr>
          <w:rFonts w:ascii="Times New Roman" w:hAnsi="Times New Roman" w:cs="Times New Roman"/>
          <w:i/>
          <w:sz w:val="24"/>
        </w:rPr>
        <w:t>rupiah)</w:t>
      </w:r>
      <w:r w:rsidR="00EA62E3" w:rsidRPr="00B404A9">
        <w:rPr>
          <w:rFonts w:ascii="Times New Roman" w:hAnsi="Times New Roman" w:cs="Times New Roman"/>
          <w:sz w:val="24"/>
        </w:rPr>
        <w:t xml:space="preserve"> </w:t>
      </w:r>
      <w:r w:rsidR="00EA62E3" w:rsidRPr="00B404A9">
        <w:rPr>
          <w:rFonts w:ascii="Times New Roman" w:hAnsi="Times New Roman" w:cs="Times New Roman"/>
          <w:sz w:val="24"/>
          <w:lang w:val="id-ID"/>
        </w:rPr>
        <w:t>termasuk pajak yang berlaku.</w:t>
      </w:r>
    </w:p>
    <w:p w:rsidR="00EA62E3" w:rsidRDefault="00EA62E3" w:rsidP="00495F9C">
      <w:pPr>
        <w:pStyle w:val="ListParagraph"/>
        <w:numPr>
          <w:ilvl w:val="0"/>
          <w:numId w:val="44"/>
        </w:numPr>
        <w:spacing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Pembayaran biaya pelaksanaan sebagaimana dimaksud ayat (1) Pasal ini </w:t>
      </w:r>
      <w:r w:rsidR="000E65FF">
        <w:rPr>
          <w:rFonts w:ascii="Times New Roman" w:hAnsi="Times New Roman" w:cs="Times New Roman"/>
          <w:sz w:val="24"/>
          <w:lang w:val="id-ID"/>
        </w:rPr>
        <w:t xml:space="preserve">dilakukan secara bertahap setiap bulan </w:t>
      </w:r>
      <w:r w:rsidR="00E5032D">
        <w:rPr>
          <w:rFonts w:ascii="Times New Roman" w:hAnsi="Times New Roman" w:cs="Times New Roman"/>
          <w:sz w:val="24"/>
          <w:lang w:val="id-ID"/>
        </w:rPr>
        <w:t xml:space="preserve">sebesar </w:t>
      </w:r>
      <w:r w:rsidR="00E5032D" w:rsidRPr="00B404A9">
        <w:rPr>
          <w:rFonts w:ascii="Times New Roman" w:hAnsi="Times New Roman" w:cs="Times New Roman"/>
          <w:sz w:val="24"/>
          <w:lang w:val="id-ID"/>
        </w:rPr>
        <w:t>Rp</w:t>
      </w:r>
      <w:r w:rsidR="00970081">
        <w:rPr>
          <w:rFonts w:ascii="Times New Roman" w:hAnsi="Times New Roman" w:cs="Times New Roman"/>
          <w:sz w:val="24"/>
          <w:lang w:val="id-ID"/>
        </w:rPr>
        <w:t xml:space="preserve">. </w:t>
      </w:r>
      <w:r w:rsidR="002F1750">
        <w:rPr>
          <w:rFonts w:ascii="Times New Roman" w:hAnsi="Times New Roman" w:cs="Times New Roman"/>
          <w:sz w:val="24"/>
          <w:lang w:val="id-ID"/>
        </w:rPr>
        <w:t>20.820.000</w:t>
      </w:r>
      <w:r w:rsidR="00E5032D" w:rsidRPr="00B404A9">
        <w:rPr>
          <w:rFonts w:ascii="Times New Roman" w:hAnsi="Times New Roman" w:cs="Times New Roman"/>
          <w:sz w:val="24"/>
          <w:lang w:val="id-ID"/>
        </w:rPr>
        <w:t>,- (</w:t>
      </w:r>
      <w:r w:rsidR="002F1750">
        <w:rPr>
          <w:rFonts w:ascii="Times New Roman" w:hAnsi="Times New Roman" w:cs="Times New Roman"/>
          <w:i/>
          <w:sz w:val="24"/>
          <w:lang w:val="id-ID"/>
        </w:rPr>
        <w:t>dua puluh juta delapan ratus dua puluh ribu</w:t>
      </w:r>
      <w:r w:rsidR="00E5032D">
        <w:rPr>
          <w:rFonts w:ascii="Times New Roman" w:hAnsi="Times New Roman" w:cs="Times New Roman"/>
          <w:i/>
          <w:sz w:val="24"/>
          <w:lang w:val="id-ID"/>
        </w:rPr>
        <w:t xml:space="preserve"> </w:t>
      </w:r>
      <w:r w:rsidR="00E5032D" w:rsidRPr="00B404A9">
        <w:rPr>
          <w:rFonts w:ascii="Times New Roman" w:hAnsi="Times New Roman" w:cs="Times New Roman"/>
          <w:i/>
          <w:sz w:val="24"/>
          <w:lang w:val="id-ID"/>
        </w:rPr>
        <w:t>rupiah</w:t>
      </w:r>
      <w:r w:rsidR="00E5032D" w:rsidRPr="00B404A9">
        <w:rPr>
          <w:rFonts w:ascii="Times New Roman" w:hAnsi="Times New Roman" w:cs="Times New Roman"/>
          <w:sz w:val="24"/>
          <w:lang w:val="id-ID"/>
        </w:rPr>
        <w:t>)</w:t>
      </w:r>
      <w:r w:rsidR="00E5032D">
        <w:rPr>
          <w:rFonts w:ascii="Times New Roman" w:hAnsi="Times New Roman" w:cs="Times New Roman"/>
          <w:sz w:val="24"/>
          <w:lang w:val="id-ID"/>
        </w:rPr>
        <w:t xml:space="preserve"> termasuk pajak</w:t>
      </w:r>
      <w:r w:rsidRPr="00B404A9">
        <w:rPr>
          <w:rFonts w:ascii="Times New Roman" w:hAnsi="Times New Roman" w:cs="Times New Roman"/>
          <w:sz w:val="24"/>
        </w:rPr>
        <w:t xml:space="preserve"> </w:t>
      </w:r>
      <w:r w:rsidRPr="00B404A9">
        <w:rPr>
          <w:rFonts w:ascii="Times New Roman" w:hAnsi="Times New Roman" w:cs="Times New Roman"/>
          <w:sz w:val="24"/>
          <w:lang w:val="id-ID"/>
        </w:rPr>
        <w:t xml:space="preserve"> </w:t>
      </w:r>
      <w:r w:rsidRPr="00B404A9">
        <w:rPr>
          <w:rFonts w:ascii="Times New Roman" w:hAnsi="Times New Roman" w:cs="Times New Roman"/>
          <w:sz w:val="24"/>
        </w:rPr>
        <w:t xml:space="preserve">setelah PIHAK KEDUA mengajukan Tagihan dengan dilengkapi dokumen-dokumen </w:t>
      </w:r>
      <w:r w:rsidRPr="00B404A9">
        <w:rPr>
          <w:rFonts w:ascii="Times New Roman" w:hAnsi="Times New Roman" w:cs="Times New Roman"/>
          <w:sz w:val="24"/>
          <w:lang w:val="id-ID"/>
        </w:rPr>
        <w:t>sebagai berikut :</w:t>
      </w:r>
    </w:p>
    <w:p w:rsidR="00AD1848" w:rsidRPr="00B404A9" w:rsidRDefault="00AD1848" w:rsidP="00AD1848">
      <w:pPr>
        <w:pStyle w:val="ListParagraph"/>
        <w:spacing w:after="120" w:line="120" w:lineRule="auto"/>
        <w:ind w:left="567"/>
        <w:jc w:val="both"/>
        <w:rPr>
          <w:rFonts w:ascii="Times New Roman" w:hAnsi="Times New Roman" w:cs="Times New Roman"/>
          <w:sz w:val="24"/>
          <w:lang w:val="id-ID"/>
        </w:rPr>
      </w:pPr>
    </w:p>
    <w:p w:rsidR="00EA62E3" w:rsidRPr="00B404A9"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Surat permohonan pembayaran;</w:t>
      </w:r>
    </w:p>
    <w:p w:rsidR="00963402"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Kwitansi penagihan bermaterai cukup;</w:t>
      </w:r>
    </w:p>
    <w:p w:rsidR="00EA62E3"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Faktur pajak;</w:t>
      </w:r>
    </w:p>
    <w:p w:rsidR="00963402" w:rsidRDefault="00963402"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dan dokumentasi pekerjaan;</w:t>
      </w:r>
    </w:p>
    <w:p w:rsidR="00970081" w:rsidRDefault="00970081"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bulanan yang terdiri dari :</w:t>
      </w:r>
    </w:p>
    <w:p w:rsidR="00970081" w:rsidRDefault="00970081"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Pr>
          <w:rFonts w:ascii="Times New Roman" w:hAnsi="Times New Roman" w:cs="Times New Roman"/>
          <w:sz w:val="24"/>
          <w:lang w:val="id-ID"/>
        </w:rPr>
        <w:t>Daftar nama tenaga kerja</w:t>
      </w:r>
    </w:p>
    <w:p w:rsidR="00970081" w:rsidRDefault="00970081"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Pr>
          <w:rFonts w:ascii="Times New Roman" w:hAnsi="Times New Roman" w:cs="Times New Roman"/>
          <w:sz w:val="24"/>
          <w:lang w:val="id-ID"/>
        </w:rPr>
        <w:t>Daftar a</w:t>
      </w:r>
      <w:r w:rsidR="00963402" w:rsidRPr="00970081">
        <w:rPr>
          <w:rFonts w:ascii="Times New Roman" w:hAnsi="Times New Roman" w:cs="Times New Roman"/>
          <w:sz w:val="24"/>
          <w:lang w:val="id-ID"/>
        </w:rPr>
        <w:t>bsensi tenaga kerja;</w:t>
      </w:r>
    </w:p>
    <w:p w:rsidR="00970081" w:rsidRDefault="00963402"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sidRPr="00970081">
        <w:rPr>
          <w:rFonts w:ascii="Times New Roman" w:hAnsi="Times New Roman" w:cs="Times New Roman"/>
          <w:sz w:val="24"/>
          <w:lang w:val="id-ID"/>
        </w:rPr>
        <w:t>Bukti pembayaran upah tenaga kerja</w:t>
      </w:r>
      <w:r w:rsidR="0067266D" w:rsidRPr="00970081">
        <w:rPr>
          <w:rFonts w:ascii="Times New Roman" w:hAnsi="Times New Roman" w:cs="Times New Roman"/>
          <w:sz w:val="24"/>
          <w:lang w:val="id-ID"/>
        </w:rPr>
        <w:t>;</w:t>
      </w:r>
    </w:p>
    <w:p w:rsidR="00963402" w:rsidRPr="00970081" w:rsidRDefault="00963402" w:rsidP="00970081">
      <w:pPr>
        <w:pStyle w:val="ListParagraph"/>
        <w:numPr>
          <w:ilvl w:val="0"/>
          <w:numId w:val="45"/>
        </w:numPr>
        <w:spacing w:after="120" w:line="360" w:lineRule="auto"/>
        <w:ind w:left="1418" w:hanging="425"/>
        <w:jc w:val="both"/>
        <w:rPr>
          <w:rFonts w:ascii="Times New Roman" w:hAnsi="Times New Roman" w:cs="Times New Roman"/>
          <w:sz w:val="24"/>
          <w:lang w:val="id-ID"/>
        </w:rPr>
      </w:pPr>
      <w:r w:rsidRPr="00970081">
        <w:rPr>
          <w:rFonts w:ascii="Times New Roman" w:hAnsi="Times New Roman" w:cs="Times New Roman"/>
          <w:sz w:val="24"/>
          <w:lang w:val="id-ID"/>
        </w:rPr>
        <w:t>Bukti penyetoran BPJS tenaga kerja (BPJS kesehatan dan ketenagakerjaan)</w:t>
      </w:r>
      <w:r w:rsidR="0067266D" w:rsidRPr="00970081">
        <w:rPr>
          <w:rFonts w:ascii="Times New Roman" w:hAnsi="Times New Roman" w:cs="Times New Roman"/>
          <w:sz w:val="24"/>
          <w:lang w:val="id-ID"/>
        </w:rPr>
        <w:t>;</w:t>
      </w:r>
    </w:p>
    <w:p w:rsidR="00DC6BFF" w:rsidRDefault="00DC6BFF"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Penyelesaian Pekerjaan</w:t>
      </w:r>
      <w:r w:rsidR="0067266D">
        <w:rPr>
          <w:rFonts w:ascii="Times New Roman" w:hAnsi="Times New Roman" w:cs="Times New Roman"/>
          <w:sz w:val="24"/>
          <w:lang w:val="id-ID"/>
        </w:rPr>
        <w:t>.</w:t>
      </w:r>
    </w:p>
    <w:p w:rsidR="00EA62E3" w:rsidRDefault="00970081" w:rsidP="002F1750">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Pembayaran</w:t>
      </w:r>
    </w:p>
    <w:p w:rsidR="002F1750" w:rsidRPr="002F1750" w:rsidRDefault="002F1750" w:rsidP="002F1750">
      <w:pPr>
        <w:pStyle w:val="ListParagraph"/>
        <w:spacing w:after="120" w:line="120" w:lineRule="auto"/>
        <w:ind w:left="992"/>
        <w:jc w:val="both"/>
        <w:rPr>
          <w:rFonts w:ascii="Times New Roman" w:hAnsi="Times New Roman" w:cs="Times New Roman"/>
          <w:sz w:val="24"/>
          <w:lang w:val="id-ID"/>
        </w:rPr>
      </w:pPr>
    </w:p>
    <w:p w:rsidR="0067266D" w:rsidRPr="00495F9C" w:rsidRDefault="00EA62E3" w:rsidP="00495F9C">
      <w:pPr>
        <w:pStyle w:val="ListParagraph"/>
        <w:numPr>
          <w:ilvl w:val="0"/>
          <w:numId w:val="36"/>
        </w:numPr>
        <w:tabs>
          <w:tab w:val="left" w:pos="540"/>
        </w:tabs>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rPr>
        <w:t>Pembayaran akan dilakukan dengan cara transfer bank (pemindah-bukuan) dengan tujuan:</w:t>
      </w:r>
    </w:p>
    <w:p w:rsidR="00495F9C" w:rsidRDefault="00495F9C" w:rsidP="002F1750">
      <w:pPr>
        <w:pStyle w:val="ListParagraph"/>
        <w:tabs>
          <w:tab w:val="left" w:pos="567"/>
        </w:tabs>
        <w:spacing w:after="60" w:line="120" w:lineRule="auto"/>
        <w:ind w:left="567"/>
        <w:contextualSpacing w:val="0"/>
        <w:jc w:val="both"/>
        <w:rPr>
          <w:rFonts w:ascii="Times New Roman" w:hAnsi="Times New Roman" w:cs="Times New Roman"/>
          <w:sz w:val="24"/>
          <w:szCs w:val="24"/>
        </w:rPr>
      </w:pPr>
    </w:p>
    <w:p w:rsidR="00EA62E3" w:rsidRPr="004F3219" w:rsidRDefault="0067266D" w:rsidP="00495F9C">
      <w:pPr>
        <w:pStyle w:val="ListParagraph"/>
        <w:tabs>
          <w:tab w:val="left" w:pos="851"/>
        </w:tabs>
        <w:spacing w:after="60" w:line="240" w:lineRule="auto"/>
        <w:ind w:left="567"/>
        <w:contextualSpacing w:val="0"/>
        <w:jc w:val="both"/>
        <w:rPr>
          <w:rFonts w:ascii="Times New Roman" w:hAnsi="Times New Roman" w:cs="Times New Roman"/>
          <w:sz w:val="24"/>
          <w:szCs w:val="24"/>
          <w:lang w:val="id-ID"/>
        </w:rPr>
      </w:pPr>
      <w:r>
        <w:rPr>
          <w:rFonts w:ascii="Times New Roman" w:hAnsi="Times New Roman" w:cs="Times New Roman"/>
          <w:sz w:val="24"/>
          <w:szCs w:val="24"/>
        </w:rPr>
        <w:tab/>
      </w:r>
      <w:r w:rsidR="00EA62E3" w:rsidRPr="004F3219">
        <w:rPr>
          <w:rFonts w:ascii="Times New Roman" w:hAnsi="Times New Roman" w:cs="Times New Roman"/>
          <w:sz w:val="24"/>
          <w:szCs w:val="24"/>
        </w:rPr>
        <w:t>Bank</w:t>
      </w:r>
      <w:r w:rsidR="00EA62E3" w:rsidRPr="004F3219">
        <w:rPr>
          <w:rFonts w:ascii="Times New Roman" w:hAnsi="Times New Roman" w:cs="Times New Roman"/>
          <w:sz w:val="24"/>
          <w:szCs w:val="24"/>
        </w:rPr>
        <w:tab/>
      </w:r>
      <w:r w:rsidR="00EA62E3" w:rsidRPr="004F3219">
        <w:rPr>
          <w:rFonts w:ascii="Times New Roman" w:hAnsi="Times New Roman" w:cs="Times New Roman"/>
          <w:sz w:val="24"/>
          <w:szCs w:val="24"/>
        </w:rPr>
        <w:tab/>
      </w:r>
      <w:r w:rsidR="00EA62E3" w:rsidRPr="004F3219">
        <w:rPr>
          <w:rFonts w:ascii="Times New Roman" w:hAnsi="Times New Roman" w:cs="Times New Roman"/>
          <w:sz w:val="24"/>
          <w:szCs w:val="24"/>
        </w:rPr>
        <w:tab/>
        <w:t xml:space="preserve">: </w:t>
      </w:r>
      <w:r w:rsidRPr="004F3219">
        <w:rPr>
          <w:rFonts w:ascii="Times New Roman" w:hAnsi="Times New Roman" w:cs="Times New Roman"/>
          <w:sz w:val="24"/>
          <w:szCs w:val="24"/>
          <w:lang w:val="id-ID"/>
        </w:rPr>
        <w:t xml:space="preserve">PT. Bank Pembangunan Daerah Sumut Cabang Medan </w:t>
      </w:r>
    </w:p>
    <w:p w:rsidR="00EA62E3" w:rsidRPr="004F3219" w:rsidRDefault="00EA62E3" w:rsidP="00495F9C">
      <w:pPr>
        <w:pStyle w:val="ListParagraph"/>
        <w:tabs>
          <w:tab w:val="left" w:pos="567"/>
        </w:tabs>
        <w:spacing w:after="60" w:line="240" w:lineRule="auto"/>
        <w:ind w:left="567"/>
        <w:contextualSpacing w:val="0"/>
        <w:jc w:val="both"/>
        <w:rPr>
          <w:rFonts w:ascii="Times New Roman" w:hAnsi="Times New Roman" w:cs="Times New Roman"/>
          <w:sz w:val="24"/>
          <w:szCs w:val="24"/>
          <w:lang w:val="id-ID"/>
        </w:rPr>
      </w:pPr>
      <w:r w:rsidRPr="004F3219">
        <w:rPr>
          <w:rFonts w:ascii="Times New Roman" w:hAnsi="Times New Roman" w:cs="Times New Roman"/>
          <w:sz w:val="24"/>
          <w:szCs w:val="24"/>
        </w:rPr>
        <w:tab/>
      </w:r>
      <w:r w:rsidR="00495F9C" w:rsidRPr="004F3219">
        <w:rPr>
          <w:rFonts w:ascii="Times New Roman" w:hAnsi="Times New Roman" w:cs="Times New Roman"/>
          <w:sz w:val="24"/>
          <w:szCs w:val="24"/>
          <w:lang w:val="id-ID"/>
        </w:rPr>
        <w:t xml:space="preserve">  </w:t>
      </w:r>
      <w:r w:rsidRPr="004F3219">
        <w:rPr>
          <w:rFonts w:ascii="Times New Roman" w:hAnsi="Times New Roman" w:cs="Times New Roman"/>
          <w:sz w:val="24"/>
          <w:szCs w:val="24"/>
        </w:rPr>
        <w:t xml:space="preserve">Nomor rekening </w:t>
      </w:r>
      <w:r w:rsidRPr="004F3219">
        <w:rPr>
          <w:rFonts w:ascii="Times New Roman" w:hAnsi="Times New Roman" w:cs="Times New Roman"/>
          <w:sz w:val="24"/>
          <w:szCs w:val="24"/>
        </w:rPr>
        <w:tab/>
        <w:t xml:space="preserve">: </w:t>
      </w:r>
      <w:r w:rsidR="0067266D" w:rsidRPr="004F3219">
        <w:rPr>
          <w:rFonts w:ascii="Times New Roman" w:hAnsi="Times New Roman" w:cs="Times New Roman"/>
          <w:sz w:val="24"/>
          <w:szCs w:val="24"/>
          <w:lang w:val="id-ID"/>
        </w:rPr>
        <w:t>10001040000641</w:t>
      </w:r>
    </w:p>
    <w:p w:rsidR="00D1754D" w:rsidRPr="00937D97" w:rsidRDefault="00EA62E3" w:rsidP="00937D97">
      <w:pPr>
        <w:pStyle w:val="ListParagraph"/>
        <w:tabs>
          <w:tab w:val="left" w:pos="567"/>
        </w:tabs>
        <w:spacing w:after="360"/>
        <w:ind w:left="567"/>
        <w:contextualSpacing w:val="0"/>
        <w:jc w:val="both"/>
        <w:rPr>
          <w:rFonts w:ascii="Times New Roman" w:hAnsi="Times New Roman" w:cs="Times New Roman"/>
          <w:sz w:val="24"/>
          <w:szCs w:val="24"/>
          <w:lang w:val="id-ID"/>
        </w:rPr>
      </w:pPr>
      <w:r w:rsidRPr="004F3219">
        <w:rPr>
          <w:rFonts w:ascii="Times New Roman" w:hAnsi="Times New Roman" w:cs="Times New Roman"/>
          <w:sz w:val="24"/>
          <w:szCs w:val="24"/>
        </w:rPr>
        <w:tab/>
      </w:r>
      <w:r w:rsidR="00495F9C" w:rsidRPr="004F3219">
        <w:rPr>
          <w:rFonts w:ascii="Times New Roman" w:hAnsi="Times New Roman" w:cs="Times New Roman"/>
          <w:sz w:val="24"/>
          <w:szCs w:val="24"/>
          <w:lang w:val="id-ID"/>
        </w:rPr>
        <w:t xml:space="preserve">  </w:t>
      </w:r>
      <w:r w:rsidRPr="004F3219">
        <w:rPr>
          <w:rFonts w:ascii="Times New Roman" w:hAnsi="Times New Roman" w:cs="Times New Roman"/>
          <w:sz w:val="24"/>
          <w:szCs w:val="24"/>
        </w:rPr>
        <w:t>Atas Nama</w:t>
      </w:r>
      <w:r w:rsidRPr="004F3219">
        <w:rPr>
          <w:rFonts w:ascii="Times New Roman" w:hAnsi="Times New Roman" w:cs="Times New Roman"/>
          <w:sz w:val="24"/>
          <w:szCs w:val="24"/>
        </w:rPr>
        <w:tab/>
      </w:r>
      <w:r w:rsidRPr="004F3219">
        <w:rPr>
          <w:rFonts w:ascii="Times New Roman" w:hAnsi="Times New Roman" w:cs="Times New Roman"/>
          <w:sz w:val="24"/>
          <w:szCs w:val="24"/>
        </w:rPr>
        <w:tab/>
        <w:t xml:space="preserve">: PT </w:t>
      </w:r>
      <w:r w:rsidR="00DC6BFF" w:rsidRPr="004F3219">
        <w:rPr>
          <w:rFonts w:ascii="Times New Roman" w:hAnsi="Times New Roman" w:cs="Times New Roman"/>
          <w:sz w:val="24"/>
          <w:szCs w:val="24"/>
          <w:lang w:val="id-ID"/>
        </w:rPr>
        <w:t>Rajka Sinar Pratama</w:t>
      </w:r>
    </w:p>
    <w:p w:rsidR="00A77FF6" w:rsidRPr="00954FD7" w:rsidRDefault="00A77FF6"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5</w:t>
      </w:r>
    </w:p>
    <w:p w:rsidR="00A77FF6" w:rsidRPr="00B404A9" w:rsidRDefault="00A77FF6" w:rsidP="00AE35A5">
      <w:pPr>
        <w:spacing w:after="240"/>
        <w:jc w:val="center"/>
        <w:rPr>
          <w:rFonts w:ascii="Times New Roman" w:hAnsi="Times New Roman" w:cs="Times New Roman"/>
          <w:sz w:val="24"/>
          <w:szCs w:val="24"/>
        </w:rPr>
      </w:pPr>
      <w:r w:rsidRPr="00937D97">
        <w:rPr>
          <w:rFonts w:ascii="Times New Roman" w:hAnsi="Times New Roman" w:cs="Times New Roman"/>
          <w:sz w:val="24"/>
          <w:szCs w:val="24"/>
        </w:rPr>
        <w:t>JENIS KONTRAK</w:t>
      </w:r>
    </w:p>
    <w:p w:rsidR="00AD1848" w:rsidRPr="004507EF" w:rsidRDefault="00846351" w:rsidP="00EA0489">
      <w:pPr>
        <w:jc w:val="both"/>
        <w:rPr>
          <w:rFonts w:ascii="Times New Roman" w:hAnsi="Times New Roman" w:cs="Times New Roman"/>
          <w:strike/>
          <w:sz w:val="24"/>
          <w:szCs w:val="24"/>
          <w:lang w:val="id-ID" w:eastAsia="zh-CN"/>
        </w:rPr>
      </w:pPr>
      <w:r w:rsidRPr="00B404A9">
        <w:rPr>
          <w:rFonts w:ascii="Times New Roman" w:hAnsi="Times New Roman" w:cs="Times New Roman"/>
          <w:sz w:val="24"/>
          <w:szCs w:val="24"/>
          <w:lang w:val="id-ID"/>
        </w:rPr>
        <w:t>Jenis kontrak yang digunakan adalah</w:t>
      </w:r>
      <w:r w:rsidRPr="00B404A9">
        <w:rPr>
          <w:rFonts w:ascii="Times New Roman" w:hAnsi="Times New Roman" w:cs="Times New Roman"/>
          <w:sz w:val="24"/>
          <w:szCs w:val="24"/>
          <w:lang w:val="id-ID" w:eastAsia="zh-CN"/>
        </w:rPr>
        <w:t xml:space="preserve"> kontrak</w:t>
      </w:r>
      <w:r w:rsidR="004507EF">
        <w:rPr>
          <w:rFonts w:ascii="Times New Roman" w:hAnsi="Times New Roman" w:cs="Times New Roman"/>
          <w:sz w:val="24"/>
          <w:szCs w:val="24"/>
          <w:lang w:val="id-ID" w:eastAsia="zh-CN"/>
        </w:rPr>
        <w:t xml:space="preserve"> </w:t>
      </w:r>
      <w:r w:rsidR="00937D97">
        <w:rPr>
          <w:rFonts w:ascii="Times New Roman" w:hAnsi="Times New Roman" w:cs="Times New Roman"/>
          <w:sz w:val="24"/>
          <w:szCs w:val="24"/>
          <w:lang w:val="id-ID" w:eastAsia="zh-CN"/>
        </w:rPr>
        <w:t>gabungan Lump sum dan Harga Satuan adalah kontrak yang merupakan gabungan Lump sum dan Harga Satuan dalam 1 (satu) pekerjaan yang diperjanjikan.</w:t>
      </w:r>
      <w:r w:rsidRPr="00B404A9">
        <w:rPr>
          <w:rFonts w:ascii="Times New Roman" w:hAnsi="Times New Roman" w:cs="Times New Roman"/>
          <w:sz w:val="24"/>
          <w:szCs w:val="24"/>
          <w:lang w:val="id-ID" w:eastAsia="zh-CN"/>
        </w:rPr>
        <w:t xml:space="preserve"> </w:t>
      </w:r>
    </w:p>
    <w:p w:rsidR="00AD1848" w:rsidRPr="00B404A9" w:rsidRDefault="00AD1848" w:rsidP="00AD1848">
      <w:pPr>
        <w:spacing w:line="120" w:lineRule="auto"/>
        <w:jc w:val="both"/>
        <w:rPr>
          <w:rFonts w:ascii="Times New Roman" w:hAnsi="Times New Roman" w:cs="Times New Roman"/>
          <w:sz w:val="24"/>
          <w:szCs w:val="24"/>
          <w:lang w:val="id-ID" w:eastAsia="zh-CN"/>
        </w:rPr>
      </w:pPr>
    </w:p>
    <w:p w:rsidR="00A77FF6" w:rsidRPr="00954FD7" w:rsidRDefault="004B4743"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6</w:t>
      </w:r>
    </w:p>
    <w:p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DENDA DAN SANKSI</w:t>
      </w:r>
    </w:p>
    <w:p w:rsidR="00A77FF6" w:rsidRPr="00B404A9" w:rsidRDefault="004B4743" w:rsidP="00880AF5">
      <w:pPr>
        <w:pStyle w:val="ListParagraph"/>
        <w:numPr>
          <w:ilvl w:val="0"/>
          <w:numId w:val="25"/>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PIHAK KEDUA tidak dapat menyelesaikan seluruh pekerjaan sampai dengan batas waktu sebagaimana dimaksud dalam Pasal </w:t>
      </w:r>
      <w:r w:rsidR="00495F9C">
        <w:rPr>
          <w:rFonts w:ascii="Times New Roman" w:hAnsi="Times New Roman" w:cs="Times New Roman"/>
          <w:sz w:val="24"/>
          <w:szCs w:val="24"/>
          <w:lang w:val="id-ID"/>
        </w:rPr>
        <w:t>3</w:t>
      </w:r>
      <w:r w:rsidRPr="00B404A9">
        <w:rPr>
          <w:rFonts w:ascii="Times New Roman" w:hAnsi="Times New Roman" w:cs="Times New Roman"/>
          <w:sz w:val="24"/>
          <w:szCs w:val="24"/>
          <w:lang w:val="id-ID"/>
        </w:rPr>
        <w:t xml:space="preserve"> Perjanjian ini yang dibuktikan dengan lewatnya waktu yang telah ditetapkan, maka atas keterlambatan tersebut PIHAK KEDUA akan dikenakan denda sebesar 1‰ (satu permil) dari harga borongan untuk tiap hari keterlambatan dan maksimum 5% (lima persen) dari harga borongan</w:t>
      </w:r>
      <w:r w:rsidR="00F669E3" w:rsidRPr="00B404A9">
        <w:rPr>
          <w:rFonts w:ascii="Times New Roman" w:hAnsi="Times New Roman" w:cs="Times New Roman"/>
          <w:sz w:val="24"/>
          <w:szCs w:val="24"/>
        </w:rPr>
        <w:t>.</w:t>
      </w:r>
    </w:p>
    <w:p w:rsidR="006F7EC6" w:rsidRDefault="004B4743" w:rsidP="00EA0489">
      <w:pPr>
        <w:pStyle w:val="ListParagraph"/>
        <w:numPr>
          <w:ilvl w:val="0"/>
          <w:numId w:val="2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keterlambatan penyelesaian pekerjaan disebabkan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maka PIHAK KEDUA dibebaskan dari denda sebagaimana dimaksud dalam ayat (1) Pasal ini dan PIHAK KEDUA tetap harus menyelesaikan kewajibannya sebagaimana yang telah diatur dalam Perjanjian ini</w:t>
      </w:r>
      <w:r w:rsidRPr="00B404A9">
        <w:rPr>
          <w:rFonts w:ascii="Times New Roman" w:hAnsi="Times New Roman" w:cs="Times New Roman"/>
          <w:sz w:val="24"/>
          <w:szCs w:val="24"/>
        </w:rPr>
        <w:t>.</w:t>
      </w:r>
    </w:p>
    <w:p w:rsidR="00963402" w:rsidRPr="00963402" w:rsidRDefault="00963402" w:rsidP="00963402">
      <w:pPr>
        <w:pStyle w:val="ListParagraph"/>
        <w:ind w:left="450"/>
        <w:jc w:val="both"/>
        <w:rPr>
          <w:rFonts w:ascii="Times New Roman" w:hAnsi="Times New Roman" w:cs="Times New Roman"/>
          <w:sz w:val="24"/>
          <w:szCs w:val="24"/>
        </w:rPr>
      </w:pPr>
    </w:p>
    <w:p w:rsidR="00D43227" w:rsidRPr="00963402" w:rsidRDefault="004B4743" w:rsidP="00963402">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7</w:t>
      </w:r>
    </w:p>
    <w:p w:rsidR="001F2752" w:rsidRPr="00B404A9" w:rsidRDefault="001F2752"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HAK DAN KEWAJIBAN</w:t>
      </w:r>
    </w:p>
    <w:p w:rsidR="001F2752" w:rsidRPr="00B404A9" w:rsidRDefault="001F2752" w:rsidP="00880AF5">
      <w:pPr>
        <w:pStyle w:val="ListParagraph"/>
        <w:numPr>
          <w:ilvl w:val="0"/>
          <w:numId w:val="4"/>
        </w:numPr>
        <w:tabs>
          <w:tab w:val="left" w:pos="450"/>
        </w:tabs>
        <w:spacing w:after="240"/>
        <w:ind w:hanging="720"/>
        <w:jc w:val="both"/>
        <w:rPr>
          <w:rFonts w:ascii="Times New Roman" w:hAnsi="Times New Roman" w:cs="Times New Roman"/>
          <w:sz w:val="24"/>
          <w:szCs w:val="24"/>
        </w:rPr>
      </w:pPr>
      <w:r w:rsidRPr="00B404A9">
        <w:rPr>
          <w:rFonts w:ascii="Times New Roman" w:hAnsi="Times New Roman" w:cs="Times New Roman"/>
          <w:sz w:val="24"/>
          <w:szCs w:val="24"/>
        </w:rPr>
        <w:t>Kewajiban dan hak PIHAK PERTAMA</w:t>
      </w:r>
    </w:p>
    <w:p w:rsidR="00330BB3" w:rsidRPr="00B404A9" w:rsidRDefault="00330BB3" w:rsidP="00AD1848">
      <w:pPr>
        <w:pStyle w:val="ListParagraph"/>
        <w:tabs>
          <w:tab w:val="left" w:pos="450"/>
        </w:tabs>
        <w:spacing w:after="240" w:line="120" w:lineRule="auto"/>
        <w:jc w:val="both"/>
        <w:rPr>
          <w:rFonts w:ascii="Times New Roman" w:hAnsi="Times New Roman" w:cs="Times New Roman"/>
          <w:sz w:val="24"/>
          <w:szCs w:val="24"/>
        </w:rPr>
      </w:pPr>
    </w:p>
    <w:p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PERTAMA adalah sebagai berikut :</w:t>
      </w:r>
    </w:p>
    <w:p w:rsidR="00330BB3" w:rsidRPr="00B404A9" w:rsidRDefault="00330BB3" w:rsidP="00AD1848">
      <w:pPr>
        <w:pStyle w:val="ListParagraph"/>
        <w:spacing w:line="120" w:lineRule="auto"/>
        <w:ind w:left="811"/>
        <w:jc w:val="both"/>
        <w:rPr>
          <w:rFonts w:ascii="Times New Roman" w:hAnsi="Times New Roman" w:cs="Times New Roman"/>
          <w:sz w:val="24"/>
          <w:szCs w:val="24"/>
        </w:rPr>
      </w:pP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Menyediakan lokasi kerja yang diperlukan serta data teknis yang berkaitan dengan pelaksanaan Pekerjaan;</w:t>
      </w: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persetujuan tertulis terhadap pelaksanaan pekerjaan yang diadakan PIHAK KEDUA sepanjang sesuai dengan spesifikasi yang telah ditentukan sebelumnya;</w:t>
      </w:r>
    </w:p>
    <w:p w:rsidR="001F2752" w:rsidRPr="00495F9C" w:rsidRDefault="001F2752" w:rsidP="00495F9C">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data dan informasi yang dibutuhkan PIHAK KEDUA jika dalam pelaksanaan pekerj</w:t>
      </w:r>
      <w:r w:rsidRPr="00495F9C">
        <w:rPr>
          <w:rFonts w:ascii="Times New Roman" w:hAnsi="Times New Roman" w:cs="Times New Roman"/>
          <w:sz w:val="24"/>
          <w:szCs w:val="24"/>
        </w:rPr>
        <w:t>aan memerlukan penjelasan lebih lanjut;</w:t>
      </w:r>
    </w:p>
    <w:p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Memberitahukan secara tertulis kepada PIHAK KEDUA jika dalam pelaksanaan Pekerjaan, PIHAK PERTAMA menunjuk pengawas/pejabat yang bertugas melakukan koordinasi dengan PIHAK KEDUA;</w:t>
      </w:r>
    </w:p>
    <w:p w:rsidR="001F2752" w:rsidRPr="00B404A9" w:rsidRDefault="0074218E"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Membayar harga borongan/biaya pelaksanaan pekerjaan apabila PIHAK KEDUA telah melaksanakan kewajibannya yang dituangkan dalam Berita Acara </w:t>
      </w:r>
      <w:r w:rsidR="0067266D">
        <w:rPr>
          <w:rFonts w:ascii="Times New Roman" w:hAnsi="Times New Roman" w:cs="Times New Roman"/>
          <w:sz w:val="24"/>
          <w:szCs w:val="24"/>
          <w:lang w:val="id-ID"/>
        </w:rPr>
        <w:t>Penyelesaian Pekerjaan</w:t>
      </w:r>
      <w:r w:rsidRPr="00B404A9">
        <w:rPr>
          <w:rFonts w:ascii="Times New Roman" w:hAnsi="Times New Roman" w:cs="Times New Roman"/>
          <w:sz w:val="24"/>
          <w:szCs w:val="24"/>
          <w:lang w:val="id-ID"/>
        </w:rPr>
        <w:t xml:space="preserve"> sebagaimana dimaksud </w:t>
      </w:r>
      <w:r w:rsidRPr="00495F9C">
        <w:rPr>
          <w:rFonts w:ascii="Times New Roman" w:hAnsi="Times New Roman" w:cs="Times New Roman"/>
          <w:sz w:val="24"/>
          <w:szCs w:val="24"/>
          <w:lang w:val="id-ID"/>
        </w:rPr>
        <w:t xml:space="preserve">Pasal </w:t>
      </w:r>
      <w:r w:rsidR="00973E85" w:rsidRPr="00495F9C">
        <w:rPr>
          <w:rFonts w:ascii="Times New Roman" w:hAnsi="Times New Roman" w:cs="Times New Roman"/>
          <w:sz w:val="24"/>
          <w:szCs w:val="24"/>
          <w:lang w:val="id-ID"/>
        </w:rPr>
        <w:t>4</w:t>
      </w:r>
      <w:r w:rsidRPr="00B404A9">
        <w:rPr>
          <w:rFonts w:ascii="Times New Roman" w:hAnsi="Times New Roman" w:cs="Times New Roman"/>
          <w:sz w:val="24"/>
          <w:szCs w:val="24"/>
          <w:lang w:val="id-ID"/>
        </w:rPr>
        <w:t xml:space="preserve"> Perjanjian ini</w:t>
      </w:r>
      <w:r w:rsidRPr="00B404A9">
        <w:rPr>
          <w:rFonts w:ascii="Times New Roman" w:hAnsi="Times New Roman" w:cs="Times New Roman"/>
          <w:sz w:val="24"/>
          <w:szCs w:val="24"/>
        </w:rPr>
        <w:t>.</w:t>
      </w:r>
    </w:p>
    <w:p w:rsidR="001F2752" w:rsidRPr="00B404A9" w:rsidRDefault="001F2752" w:rsidP="0074218E">
      <w:pPr>
        <w:pStyle w:val="ListParagraph"/>
        <w:ind w:left="1350"/>
        <w:jc w:val="both"/>
        <w:rPr>
          <w:rFonts w:ascii="Times New Roman" w:hAnsi="Times New Roman" w:cs="Times New Roman"/>
          <w:sz w:val="24"/>
          <w:szCs w:val="24"/>
        </w:rPr>
      </w:pPr>
    </w:p>
    <w:p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lastRenderedPageBreak/>
        <w:t>Hak PIHAK PERTAMA adalah sebagai berikut :</w:t>
      </w:r>
    </w:p>
    <w:p w:rsidR="00330BB3" w:rsidRPr="00B404A9" w:rsidRDefault="00330BB3" w:rsidP="00AD1848">
      <w:pPr>
        <w:pStyle w:val="ListParagraph"/>
        <w:spacing w:line="120" w:lineRule="auto"/>
        <w:ind w:left="1077"/>
        <w:jc w:val="both"/>
        <w:rPr>
          <w:rFonts w:ascii="Times New Roman" w:hAnsi="Times New Roman" w:cs="Times New Roman"/>
          <w:sz w:val="24"/>
          <w:szCs w:val="24"/>
        </w:rPr>
      </w:pPr>
    </w:p>
    <w:p w:rsidR="001F2752" w:rsidRPr="00B404A9"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Secara langsung berhak melakukan pengawasan pelaksanaan pekerjaan;</w:t>
      </w:r>
    </w:p>
    <w:p w:rsidR="001F2752" w:rsidRPr="00B404A9"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teguran secara tertulis kepada PIHAK KEDUA, apabila PIHAK KEDUA tidak melaksanakan kewajibannya sebagaimana dimaksud dalam Perjanjian ini, sesuai dengan ketentuan yang berlaku;</w:t>
      </w:r>
    </w:p>
    <w:p w:rsid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w:t>
      </w:r>
      <w:r w:rsidR="00D43227">
        <w:rPr>
          <w:rFonts w:ascii="Times New Roman" w:hAnsi="Times New Roman" w:cs="Times New Roman"/>
          <w:sz w:val="24"/>
          <w:szCs w:val="24"/>
          <w:lang w:val="id-ID"/>
        </w:rPr>
        <w:t>minta penggantian tenaga kerja apabila tenaga kerja yang ditugaskan oleh PIHAK KEDUA tidak memiliki keterampilan dan kompetensi dalam hal pelaksanaan pekerjaan;</w:t>
      </w:r>
    </w:p>
    <w:p w:rsidR="001F2752" w:rsidRP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Menerima hasil pelaksanaan Pekerjaan dari PIHAK KEDUA sesuai spesifikasi teknis sebagaimana diatur dalam Perjanjian ini;</w:t>
      </w:r>
    </w:p>
    <w:p w:rsidR="001F2752"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Mengenakan denda apabila yang bersangkutan tidak melaksanakan kew</w:t>
      </w:r>
      <w:r w:rsidR="0074218E" w:rsidRPr="00B404A9">
        <w:rPr>
          <w:rFonts w:ascii="Times New Roman" w:hAnsi="Times New Roman" w:cs="Times New Roman"/>
          <w:sz w:val="24"/>
          <w:szCs w:val="24"/>
        </w:rPr>
        <w:t>ajibannya sesuai Perjanjian ini;</w:t>
      </w:r>
    </w:p>
    <w:p w:rsidR="00495F9C" w:rsidRPr="00B404A9" w:rsidRDefault="00495F9C" w:rsidP="00495F9C">
      <w:pPr>
        <w:pStyle w:val="ListParagraph"/>
        <w:spacing w:line="120" w:lineRule="auto"/>
        <w:ind w:left="1349"/>
        <w:jc w:val="both"/>
        <w:rPr>
          <w:rFonts w:ascii="Times New Roman" w:hAnsi="Times New Roman" w:cs="Times New Roman"/>
          <w:sz w:val="24"/>
          <w:szCs w:val="24"/>
        </w:rPr>
      </w:pPr>
    </w:p>
    <w:p w:rsidR="0074218E" w:rsidRPr="00B404A9" w:rsidRDefault="0074218E" w:rsidP="00880AF5">
      <w:pPr>
        <w:pStyle w:val="ListParagraph"/>
        <w:numPr>
          <w:ilvl w:val="0"/>
          <w:numId w:val="7"/>
        </w:numPr>
        <w:spacing w:after="0"/>
        <w:ind w:left="1349" w:hanging="357"/>
        <w:jc w:val="both"/>
        <w:rPr>
          <w:rFonts w:ascii="Times New Roman" w:hAnsi="Times New Roman" w:cs="Times New Roman"/>
          <w:sz w:val="24"/>
          <w:szCs w:val="24"/>
        </w:rPr>
      </w:pPr>
      <w:r w:rsidRPr="00B404A9">
        <w:rPr>
          <w:rFonts w:ascii="Times New Roman" w:hAnsi="Times New Roman" w:cs="Times New Roman"/>
          <w:noProof/>
          <w:sz w:val="24"/>
          <w:szCs w:val="24"/>
          <w:lang w:val="id-ID"/>
        </w:rPr>
        <w:t>Mendapatkan dokumen dan informasi lainnya tentang pemberian upah dan kesejahteraan kepada tenaga kerja antara lain :</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Daftar pembayaran upah bulanan;</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Pemberian pakaian seragam dan perlengkapan kerja;</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Jaminan Sosial Tenaga Kerja (BPJS);</w:t>
      </w:r>
    </w:p>
    <w:p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Pesangon ganti/rugi apabila terjadi Pemutusan Hubungan Kerja (PHK);</w:t>
      </w:r>
    </w:p>
    <w:p w:rsidR="0074218E"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Dokumen lainnya yang akan dipergunakan sesuai keperluan.</w:t>
      </w:r>
    </w:p>
    <w:p w:rsidR="00495F9C" w:rsidRPr="00B404A9" w:rsidRDefault="00495F9C" w:rsidP="00495F9C">
      <w:pPr>
        <w:pStyle w:val="BlockTextCharChar"/>
        <w:tabs>
          <w:tab w:val="left" w:pos="1080"/>
        </w:tabs>
        <w:spacing w:line="120" w:lineRule="auto"/>
        <w:ind w:left="1701" w:right="0"/>
        <w:rPr>
          <w:noProof/>
          <w:szCs w:val="24"/>
          <w:lang w:val="id-ID"/>
        </w:rPr>
      </w:pPr>
    </w:p>
    <w:p w:rsidR="0074218E" w:rsidRDefault="0074218E"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Mengatur dan mengelola tenaga kerja yang disediakan PIHAK KEDUA di dalam jam kerja yang telah ditetapkan dan memberikan penilaian atas pelaksanaan pekerjaan</w:t>
      </w:r>
      <w:r w:rsidRPr="00B404A9">
        <w:rPr>
          <w:rFonts w:ascii="Times New Roman" w:hAnsi="Times New Roman" w:cs="Times New Roman"/>
          <w:noProof/>
          <w:sz w:val="24"/>
          <w:szCs w:val="24"/>
        </w:rPr>
        <w:t>;</w:t>
      </w:r>
    </w:p>
    <w:p w:rsidR="00495F9C" w:rsidRPr="00B404A9" w:rsidRDefault="00495F9C" w:rsidP="00495F9C">
      <w:pPr>
        <w:pStyle w:val="ListParagraph"/>
        <w:spacing w:line="120" w:lineRule="auto"/>
        <w:ind w:left="1349"/>
        <w:jc w:val="both"/>
        <w:rPr>
          <w:rFonts w:ascii="Times New Roman" w:hAnsi="Times New Roman" w:cs="Times New Roman"/>
          <w:sz w:val="24"/>
          <w:szCs w:val="24"/>
        </w:rPr>
      </w:pPr>
    </w:p>
    <w:p w:rsidR="00495F9C" w:rsidRPr="00495F9C" w:rsidRDefault="0074218E" w:rsidP="00495F9C">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Meneliti kebenaran laporan penyelesaian pekerjaan yang dipergunakan sebagai dasar permohonan pembayaran imbalan jasa</w:t>
      </w:r>
      <w:r w:rsidRPr="00B404A9">
        <w:rPr>
          <w:rFonts w:ascii="Times New Roman" w:hAnsi="Times New Roman" w:cs="Times New Roman"/>
          <w:noProof/>
          <w:sz w:val="24"/>
          <w:szCs w:val="24"/>
        </w:rPr>
        <w:t>;</w:t>
      </w:r>
    </w:p>
    <w:p w:rsidR="00330BB3" w:rsidRDefault="0074218E" w:rsidP="00D2250F">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Mengembalikan dan menolak berkas permohonan pembayaran yang diajukan PIHAK KEDUA apabila setelah dilakukan penelitian dan evaluasi, ternyata laporan dimaksud terdapat kesalahan data</w:t>
      </w:r>
      <w:r w:rsidRPr="00B404A9">
        <w:rPr>
          <w:rFonts w:ascii="Times New Roman" w:hAnsi="Times New Roman" w:cs="Times New Roman"/>
          <w:noProof/>
          <w:sz w:val="24"/>
          <w:szCs w:val="24"/>
        </w:rPr>
        <w:t>.</w:t>
      </w:r>
    </w:p>
    <w:p w:rsidR="00D2250F" w:rsidRDefault="00D2250F" w:rsidP="00D2250F">
      <w:pPr>
        <w:pStyle w:val="ListParagraph"/>
        <w:ind w:left="1350"/>
        <w:jc w:val="both"/>
        <w:rPr>
          <w:rFonts w:ascii="Times New Roman" w:hAnsi="Times New Roman" w:cs="Times New Roman"/>
          <w:sz w:val="24"/>
          <w:szCs w:val="24"/>
        </w:rPr>
      </w:pPr>
    </w:p>
    <w:p w:rsidR="00E60325" w:rsidRPr="00D2250F" w:rsidRDefault="00E60325" w:rsidP="00D2250F">
      <w:pPr>
        <w:pStyle w:val="ListParagraph"/>
        <w:ind w:left="1350"/>
        <w:jc w:val="both"/>
        <w:rPr>
          <w:rFonts w:ascii="Times New Roman" w:hAnsi="Times New Roman" w:cs="Times New Roman"/>
          <w:sz w:val="24"/>
          <w:szCs w:val="24"/>
        </w:rPr>
      </w:pPr>
    </w:p>
    <w:p w:rsidR="001F2752" w:rsidRPr="00B404A9" w:rsidRDefault="004010A5" w:rsidP="00880AF5">
      <w:pPr>
        <w:pStyle w:val="ListParagraph"/>
        <w:numPr>
          <w:ilvl w:val="0"/>
          <w:numId w:val="4"/>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Kewajiban dan hak PIHAK KEDUA :</w:t>
      </w:r>
    </w:p>
    <w:p w:rsidR="00330BB3" w:rsidRPr="00B404A9" w:rsidRDefault="00330BB3" w:rsidP="00AD1848">
      <w:pPr>
        <w:pStyle w:val="ListParagraph"/>
        <w:spacing w:line="120" w:lineRule="auto"/>
        <w:ind w:left="448"/>
        <w:jc w:val="both"/>
        <w:rPr>
          <w:rFonts w:ascii="Times New Roman" w:hAnsi="Times New Roman" w:cs="Times New Roman"/>
          <w:sz w:val="24"/>
          <w:szCs w:val="24"/>
        </w:rPr>
      </w:pPr>
    </w:p>
    <w:p w:rsidR="004010A5" w:rsidRPr="00B404A9" w:rsidRDefault="004010A5" w:rsidP="00880AF5">
      <w:pPr>
        <w:pStyle w:val="ListParagraph"/>
        <w:numPr>
          <w:ilvl w:val="0"/>
          <w:numId w:val="8"/>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KEDUA adalah sebagai berikut :</w:t>
      </w:r>
    </w:p>
    <w:p w:rsidR="00330BB3" w:rsidRPr="00B404A9" w:rsidRDefault="00330BB3" w:rsidP="00AD1848">
      <w:pPr>
        <w:pStyle w:val="ListParagraph"/>
        <w:spacing w:line="120" w:lineRule="auto"/>
        <w:ind w:left="1077"/>
        <w:jc w:val="both"/>
        <w:rPr>
          <w:rFonts w:ascii="Times New Roman" w:hAnsi="Times New Roman" w:cs="Times New Roman"/>
          <w:sz w:val="24"/>
          <w:szCs w:val="24"/>
        </w:rPr>
      </w:pPr>
    </w:p>
    <w:p w:rsidR="008708BC" w:rsidRP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Untuk melaksanakan pekerjaan sebagaimana dimaksud dalam Perjanjian ini, PIHAK KEDUA wajib menyediakan tenaga kerja sebanyak 3 (tiga) orang;</w:t>
      </w:r>
    </w:p>
    <w:p w:rsid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Menyediakan tenaga kerja yang memiliki keterampilan dan kompetensi dalam hal pelaksanaan pekerjaan;</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Menyelesaikan pekerjaan sesuai dengan jangka waktu sebagaimana dimaksud dalam </w:t>
      </w:r>
      <w:r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3</w:t>
      </w:r>
      <w:r w:rsidRPr="00B404A9">
        <w:rPr>
          <w:rFonts w:ascii="Times New Roman" w:hAnsi="Times New Roman" w:cs="Times New Roman"/>
          <w:sz w:val="24"/>
          <w:szCs w:val="24"/>
        </w:rPr>
        <w:t xml:space="preserve"> Perjanjian ini;</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laporan serta dokumentasi berkenaan dengan pelaksanaan Pekerjaan;</w:t>
      </w:r>
    </w:p>
    <w:p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Membayar denda sebagaimana </w:t>
      </w:r>
      <w:r w:rsidR="00034EEB" w:rsidRPr="00B404A9">
        <w:rPr>
          <w:rFonts w:ascii="Times New Roman" w:hAnsi="Times New Roman" w:cs="Times New Roman"/>
          <w:sz w:val="24"/>
          <w:szCs w:val="24"/>
        </w:rPr>
        <w:t xml:space="preserve">dimaksud </w:t>
      </w:r>
      <w:r w:rsidR="00034EEB"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6</w:t>
      </w:r>
      <w:r w:rsidR="00034EEB" w:rsidRPr="00B404A9">
        <w:rPr>
          <w:rFonts w:ascii="Times New Roman" w:hAnsi="Times New Roman" w:cs="Times New Roman"/>
          <w:sz w:val="24"/>
          <w:szCs w:val="24"/>
        </w:rPr>
        <w:t xml:space="preserve"> Perjanjian ini;</w:t>
      </w:r>
    </w:p>
    <w:p w:rsidR="004010A5"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Melakukan pembinaan terhadap tenaga kerja yang akan diperkerjakan pada PIHAK PERTAMA</w:t>
      </w:r>
      <w:r w:rsidR="004010A5"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Membuat dan memantau kehadiran serta mengevaluasi hasil kerja masing-masing tenaga kerja</w:t>
      </w:r>
      <w:r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Memberitahukan kepada PIHAK KEDUA apabila ada rencana unjuk rasa dan/atau mogok kerja yang dilakukan oleh tenaga kerja yang disediakan oleh PIHAK KEDUA selambat-lambatnya 14 (empat belas) hari sebelum unjuk rasa dan/atau mogok kerja dilakukan serta menyediakan tenaga kerja pengganti</w:t>
      </w:r>
      <w:r w:rsidRPr="00B404A9">
        <w:rPr>
          <w:rFonts w:ascii="Times New Roman" w:hAnsi="Times New Roman" w:cs="Times New Roman"/>
          <w:sz w:val="24"/>
          <w:szCs w:val="24"/>
        </w:rPr>
        <w:t>;</w:t>
      </w:r>
    </w:p>
    <w:p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perjanjian kerja tertulis dengan Tenaga Kerja yang akan dipekerjakan pada PIHAK PERTAMA yang menjamin terpenuhinya hak-hak tenaga kerjanya sesuai peraturan peraturan perundang-undangan yang berlaku;</w:t>
      </w:r>
    </w:p>
    <w:p w:rsidR="0074218E" w:rsidRPr="001979BB" w:rsidRDefault="0074218E" w:rsidP="00880AF5">
      <w:pPr>
        <w:pStyle w:val="BlockTextCharChar"/>
        <w:numPr>
          <w:ilvl w:val="0"/>
          <w:numId w:val="9"/>
        </w:numPr>
        <w:ind w:left="1332" w:right="0" w:hanging="339"/>
        <w:rPr>
          <w:szCs w:val="24"/>
          <w:lang w:val="id-ID"/>
        </w:rPr>
      </w:pPr>
      <w:r w:rsidRPr="00B404A9">
        <w:rPr>
          <w:szCs w:val="24"/>
        </w:rPr>
        <w:t>Sesuai Peraturan Menteri T</w:t>
      </w:r>
      <w:r w:rsidR="003F5E72">
        <w:rPr>
          <w:szCs w:val="24"/>
        </w:rPr>
        <w:t>enaga Kerja dan Transmigrasi Nomor</w:t>
      </w:r>
      <w:r w:rsidRPr="00B404A9">
        <w:rPr>
          <w:szCs w:val="24"/>
        </w:rPr>
        <w:t xml:space="preserve"> 19 tahun 2012</w:t>
      </w:r>
      <w:r w:rsidR="003F5E72">
        <w:rPr>
          <w:szCs w:val="24"/>
        </w:rPr>
        <w:t xml:space="preserve"> sebagaimana telah diubah dengan Peraturan Menteri Ketenagakerjaan RI Nomor 11 Tahun 2019</w:t>
      </w:r>
      <w:r w:rsidRPr="00B404A9">
        <w:rPr>
          <w:szCs w:val="24"/>
        </w:rPr>
        <w:t xml:space="preserve">, PIHAK KEDUA wajib mendaftarkan Perjanjian yang telah ditandatangani kepada instansi di bidang ketenagakerjaan Kabupaten/Kota dalam jangka waktu </w:t>
      </w:r>
      <w:r w:rsidRPr="00B404A9">
        <w:rPr>
          <w:szCs w:val="24"/>
          <w:lang w:val="id-ID"/>
        </w:rPr>
        <w:t xml:space="preserve">paling lambat </w:t>
      </w:r>
      <w:r w:rsidRPr="00B404A9">
        <w:rPr>
          <w:szCs w:val="24"/>
        </w:rPr>
        <w:t xml:space="preserve">30 (Tiga puluh) hari sejak Perjanjian ditandatangani dengan </w:t>
      </w:r>
      <w:proofErr w:type="gramStart"/>
      <w:r w:rsidRPr="00B404A9">
        <w:rPr>
          <w:szCs w:val="24"/>
        </w:rPr>
        <w:t>melampirkan :</w:t>
      </w:r>
      <w:proofErr w:type="gramEnd"/>
    </w:p>
    <w:p w:rsidR="001979BB" w:rsidRPr="00B404A9" w:rsidRDefault="001979BB" w:rsidP="001979BB">
      <w:pPr>
        <w:pStyle w:val="BlockTextCharChar"/>
        <w:ind w:left="1332" w:right="0"/>
        <w:rPr>
          <w:szCs w:val="24"/>
          <w:lang w:val="id-ID"/>
        </w:rPr>
      </w:pPr>
    </w:p>
    <w:p w:rsidR="0074218E" w:rsidRPr="00B404A9" w:rsidRDefault="0074218E" w:rsidP="00880AF5">
      <w:pPr>
        <w:pStyle w:val="BlockTextCharChar"/>
        <w:numPr>
          <w:ilvl w:val="4"/>
          <w:numId w:val="9"/>
        </w:numPr>
        <w:ind w:left="1843" w:right="0" w:hanging="425"/>
        <w:rPr>
          <w:szCs w:val="24"/>
        </w:rPr>
      </w:pPr>
      <w:r w:rsidRPr="00B404A9">
        <w:rPr>
          <w:szCs w:val="24"/>
        </w:rPr>
        <w:t>Izin operasional PIHAK KEDUA;</w:t>
      </w:r>
    </w:p>
    <w:p w:rsidR="00897CBE" w:rsidRDefault="0074218E" w:rsidP="00D1754D">
      <w:pPr>
        <w:pStyle w:val="BlockTextCharChar"/>
        <w:numPr>
          <w:ilvl w:val="4"/>
          <w:numId w:val="9"/>
        </w:numPr>
        <w:ind w:left="1843" w:right="0" w:hanging="425"/>
        <w:rPr>
          <w:szCs w:val="24"/>
        </w:rPr>
      </w:pPr>
      <w:r w:rsidRPr="00B404A9">
        <w:rPr>
          <w:szCs w:val="24"/>
        </w:rPr>
        <w:t xml:space="preserve">Draft Perjanjian antara PIHAK </w:t>
      </w:r>
      <w:r w:rsidRPr="00B404A9">
        <w:rPr>
          <w:szCs w:val="24"/>
          <w:lang w:val="id-ID"/>
        </w:rPr>
        <w:t xml:space="preserve">KEDUA </w:t>
      </w:r>
      <w:r w:rsidRPr="00B404A9">
        <w:rPr>
          <w:szCs w:val="24"/>
        </w:rPr>
        <w:t>dengan Tenaga Kerja yang dipekerjakannya</w:t>
      </w:r>
    </w:p>
    <w:p w:rsidR="00D1754D" w:rsidRDefault="00D1754D" w:rsidP="00D1754D">
      <w:pPr>
        <w:pStyle w:val="BlockTextCharChar"/>
        <w:ind w:left="1843" w:right="0"/>
        <w:rPr>
          <w:szCs w:val="24"/>
        </w:rPr>
      </w:pPr>
    </w:p>
    <w:p w:rsidR="00D1754D" w:rsidRPr="00D1754D" w:rsidRDefault="00D1754D" w:rsidP="009D1CEB">
      <w:pPr>
        <w:pStyle w:val="BlockTextCharChar"/>
        <w:ind w:left="0" w:right="0"/>
        <w:rPr>
          <w:szCs w:val="24"/>
        </w:rPr>
      </w:pPr>
    </w:p>
    <w:p w:rsidR="00A50D30" w:rsidRPr="00B404A9" w:rsidRDefault="00897CBE" w:rsidP="00897CBE">
      <w:pPr>
        <w:spacing w:after="120" w:line="259" w:lineRule="auto"/>
        <w:ind w:left="426"/>
        <w:jc w:val="both"/>
        <w:rPr>
          <w:rFonts w:ascii="Times New Roman" w:hAnsi="Times New Roman" w:cs="Times New Roman"/>
          <w:color w:val="FF0000"/>
          <w:sz w:val="24"/>
          <w:lang w:val="id-ID"/>
        </w:rPr>
      </w:pPr>
      <w:r w:rsidRPr="00B404A9">
        <w:rPr>
          <w:rFonts w:ascii="Times New Roman" w:hAnsi="Times New Roman" w:cs="Times New Roman"/>
          <w:sz w:val="24"/>
        </w:rPr>
        <w:t xml:space="preserve">b). </w:t>
      </w:r>
      <w:r w:rsidR="00A50D30" w:rsidRPr="00B404A9">
        <w:rPr>
          <w:rFonts w:ascii="Times New Roman" w:hAnsi="Times New Roman" w:cs="Times New Roman"/>
          <w:sz w:val="24"/>
          <w:szCs w:val="24"/>
        </w:rPr>
        <w:t xml:space="preserve">Hak PIHAK KEDUA adalah sebagai </w:t>
      </w:r>
      <w:proofErr w:type="gramStart"/>
      <w:r w:rsidR="00A50D30" w:rsidRPr="00B404A9">
        <w:rPr>
          <w:rFonts w:ascii="Times New Roman" w:hAnsi="Times New Roman" w:cs="Times New Roman"/>
          <w:sz w:val="24"/>
          <w:szCs w:val="24"/>
        </w:rPr>
        <w:t>berikut :</w:t>
      </w:r>
      <w:proofErr w:type="gramEnd"/>
    </w:p>
    <w:p w:rsidR="00A50D30" w:rsidRPr="00B404A9" w:rsidRDefault="00A50D30" w:rsidP="00AD1848">
      <w:pPr>
        <w:pStyle w:val="ListParagraph"/>
        <w:spacing w:line="120" w:lineRule="auto"/>
        <w:jc w:val="both"/>
        <w:rPr>
          <w:rFonts w:ascii="Times New Roman" w:hAnsi="Times New Roman" w:cs="Times New Roman"/>
          <w:sz w:val="24"/>
          <w:szCs w:val="24"/>
        </w:rPr>
      </w:pP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data teknis dan informasi yang dibutuhkan dari PIHAK PERTAMA terkait pelaksanaan Pekerjaan;</w:t>
      </w: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pemberitahuan tertulis terhadap penunjukan pengawas/pejabat yang akan melakukan koordinasi dengan PIHAK KEDUA dalam pelaksanaan pekerjaan;</w:t>
      </w:r>
    </w:p>
    <w:p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Memperoleh izin dari PIHAK PERTAMA untuk memasuki area/ruangan PIHAK PERTAMA dalam rangka pelaksanaan Pekerjaan sebagaimana dimaksud dalam Perjanjian ini;</w:t>
      </w:r>
    </w:p>
    <w:p w:rsidR="00897CBE" w:rsidRPr="00B404A9" w:rsidRDefault="00A50D30"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szCs w:val="24"/>
        </w:rPr>
        <w:t xml:space="preserve">Menerima pembayaran dari PIHAK PERTAMA berdasarkan </w:t>
      </w:r>
      <w:r w:rsidRPr="00495F9C">
        <w:rPr>
          <w:rFonts w:ascii="Times New Roman" w:hAnsi="Times New Roman" w:cs="Times New Roman"/>
          <w:sz w:val="24"/>
          <w:szCs w:val="24"/>
        </w:rPr>
        <w:t xml:space="preserve">ketentuan </w:t>
      </w:r>
      <w:r w:rsidR="0074218E" w:rsidRPr="00495F9C">
        <w:rPr>
          <w:rFonts w:ascii="Times New Roman" w:hAnsi="Times New Roman" w:cs="Times New Roman"/>
          <w:sz w:val="24"/>
          <w:szCs w:val="24"/>
        </w:rPr>
        <w:t xml:space="preserve">Pasal </w:t>
      </w:r>
      <w:r w:rsidR="00821234" w:rsidRPr="00495F9C">
        <w:rPr>
          <w:rFonts w:ascii="Times New Roman" w:hAnsi="Times New Roman" w:cs="Times New Roman"/>
          <w:sz w:val="24"/>
          <w:szCs w:val="24"/>
          <w:lang w:val="id-ID"/>
        </w:rPr>
        <w:t>4</w:t>
      </w:r>
      <w:r w:rsidR="0074218E" w:rsidRPr="00495F9C">
        <w:rPr>
          <w:rFonts w:ascii="Times New Roman" w:hAnsi="Times New Roman" w:cs="Times New Roman"/>
          <w:sz w:val="24"/>
          <w:szCs w:val="24"/>
        </w:rPr>
        <w:t xml:space="preserve"> ayat (2)</w:t>
      </w:r>
      <w:r w:rsidR="0074218E" w:rsidRPr="00B404A9">
        <w:rPr>
          <w:rFonts w:ascii="Times New Roman" w:hAnsi="Times New Roman" w:cs="Times New Roman"/>
          <w:sz w:val="24"/>
          <w:szCs w:val="24"/>
        </w:rPr>
        <w:t xml:space="preserve"> </w:t>
      </w:r>
      <w:r w:rsidRPr="00B404A9">
        <w:rPr>
          <w:rFonts w:ascii="Times New Roman" w:hAnsi="Times New Roman" w:cs="Times New Roman"/>
          <w:sz w:val="24"/>
          <w:szCs w:val="24"/>
        </w:rPr>
        <w:t>Perjanjian ini.</w:t>
      </w:r>
    </w:p>
    <w:p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Membuat dan menyerahkan laporan serta dokumentasi berkenaan dengan kemajuan tahap pelaksanaan Pekerjaan.</w:t>
      </w:r>
    </w:p>
    <w:p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 xml:space="preserve">Membayar denda sebagaimana </w:t>
      </w:r>
      <w:r w:rsidRPr="00495F9C">
        <w:rPr>
          <w:rFonts w:ascii="Times New Roman" w:hAnsi="Times New Roman" w:cs="Times New Roman"/>
          <w:sz w:val="24"/>
          <w:lang w:val="id-ID"/>
        </w:rPr>
        <w:t xml:space="preserve">dimaksud Pasal </w:t>
      </w:r>
      <w:r w:rsidR="00495F9C" w:rsidRPr="00495F9C">
        <w:rPr>
          <w:rFonts w:ascii="Times New Roman" w:hAnsi="Times New Roman" w:cs="Times New Roman"/>
          <w:sz w:val="24"/>
          <w:lang w:val="id-ID"/>
        </w:rPr>
        <w:t>6</w:t>
      </w:r>
      <w:r w:rsidRPr="00B404A9">
        <w:rPr>
          <w:rFonts w:ascii="Times New Roman" w:hAnsi="Times New Roman" w:cs="Times New Roman"/>
          <w:color w:val="FF0000"/>
          <w:sz w:val="24"/>
          <w:lang w:val="id-ID"/>
        </w:rPr>
        <w:t xml:space="preserve"> </w:t>
      </w:r>
      <w:r w:rsidRPr="00B404A9">
        <w:rPr>
          <w:rFonts w:ascii="Times New Roman" w:hAnsi="Times New Roman" w:cs="Times New Roman"/>
          <w:sz w:val="24"/>
          <w:lang w:val="id-ID"/>
        </w:rPr>
        <w:t>Perjanjian ini.</w:t>
      </w:r>
    </w:p>
    <w:p w:rsidR="0011436D" w:rsidRDefault="0011436D" w:rsidP="00330BB3">
      <w:pPr>
        <w:spacing w:after="0"/>
        <w:jc w:val="center"/>
        <w:rPr>
          <w:rFonts w:ascii="Times New Roman" w:hAnsi="Times New Roman" w:cs="Times New Roman"/>
          <w:sz w:val="24"/>
          <w:szCs w:val="24"/>
        </w:rPr>
      </w:pPr>
    </w:p>
    <w:p w:rsidR="00937D97" w:rsidRDefault="00937D97" w:rsidP="00330BB3">
      <w:pPr>
        <w:spacing w:after="0"/>
        <w:jc w:val="center"/>
        <w:rPr>
          <w:rFonts w:ascii="Times New Roman" w:hAnsi="Times New Roman" w:cs="Times New Roman"/>
          <w:sz w:val="24"/>
          <w:szCs w:val="24"/>
        </w:rPr>
      </w:pPr>
    </w:p>
    <w:p w:rsidR="00A50D30" w:rsidRPr="00954FD7" w:rsidRDefault="0074218E"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051D70">
        <w:rPr>
          <w:rFonts w:ascii="Times New Roman" w:hAnsi="Times New Roman" w:cs="Times New Roman"/>
          <w:sz w:val="24"/>
          <w:szCs w:val="24"/>
          <w:lang w:val="id-ID"/>
        </w:rPr>
        <w:t>8</w:t>
      </w:r>
    </w:p>
    <w:p w:rsidR="00A50D30" w:rsidRPr="00B404A9" w:rsidRDefault="00A50D30"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 xml:space="preserve">TENAGA </w:t>
      </w:r>
      <w:r w:rsidR="0074218E" w:rsidRPr="00B404A9">
        <w:rPr>
          <w:rFonts w:ascii="Times New Roman" w:hAnsi="Times New Roman" w:cs="Times New Roman"/>
          <w:sz w:val="24"/>
          <w:szCs w:val="24"/>
        </w:rPr>
        <w:t>KERJA</w:t>
      </w:r>
    </w:p>
    <w:p w:rsidR="00A50D30"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 wajib menyediakan Tenaga Kerja dan menyampaikan daftar Tenaga Kerja dan perencanaan pekerjaan kepada PIHAK PERTAMA</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 xml:space="preserve">sesuai dengan </w:t>
      </w:r>
      <w:r w:rsidR="0030018D" w:rsidRPr="0030018D">
        <w:rPr>
          <w:rFonts w:ascii="Times New Roman" w:hAnsi="Times New Roman" w:cs="Times New Roman"/>
          <w:bCs/>
          <w:sz w:val="24"/>
          <w:szCs w:val="24"/>
          <w:lang w:val="id-ID"/>
        </w:rPr>
        <w:t>Rencana Kerja dan Syarat-Syarat (RKS)</w:t>
      </w:r>
      <w:r w:rsidRPr="0030018D">
        <w:rPr>
          <w:rFonts w:ascii="Times New Roman" w:hAnsi="Times New Roman" w:cs="Times New Roman"/>
          <w:bCs/>
          <w:sz w:val="24"/>
          <w:szCs w:val="24"/>
        </w:rPr>
        <w:t>,</w:t>
      </w:r>
      <w:r w:rsidRPr="00B404A9">
        <w:rPr>
          <w:rFonts w:ascii="Times New Roman" w:hAnsi="Times New Roman" w:cs="Times New Roman"/>
          <w:bCs/>
          <w:sz w:val="24"/>
          <w:szCs w:val="24"/>
        </w:rPr>
        <w:t xml:space="preserve"> Perjanjian ini dan dokumen pendukung lainnya</w:t>
      </w:r>
    </w:p>
    <w:p w:rsidR="00D10D76"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PERTAMA dan PIHAK KEDUA sepakat selama Perjanjian berlaku, PIHAK PERTAMA berhak untuk mengembalikan dan meminta penggantian Tenaga Kerja bilamana ada Tenaga Kerja yang tidak masuk kerja, izin, sakit, cuti, diskorsing, berhenti, meninggal dunia atau dikembalikan oleh PIHAK PERTAMA</w:t>
      </w:r>
      <w:r w:rsidR="00330BB3" w:rsidRPr="00B404A9">
        <w:rPr>
          <w:rFonts w:ascii="Times New Roman" w:hAnsi="Times New Roman" w:cs="Times New Roman"/>
          <w:sz w:val="24"/>
          <w:szCs w:val="24"/>
        </w:rPr>
        <w:t>.</w:t>
      </w:r>
    </w:p>
    <w:p w:rsidR="009655D5"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PIHAK KEDUA tidak diperkenankan melakukan pergantian Tenaga Kerja tanpa persetujuan tertulis dari PIHAK PERTAMA, dan dalam hal pergantian dilaksanakan maka Tenaga Kerja pengganti harus memiliki kualifikasi minimum set</w:t>
      </w:r>
      <w:r w:rsidRPr="00B404A9">
        <w:rPr>
          <w:rFonts w:ascii="Times New Roman" w:hAnsi="Times New Roman" w:cs="Times New Roman"/>
          <w:bCs/>
          <w:sz w:val="24"/>
          <w:szCs w:val="24"/>
          <w:lang w:val="id-ID"/>
        </w:rPr>
        <w:t>a</w:t>
      </w:r>
      <w:r w:rsidRPr="00B404A9">
        <w:rPr>
          <w:rFonts w:ascii="Times New Roman" w:hAnsi="Times New Roman" w:cs="Times New Roman"/>
          <w:bCs/>
          <w:sz w:val="24"/>
          <w:szCs w:val="24"/>
        </w:rPr>
        <w:t>ra dengan Tenaga Kerja yang digantikan</w:t>
      </w:r>
      <w:r w:rsidR="00330BB3" w:rsidRPr="00B404A9">
        <w:rPr>
          <w:rFonts w:ascii="Times New Roman" w:hAnsi="Times New Roman" w:cs="Times New Roman"/>
          <w:sz w:val="24"/>
          <w:szCs w:val="24"/>
        </w:rPr>
        <w:t>.</w:t>
      </w:r>
    </w:p>
    <w:p w:rsidR="0074218E"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Tenaga K</w:t>
      </w:r>
      <w:r w:rsidRPr="00B404A9">
        <w:rPr>
          <w:rFonts w:ascii="Times New Roman" w:hAnsi="Times New Roman" w:cs="Times New Roman"/>
          <w:bCs/>
          <w:sz w:val="24"/>
          <w:szCs w:val="24"/>
          <w:lang w:val="id-ID"/>
        </w:rPr>
        <w:t>erja</w:t>
      </w:r>
      <w:r w:rsidRPr="00B404A9">
        <w:rPr>
          <w:rFonts w:ascii="Times New Roman" w:hAnsi="Times New Roman" w:cs="Times New Roman"/>
          <w:bCs/>
          <w:sz w:val="24"/>
          <w:szCs w:val="24"/>
        </w:rPr>
        <w:t xml:space="preserve"> PIHAK KEDUA yang melaksanakan penugasan dalam pekerjaan ini di</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lingkungan PIHAK PERTAMA disesuaikan dengan ketentuan jam kerja yang berlaku di lingkungan PIHAK PERTAMA</w:t>
      </w:r>
    </w:p>
    <w:p w:rsidR="0011436D" w:rsidRDefault="0011436D">
      <w:pPr>
        <w:rPr>
          <w:rFonts w:ascii="Times New Roman" w:hAnsi="Times New Roman" w:cs="Times New Roman"/>
          <w:sz w:val="24"/>
          <w:szCs w:val="24"/>
        </w:rPr>
      </w:pPr>
    </w:p>
    <w:p w:rsidR="00D10D76" w:rsidRPr="00051D70"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051D70">
        <w:rPr>
          <w:rFonts w:ascii="Times New Roman" w:hAnsi="Times New Roman" w:cs="Times New Roman"/>
          <w:sz w:val="24"/>
          <w:szCs w:val="24"/>
          <w:lang w:val="id-ID"/>
        </w:rPr>
        <w:t>9</w:t>
      </w:r>
    </w:p>
    <w:p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PENGALIHAN</w:t>
      </w:r>
    </w:p>
    <w:p w:rsidR="00D10D76" w:rsidRPr="00B404A9" w:rsidRDefault="00D10D76" w:rsidP="00880AF5">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dilarang mengalihkan pekerjaan (mensubkontrakkan) sebahagian/selu</w:t>
      </w:r>
      <w:r w:rsidR="00330BB3" w:rsidRPr="00B404A9">
        <w:rPr>
          <w:rFonts w:ascii="Times New Roman" w:hAnsi="Times New Roman" w:cs="Times New Roman"/>
          <w:sz w:val="24"/>
          <w:szCs w:val="24"/>
        </w:rPr>
        <w:t>ruh pekerjaan kepada pihak lain.</w:t>
      </w:r>
    </w:p>
    <w:p w:rsidR="00D10D76" w:rsidRPr="00B404A9" w:rsidRDefault="00D10D76" w:rsidP="00880AF5">
      <w:pPr>
        <w:pStyle w:val="ListParagraph"/>
        <w:numPr>
          <w:ilvl w:val="0"/>
          <w:numId w:val="1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hanya dapat menyerahkan sebagian dari pekerjaan yang bukan pekerjaan utama kepada PIHAK LAIN apabila untuk maksud tersebut telah diajukan permohonan dan diberikan persetujuan sec</w:t>
      </w:r>
      <w:r w:rsidR="00330BB3" w:rsidRPr="00B404A9">
        <w:rPr>
          <w:rFonts w:ascii="Times New Roman" w:hAnsi="Times New Roman" w:cs="Times New Roman"/>
          <w:sz w:val="24"/>
          <w:szCs w:val="24"/>
        </w:rPr>
        <w:t>ara tertulis oleh PIHAK PERTAMA.</w:t>
      </w:r>
    </w:p>
    <w:p w:rsidR="00051D70" w:rsidRPr="00970081" w:rsidRDefault="00D10D76" w:rsidP="00970081">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Penyerahan sebagaimana dimaksud dalam ayat (1) Pasal ini tidak mengurangi tanggung jawab PIHAK KEDUA kepada PIHAK PERTAMA.</w:t>
      </w:r>
    </w:p>
    <w:p w:rsidR="00347905" w:rsidRPr="00B404A9" w:rsidRDefault="00347905" w:rsidP="00963402">
      <w:pPr>
        <w:spacing w:after="0"/>
        <w:rPr>
          <w:rFonts w:ascii="Times New Roman" w:hAnsi="Times New Roman" w:cs="Times New Roman"/>
          <w:sz w:val="24"/>
          <w:szCs w:val="24"/>
        </w:rPr>
      </w:pPr>
    </w:p>
    <w:p w:rsidR="00875B24" w:rsidRPr="00954FD7" w:rsidRDefault="00875B24" w:rsidP="00875B2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0</w:t>
      </w:r>
    </w:p>
    <w:p w:rsidR="00875B24" w:rsidRPr="00B404A9" w:rsidRDefault="00875B24" w:rsidP="00875B24">
      <w:pPr>
        <w:spacing w:after="240"/>
        <w:jc w:val="center"/>
        <w:rPr>
          <w:rFonts w:ascii="Times New Roman" w:hAnsi="Times New Roman" w:cs="Times New Roman"/>
          <w:sz w:val="24"/>
          <w:szCs w:val="24"/>
        </w:rPr>
      </w:pPr>
      <w:r w:rsidRPr="00B404A9">
        <w:rPr>
          <w:rFonts w:ascii="Times New Roman" w:hAnsi="Times New Roman" w:cs="Times New Roman"/>
          <w:sz w:val="24"/>
          <w:szCs w:val="24"/>
        </w:rPr>
        <w:t>LAPORAN</w:t>
      </w:r>
    </w:p>
    <w:p w:rsidR="00875B24" w:rsidRPr="00B404A9" w:rsidRDefault="00875B24" w:rsidP="00880AF5">
      <w:pPr>
        <w:pStyle w:val="ListParagraph"/>
        <w:numPr>
          <w:ilvl w:val="0"/>
          <w:numId w:val="26"/>
        </w:numPr>
        <w:ind w:left="426" w:hanging="426"/>
        <w:jc w:val="both"/>
        <w:rPr>
          <w:rFonts w:ascii="Times New Roman" w:hAnsi="Times New Roman" w:cs="Times New Roman"/>
          <w:sz w:val="24"/>
          <w:szCs w:val="24"/>
        </w:rPr>
      </w:pPr>
      <w:r w:rsidRPr="00B404A9">
        <w:rPr>
          <w:rFonts w:ascii="Times New Roman" w:hAnsi="Times New Roman" w:cs="Times New Roman"/>
          <w:sz w:val="24"/>
          <w:szCs w:val="24"/>
          <w:lang w:val="id-ID"/>
        </w:rPr>
        <w:t>PIHAK KEDUA wajib menyampaikan laporan hasil evaluasi penilaian pekerjaan berdasarkan jadwal pelaksanaan pekerjaan kepada PIHAK PERTAMA dalam bentuk hard copy dan soft copy dan PIHAK PERTAMA berhak memberikan tanggapan apabila diperlukan.</w:t>
      </w:r>
    </w:p>
    <w:p w:rsidR="00875B24" w:rsidRPr="00B404A9" w:rsidRDefault="00875B24" w:rsidP="00880AF5">
      <w:pPr>
        <w:pStyle w:val="ListParagraph"/>
        <w:numPr>
          <w:ilvl w:val="0"/>
          <w:numId w:val="2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Laporan sebagaimana dimaksud pada ayat (1) Pasal ini adalah sebagaimana tercantum dalam </w:t>
      </w:r>
      <w:r w:rsidR="003F5E72">
        <w:rPr>
          <w:rFonts w:ascii="Times New Roman" w:hAnsi="Times New Roman" w:cs="Times New Roman"/>
          <w:sz w:val="24"/>
          <w:szCs w:val="24"/>
        </w:rPr>
        <w:t xml:space="preserve">Rencana Kerja dan Syarat-Syarat (RKS) </w:t>
      </w:r>
      <w:r w:rsidRPr="00B404A9">
        <w:rPr>
          <w:rFonts w:ascii="Times New Roman" w:hAnsi="Times New Roman" w:cs="Times New Roman"/>
          <w:sz w:val="24"/>
          <w:szCs w:val="24"/>
          <w:lang w:val="id-ID"/>
        </w:rPr>
        <w:t xml:space="preserve">Pekerjaan </w:t>
      </w:r>
      <w:r w:rsidR="00626F7D">
        <w:rPr>
          <w:rFonts w:ascii="Times New Roman" w:hAnsi="Times New Roman" w:cs="Times New Roman"/>
          <w:sz w:val="24"/>
          <w:szCs w:val="24"/>
          <w:lang w:val="id-ID"/>
        </w:rPr>
        <w:t xml:space="preserve">Pemborongan </w:t>
      </w:r>
      <w:r w:rsidR="00626F7D">
        <w:rPr>
          <w:rFonts w:ascii="Times New Roman" w:hAnsi="Times New Roman" w:cs="Times New Roman"/>
          <w:sz w:val="24"/>
          <w:lang w:val="id-ID"/>
        </w:rPr>
        <w:t>Perawatan Tanaman dan Tumbuhan di Area Terminal</w:t>
      </w:r>
      <w:r w:rsidR="00626F7D" w:rsidRPr="00B404A9">
        <w:rPr>
          <w:rFonts w:ascii="Times New Roman" w:hAnsi="Times New Roman" w:cs="Times New Roman"/>
          <w:sz w:val="24"/>
          <w:lang w:val="id-ID"/>
        </w:rPr>
        <w:t xml:space="preserve"> PT Prima Terminal Petikemas</w:t>
      </w:r>
      <w:r w:rsidR="00970081">
        <w:rPr>
          <w:rFonts w:ascii="Times New Roman" w:hAnsi="Times New Roman" w:cs="Times New Roman"/>
          <w:sz w:val="24"/>
          <w:lang w:val="id-ID"/>
        </w:rPr>
        <w:t xml:space="preserve"> Tahun 2021.</w:t>
      </w:r>
    </w:p>
    <w:p w:rsidR="00875B24" w:rsidRPr="00B404A9" w:rsidRDefault="00875B24" w:rsidP="00330BB3">
      <w:pPr>
        <w:spacing w:after="0"/>
        <w:jc w:val="center"/>
        <w:rPr>
          <w:rFonts w:ascii="Times New Roman" w:hAnsi="Times New Roman" w:cs="Times New Roman"/>
          <w:sz w:val="24"/>
          <w:szCs w:val="24"/>
        </w:rPr>
      </w:pPr>
    </w:p>
    <w:p w:rsidR="00937D97" w:rsidRDefault="00937D97" w:rsidP="00330BB3">
      <w:pPr>
        <w:spacing w:after="0"/>
        <w:jc w:val="center"/>
        <w:rPr>
          <w:rFonts w:ascii="Times New Roman" w:hAnsi="Times New Roman" w:cs="Times New Roman"/>
          <w:sz w:val="24"/>
          <w:szCs w:val="24"/>
        </w:rPr>
      </w:pPr>
    </w:p>
    <w:p w:rsidR="00D10D76" w:rsidRPr="00954FD7"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1</w:t>
      </w:r>
      <w:r w:rsidR="00051D70">
        <w:rPr>
          <w:rFonts w:ascii="Times New Roman" w:hAnsi="Times New Roman" w:cs="Times New Roman"/>
          <w:sz w:val="24"/>
          <w:szCs w:val="24"/>
          <w:lang w:val="id-ID"/>
        </w:rPr>
        <w:t>1</w:t>
      </w:r>
    </w:p>
    <w:p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PENGAWAS PEKERJAAN</w:t>
      </w:r>
    </w:p>
    <w:p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menunjuk Pengawas Pekerjaan yang akan diberitahukan kepada PIHAK KEDUA, berikut setiap perubahan personilnya</w:t>
      </w:r>
      <w:r w:rsidR="00330BB3" w:rsidRPr="00B404A9">
        <w:rPr>
          <w:rFonts w:ascii="Times New Roman" w:hAnsi="Times New Roman" w:cs="Times New Roman"/>
          <w:sz w:val="24"/>
          <w:szCs w:val="24"/>
        </w:rPr>
        <w:t>.</w:t>
      </w:r>
    </w:p>
    <w:p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Pengawas Pekerjaan bertugas melakukan pengawasan/pemeriksaan terhadap pelaksanaan pekerjaan dan berhak menegur PIHAK KEDUA jika terjadi kesalahan dalam pelaksanaan pengerjaan atau jika hasil pekerjaan ternyata tidak sesuai dengan syarat-syarat yang telah ditentukan</w:t>
      </w:r>
      <w:r w:rsidR="00330BB3" w:rsidRPr="00B404A9">
        <w:rPr>
          <w:rFonts w:ascii="Times New Roman" w:hAnsi="Times New Roman" w:cs="Times New Roman"/>
          <w:sz w:val="24"/>
          <w:szCs w:val="24"/>
        </w:rPr>
        <w:t>.</w:t>
      </w:r>
    </w:p>
    <w:p w:rsidR="00852989" w:rsidRPr="00B404A9" w:rsidRDefault="00875B24" w:rsidP="00880AF5">
      <w:pPr>
        <w:pStyle w:val="ListParagraph"/>
        <w:numPr>
          <w:ilvl w:val="0"/>
          <w:numId w:val="1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harus selalu berkoordinasi dan berkonsultasi dengan Pengawas Pekerjaan dan Penanggung Jawab Pekerjaan serta mematuhi semua petunjuk dan perintah Pengawas Pekerjaan</w:t>
      </w:r>
      <w:r w:rsidR="004225A6" w:rsidRPr="00B404A9">
        <w:rPr>
          <w:rFonts w:ascii="Times New Roman" w:hAnsi="Times New Roman" w:cs="Times New Roman"/>
          <w:sz w:val="24"/>
          <w:szCs w:val="24"/>
        </w:rPr>
        <w:t>.</w:t>
      </w:r>
    </w:p>
    <w:p w:rsidR="006F7EC6" w:rsidRPr="00B404A9" w:rsidRDefault="006F7EC6" w:rsidP="002E7C8C">
      <w:pPr>
        <w:spacing w:after="0"/>
        <w:jc w:val="center"/>
        <w:rPr>
          <w:rFonts w:ascii="Times New Roman" w:hAnsi="Times New Roman" w:cs="Times New Roman"/>
          <w:sz w:val="24"/>
          <w:szCs w:val="24"/>
        </w:rPr>
      </w:pPr>
    </w:p>
    <w:p w:rsidR="006107A3" w:rsidRPr="00954FD7" w:rsidRDefault="00875B24" w:rsidP="002E7C8C">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2</w:t>
      </w:r>
    </w:p>
    <w:p w:rsidR="006107A3" w:rsidRPr="00B404A9" w:rsidRDefault="006107A3" w:rsidP="002E7C8C">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KETERLAMBATAN PENYELESAIAN PEKERJAAN</w:t>
      </w:r>
    </w:p>
    <w:p w:rsidR="006107A3"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Apabila dalam jangka waktu pelaksanaan Pekerjaan PIHAK KEDUA mengalami gangguan atau hambatan di 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r w:rsidR="002E7C8C" w:rsidRPr="00B404A9">
        <w:rPr>
          <w:rFonts w:ascii="Times New Roman" w:hAnsi="Times New Roman" w:cs="Times New Roman"/>
          <w:sz w:val="24"/>
          <w:szCs w:val="24"/>
        </w:rPr>
        <w:t>.</w:t>
      </w:r>
    </w:p>
    <w:p w:rsidR="00BE1D47"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Setelah PIHAK PERTAMA menyatakan secara resmi menerima pemberitahuan dari PIHAK KEDUA sebagaimana tersebut dalam ayat (1) Pasal ini, maka atas dasar pemberitahuan tersebut PIHAK PERTAMA melakukan penelitian dan evaluasi terhadap pemberitahuan tersebut. Selanjutnya PIHAK PERTAMA memberikan jawaban diterima atau ditolaknya alasan gangguan atau hambatan tersebut kepada PIHAK KEDUA selambat-lambatnya 3 (tiga) hari sejak diterimanya pemberitahuan tersebut</w:t>
      </w:r>
      <w:r w:rsidR="00A64BAC" w:rsidRPr="00B404A9">
        <w:rPr>
          <w:rFonts w:ascii="Times New Roman" w:hAnsi="Times New Roman" w:cs="Times New Roman"/>
          <w:sz w:val="24"/>
          <w:szCs w:val="24"/>
        </w:rPr>
        <w:t>.</w:t>
      </w:r>
    </w:p>
    <w:p w:rsidR="00A64BAC"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Adanya gangguan atau hambatan tersebut tidak mengurangi kewajiban untuk berusaha menanggulanginya sehingga jadwal penyerahan hasil pekerjaan yang telah ditetapkan dalam perjanjian ini, tetap dapat terpenuhi</w:t>
      </w:r>
      <w:r w:rsidR="002E7C8C" w:rsidRPr="00B404A9">
        <w:rPr>
          <w:rFonts w:ascii="Times New Roman" w:hAnsi="Times New Roman" w:cs="Times New Roman"/>
          <w:sz w:val="24"/>
          <w:szCs w:val="24"/>
        </w:rPr>
        <w:t>.</w:t>
      </w:r>
    </w:p>
    <w:p w:rsidR="00A64BAC" w:rsidRPr="00B404A9" w:rsidRDefault="00F406DD" w:rsidP="00880AF5">
      <w:pPr>
        <w:pStyle w:val="ListParagraph"/>
        <w:numPr>
          <w:ilvl w:val="0"/>
          <w:numId w:val="14"/>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Apabila alasan dari PIHAK KEDUA tersebut dapat diterima maka jadwal waktu penyerahan dapat diperpanjang pelaksanaannya dan semua biaya untuk keperluan tersebut dibebankan kepada PIHAK KEDUA</w:t>
      </w:r>
      <w:r w:rsidR="00A64BAC" w:rsidRPr="00B404A9">
        <w:rPr>
          <w:rFonts w:ascii="Times New Roman" w:hAnsi="Times New Roman" w:cs="Times New Roman"/>
          <w:sz w:val="24"/>
          <w:szCs w:val="24"/>
        </w:rPr>
        <w:t>.</w:t>
      </w:r>
    </w:p>
    <w:p w:rsidR="00EC41F3" w:rsidRPr="00B404A9" w:rsidRDefault="00EC41F3" w:rsidP="002E7C8C">
      <w:pPr>
        <w:pStyle w:val="NoSpacing"/>
        <w:jc w:val="center"/>
        <w:rPr>
          <w:rFonts w:ascii="Times New Roman" w:hAnsi="Times New Roman" w:cs="Times New Roman"/>
          <w:sz w:val="24"/>
          <w:szCs w:val="24"/>
        </w:rPr>
      </w:pPr>
    </w:p>
    <w:p w:rsidR="003B180F" w:rsidRPr="008867CA" w:rsidRDefault="00F406DD" w:rsidP="002E7C8C">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3</w:t>
      </w:r>
    </w:p>
    <w:p w:rsidR="003B180F" w:rsidRPr="00B404A9" w:rsidRDefault="003B180F" w:rsidP="00610738">
      <w:pPr>
        <w:pStyle w:val="NoSpacing"/>
        <w:spacing w:after="240"/>
        <w:jc w:val="center"/>
        <w:rPr>
          <w:rFonts w:ascii="Times New Roman" w:hAnsi="Times New Roman" w:cs="Times New Roman"/>
          <w:i/>
          <w:sz w:val="24"/>
          <w:szCs w:val="24"/>
        </w:rPr>
      </w:pPr>
      <w:r w:rsidRPr="00B404A9">
        <w:rPr>
          <w:rFonts w:ascii="Times New Roman" w:hAnsi="Times New Roman" w:cs="Times New Roman"/>
          <w:i/>
          <w:sz w:val="24"/>
          <w:szCs w:val="24"/>
        </w:rPr>
        <w:t>FORCE MAJEURE</w:t>
      </w:r>
    </w:p>
    <w:p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Yang dimaksud dengan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ialah hal-hal yang menghambat jalannya pelaksanaan pekerjaan yang tidak dapat diatasi oleh siapapun juga, seperti pemogokan, </w:t>
      </w:r>
      <w:r w:rsidRPr="00B404A9">
        <w:rPr>
          <w:rFonts w:ascii="Times New Roman" w:hAnsi="Times New Roman" w:cs="Times New Roman"/>
          <w:sz w:val="24"/>
          <w:szCs w:val="24"/>
          <w:lang w:val="id-ID"/>
        </w:rPr>
        <w:lastRenderedPageBreak/>
        <w:t>gempa bumi, banjir, sabotase, huru-hara akibat politik tindakan pemerintah dalam bidang ekonomi pada umumnya, sehingga PIHAK KEDUA tidak mampu melaksanakan pekerjaannya</w:t>
      </w:r>
      <w:r w:rsidR="003B180F" w:rsidRPr="00B404A9">
        <w:rPr>
          <w:rFonts w:ascii="Times New Roman" w:hAnsi="Times New Roman" w:cs="Times New Roman"/>
          <w:sz w:val="24"/>
          <w:szCs w:val="24"/>
        </w:rPr>
        <w:t>.</w:t>
      </w:r>
    </w:p>
    <w:p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Dalam hal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PIHAK KEDUA wajib memberitahukan secara tertulis kepada PIHAK PERTAMA disertai dengan bukti-bukti yang nyata dan sah dari Pemerintah setempat atau instansi yang berwenang dimana telah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 dan harus diajukan sebagai alasan keterlambatan dalam batas waktu selambat-lambatnya 14 (empat belas) hari kalender setelah peristiwa itu terjadi</w:t>
      </w:r>
      <w:r w:rsidR="00137773" w:rsidRPr="00B404A9">
        <w:rPr>
          <w:rFonts w:ascii="Times New Roman" w:hAnsi="Times New Roman" w:cs="Times New Roman"/>
          <w:sz w:val="24"/>
          <w:szCs w:val="24"/>
        </w:rPr>
        <w:t>.</w:t>
      </w:r>
    </w:p>
    <w:p w:rsidR="00137773" w:rsidRPr="00B404A9" w:rsidRDefault="00F406DD" w:rsidP="00880AF5">
      <w:pPr>
        <w:pStyle w:val="NoSpacing"/>
        <w:numPr>
          <w:ilvl w:val="0"/>
          <w:numId w:val="1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Jika batas waktu sebagaimana dimaksud dalam ayat (2) Pasal ini dilampaui, maka PIHAK PERTAMA berhak menolak pengajuan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w:t>
      </w:r>
      <w:r w:rsidR="00137773" w:rsidRPr="00B404A9">
        <w:rPr>
          <w:rFonts w:ascii="Times New Roman" w:hAnsi="Times New Roman" w:cs="Times New Roman"/>
          <w:sz w:val="24"/>
          <w:szCs w:val="24"/>
        </w:rPr>
        <w:t>.</w:t>
      </w:r>
    </w:p>
    <w:p w:rsidR="006F7EC6" w:rsidRPr="00B404A9" w:rsidRDefault="00137773" w:rsidP="00973BBC">
      <w:pPr>
        <w:pStyle w:val="NoSpacing"/>
        <w:jc w:val="both"/>
        <w:rPr>
          <w:rFonts w:ascii="Times New Roman" w:hAnsi="Times New Roman" w:cs="Times New Roman"/>
          <w:sz w:val="24"/>
          <w:szCs w:val="24"/>
        </w:rPr>
      </w:pPr>
      <w:r w:rsidRPr="00B404A9">
        <w:rPr>
          <w:rFonts w:ascii="Times New Roman" w:hAnsi="Times New Roman" w:cs="Times New Roman"/>
          <w:sz w:val="24"/>
          <w:szCs w:val="24"/>
        </w:rPr>
        <w:t xml:space="preserve"> </w:t>
      </w:r>
    </w:p>
    <w:p w:rsidR="00937D97" w:rsidRDefault="00937D97" w:rsidP="00610738">
      <w:pPr>
        <w:pStyle w:val="NoSpacing"/>
        <w:jc w:val="center"/>
        <w:rPr>
          <w:rFonts w:ascii="Times New Roman" w:hAnsi="Times New Roman" w:cs="Times New Roman"/>
          <w:sz w:val="24"/>
          <w:szCs w:val="24"/>
        </w:rPr>
      </w:pPr>
    </w:p>
    <w:p w:rsidR="00137773" w:rsidRPr="008867CA" w:rsidRDefault="00F406DD" w:rsidP="00610738">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4</w:t>
      </w:r>
    </w:p>
    <w:p w:rsidR="003B180F" w:rsidRPr="00B404A9" w:rsidRDefault="00137773" w:rsidP="00610738">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PEMUTUSAN PERJANJIAN</w:t>
      </w:r>
    </w:p>
    <w:p w:rsidR="00137773" w:rsidRDefault="00137773"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PIHAK KEDUA memberikan kewenangan </w:t>
      </w:r>
      <w:r w:rsidR="0060303E" w:rsidRPr="00B404A9">
        <w:rPr>
          <w:rFonts w:ascii="Times New Roman" w:hAnsi="Times New Roman" w:cs="Times New Roman"/>
          <w:sz w:val="24"/>
          <w:szCs w:val="24"/>
        </w:rPr>
        <w:t>kepada PIHAK PERTAMA</w:t>
      </w:r>
      <w:r w:rsidR="00937D97">
        <w:rPr>
          <w:rFonts w:ascii="Times New Roman" w:hAnsi="Times New Roman" w:cs="Times New Roman"/>
          <w:sz w:val="24"/>
          <w:szCs w:val="24"/>
          <w:lang w:val="id-ID"/>
        </w:rPr>
        <w:t xml:space="preserve"> </w:t>
      </w:r>
      <w:r w:rsidR="0060303E" w:rsidRPr="00B404A9">
        <w:rPr>
          <w:rFonts w:ascii="Times New Roman" w:hAnsi="Times New Roman" w:cs="Times New Roman"/>
          <w:sz w:val="24"/>
          <w:szCs w:val="24"/>
        </w:rPr>
        <w:t>untuk membatalkan</w:t>
      </w:r>
      <w:r w:rsidR="002F1750">
        <w:rPr>
          <w:rFonts w:ascii="Times New Roman" w:hAnsi="Times New Roman" w:cs="Times New Roman"/>
          <w:sz w:val="24"/>
          <w:szCs w:val="24"/>
          <w:lang w:val="id-ID"/>
        </w:rPr>
        <w:t xml:space="preserve">/memutuskan </w:t>
      </w:r>
      <w:r w:rsidR="0060303E" w:rsidRPr="00B404A9">
        <w:rPr>
          <w:rFonts w:ascii="Times New Roman" w:hAnsi="Times New Roman" w:cs="Times New Roman"/>
          <w:sz w:val="24"/>
          <w:szCs w:val="24"/>
        </w:rPr>
        <w:t xml:space="preserve">perjanjian secara sepihak </w:t>
      </w:r>
      <w:proofErr w:type="gramStart"/>
      <w:r w:rsidR="0060303E" w:rsidRPr="00B404A9">
        <w:rPr>
          <w:rFonts w:ascii="Times New Roman" w:hAnsi="Times New Roman" w:cs="Times New Roman"/>
          <w:sz w:val="24"/>
          <w:szCs w:val="24"/>
        </w:rPr>
        <w:t>kepada :</w:t>
      </w:r>
      <w:proofErr w:type="gramEnd"/>
    </w:p>
    <w:p w:rsidR="00937D97" w:rsidRPr="00B404A9" w:rsidRDefault="00937D97" w:rsidP="00937D97">
      <w:pPr>
        <w:pStyle w:val="ListParagraph"/>
        <w:ind w:left="450"/>
        <w:jc w:val="both"/>
        <w:rPr>
          <w:rFonts w:ascii="Times New Roman" w:hAnsi="Times New Roman" w:cs="Times New Roman"/>
          <w:sz w:val="24"/>
          <w:szCs w:val="24"/>
        </w:rPr>
      </w:pPr>
    </w:p>
    <w:p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tidak mengindahkan peringatan-peringatan yang telah diberikan sebanyak-banyaknya 3 (tiga) kali secara tertulis untuk segera mengembalikan keadaan sesuai isi perjanjian dengan masing-masing peringatan minimal 5 (lima) hari kalender;</w:t>
      </w:r>
    </w:p>
    <w:p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dalam melaksanakan pekerjaannya secara nyata telah mengalihkan sebagian atau seluruh pekerjannya kepada pihak lain tanpa persetujuan tertulis ter</w:t>
      </w:r>
      <w:r w:rsidR="00610738" w:rsidRPr="00B404A9">
        <w:rPr>
          <w:rFonts w:ascii="Times New Roman" w:hAnsi="Times New Roman" w:cs="Times New Roman"/>
          <w:sz w:val="24"/>
          <w:szCs w:val="24"/>
        </w:rPr>
        <w:t>lebih dahulu dari PIHAK PERTAMA;</w:t>
      </w:r>
    </w:p>
    <w:p w:rsidR="002F1750" w:rsidRDefault="0060303E" w:rsidP="002F1750">
      <w:pPr>
        <w:pStyle w:val="ListParagraph"/>
        <w:numPr>
          <w:ilvl w:val="0"/>
          <w:numId w:val="17"/>
        </w:numPr>
        <w:ind w:left="990" w:hanging="540"/>
        <w:jc w:val="both"/>
        <w:rPr>
          <w:rFonts w:ascii="Times New Roman" w:hAnsi="Times New Roman" w:cs="Times New Roman"/>
          <w:sz w:val="24"/>
          <w:szCs w:val="24"/>
        </w:rPr>
      </w:pPr>
      <w:r w:rsidRPr="00B404A9">
        <w:rPr>
          <w:rFonts w:ascii="Times New Roman" w:hAnsi="Times New Roman" w:cs="Times New Roman"/>
          <w:sz w:val="24"/>
          <w:szCs w:val="24"/>
        </w:rPr>
        <w:t>PIHAK KEDUA dinyatakan pailit dengan suatu keputusan Pengadilan Niaga.</w:t>
      </w:r>
    </w:p>
    <w:p w:rsidR="002F1750" w:rsidRDefault="002F1750" w:rsidP="002F1750">
      <w:pPr>
        <w:pStyle w:val="ListParagraph"/>
        <w:spacing w:line="120" w:lineRule="auto"/>
        <w:ind w:left="992"/>
        <w:jc w:val="both"/>
        <w:rPr>
          <w:rFonts w:ascii="Times New Roman" w:hAnsi="Times New Roman" w:cs="Times New Roman"/>
          <w:sz w:val="24"/>
          <w:szCs w:val="24"/>
        </w:rPr>
      </w:pPr>
    </w:p>
    <w:p w:rsidR="002F1750" w:rsidRPr="00937D97" w:rsidRDefault="002F1750" w:rsidP="002F1750">
      <w:pPr>
        <w:pStyle w:val="ListParagraph"/>
        <w:numPr>
          <w:ilvl w:val="0"/>
          <w:numId w:val="17"/>
        </w:numPr>
        <w:ind w:left="990" w:hanging="540"/>
        <w:jc w:val="both"/>
        <w:rPr>
          <w:rFonts w:ascii="Times New Roman" w:hAnsi="Times New Roman" w:cs="Times New Roman"/>
          <w:sz w:val="24"/>
          <w:szCs w:val="24"/>
        </w:rPr>
      </w:pPr>
      <w:r w:rsidRPr="00937D97">
        <w:rPr>
          <w:rFonts w:ascii="Times New Roman" w:hAnsi="Times New Roman" w:cs="Times New Roman"/>
          <w:color w:val="000000" w:themeColor="text1"/>
          <w:sz w:val="24"/>
          <w:szCs w:val="24"/>
          <w:lang w:val="id-ID"/>
        </w:rPr>
        <w:t>Apabila dikemudian hari terdapat perubahan kebijakan Pemegang Saham PIHAK PERTAMA terhadap Perjanjian ini, maka PIHAK PERTAMA akan memberitahukan PIHAK KEDUA selambat-lambatnya 2 (dua) minggu sebelum tanggal pengakhiran Perjanjian.</w:t>
      </w:r>
    </w:p>
    <w:p w:rsidR="00610738" w:rsidRPr="00B404A9" w:rsidRDefault="00610738" w:rsidP="00610738">
      <w:pPr>
        <w:pStyle w:val="ListParagraph"/>
        <w:ind w:left="990"/>
        <w:jc w:val="both"/>
        <w:rPr>
          <w:rFonts w:ascii="Times New Roman" w:hAnsi="Times New Roman" w:cs="Times New Roman"/>
          <w:sz w:val="24"/>
          <w:szCs w:val="24"/>
        </w:rPr>
      </w:pP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biaya yang dikeluarkan oleh PIHAK KEDUA dan Pihak lain, maupun kerugian PIHAK PERTAMA yang timbul karena pemutusan perjanjian sebagaimana dimaksud dalam ayat (1) Pasal ini, sepenuhnya menjadi tanggung jawab PIHAK KEDUA, PIHAK KEDUA tidak akan menuntut ganti rugi kerugian dalam ben</w:t>
      </w:r>
      <w:r w:rsidR="00610738" w:rsidRPr="00B404A9">
        <w:rPr>
          <w:rFonts w:ascii="Times New Roman" w:hAnsi="Times New Roman" w:cs="Times New Roman"/>
          <w:sz w:val="24"/>
          <w:szCs w:val="24"/>
        </w:rPr>
        <w:t>tuk apapun kepada PIHAK PERTAMA</w:t>
      </w: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pembatalan bukan dikarenakan kesalahan PIHAK KEDUA, maka PIHAK KEDUA dibebaskan dari biaya-biaya yang timbul akibat pemutusan tersebut.</w:t>
      </w:r>
    </w:p>
    <w:p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pemutusan perjanjian s</w:t>
      </w:r>
      <w:r w:rsidR="00610738" w:rsidRPr="00B404A9">
        <w:rPr>
          <w:rFonts w:ascii="Times New Roman" w:hAnsi="Times New Roman" w:cs="Times New Roman"/>
          <w:sz w:val="24"/>
          <w:szCs w:val="24"/>
        </w:rPr>
        <w:t>ebagaimana pada ayat (1) P</w:t>
      </w:r>
      <w:r w:rsidRPr="00B404A9">
        <w:rPr>
          <w:rFonts w:ascii="Times New Roman" w:hAnsi="Times New Roman" w:cs="Times New Roman"/>
          <w:sz w:val="24"/>
          <w:szCs w:val="24"/>
        </w:rPr>
        <w:t xml:space="preserve">asal ini, PARA PIHAK </w:t>
      </w:r>
      <w:r w:rsidR="007D6AE1" w:rsidRPr="00B404A9">
        <w:rPr>
          <w:rFonts w:ascii="Times New Roman" w:hAnsi="Times New Roman" w:cs="Times New Roman"/>
          <w:sz w:val="24"/>
          <w:szCs w:val="24"/>
        </w:rPr>
        <w:t>sep</w:t>
      </w:r>
      <w:r w:rsidR="00610738" w:rsidRPr="00B404A9">
        <w:rPr>
          <w:rFonts w:ascii="Times New Roman" w:hAnsi="Times New Roman" w:cs="Times New Roman"/>
          <w:sz w:val="24"/>
          <w:szCs w:val="24"/>
        </w:rPr>
        <w:t>akat mengesampingkan ketentuan P</w:t>
      </w:r>
      <w:r w:rsidR="007D6AE1" w:rsidRPr="00B404A9">
        <w:rPr>
          <w:rFonts w:ascii="Times New Roman" w:hAnsi="Times New Roman" w:cs="Times New Roman"/>
          <w:sz w:val="24"/>
          <w:szCs w:val="24"/>
        </w:rPr>
        <w:t xml:space="preserve">asal 1266 dan 1267 KUH Perdata sehingga pemutusan </w:t>
      </w:r>
      <w:r w:rsidR="00610738" w:rsidRPr="00B404A9">
        <w:rPr>
          <w:rFonts w:ascii="Times New Roman" w:hAnsi="Times New Roman" w:cs="Times New Roman"/>
          <w:sz w:val="24"/>
          <w:szCs w:val="24"/>
        </w:rPr>
        <w:t>P</w:t>
      </w:r>
      <w:r w:rsidR="007D6AE1" w:rsidRPr="00B404A9">
        <w:rPr>
          <w:rFonts w:ascii="Times New Roman" w:hAnsi="Times New Roman" w:cs="Times New Roman"/>
          <w:sz w:val="24"/>
          <w:szCs w:val="24"/>
        </w:rPr>
        <w:t xml:space="preserve">erjanjian ini dapat dilakukan sah cukup dengan surat pemberitahuan secara tertulis dari PIHAK PERTAMA kepada PIHAK KEDUA tanpa adanya menunggu </w:t>
      </w:r>
      <w:r w:rsidR="007D6AE1" w:rsidRPr="00B404A9">
        <w:rPr>
          <w:rFonts w:ascii="Times New Roman" w:hAnsi="Times New Roman" w:cs="Times New Roman"/>
          <w:sz w:val="24"/>
          <w:szCs w:val="24"/>
        </w:rPr>
        <w:lastRenderedPageBreak/>
        <w:t>adanya keputusan dari pengadilan, serta dengan ini PIHAK KEDUA menyatakan melepaskan hak-hak yang timbul daripadanya apabila ada.</w:t>
      </w:r>
    </w:p>
    <w:p w:rsidR="007D6AE1" w:rsidRPr="00B404A9" w:rsidRDefault="007D6AE1"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Dengan adanya pemutusan secara sepihak sebagaimana pada ayat (1) Pasal ini, PARA PIHAK akan mengadakan perhitungan prestasi fisik yang telah dicapai PIHAK KEDUA, hasil presta</w:t>
      </w:r>
      <w:r w:rsidR="00610738" w:rsidRPr="00B404A9">
        <w:rPr>
          <w:rFonts w:ascii="Times New Roman" w:hAnsi="Times New Roman" w:cs="Times New Roman"/>
          <w:sz w:val="24"/>
          <w:szCs w:val="24"/>
        </w:rPr>
        <w:t>si fisik dibayarkan setelah mem</w:t>
      </w:r>
      <w:r w:rsidRPr="00B404A9">
        <w:rPr>
          <w:rFonts w:ascii="Times New Roman" w:hAnsi="Times New Roman" w:cs="Times New Roman"/>
          <w:sz w:val="24"/>
          <w:szCs w:val="24"/>
        </w:rPr>
        <w:t>perhitungkan/memotong biaya maupun kerugian-k</w:t>
      </w:r>
      <w:r w:rsidR="0025630D" w:rsidRPr="00B404A9">
        <w:rPr>
          <w:rFonts w:ascii="Times New Roman" w:hAnsi="Times New Roman" w:cs="Times New Roman"/>
          <w:sz w:val="24"/>
          <w:szCs w:val="24"/>
        </w:rPr>
        <w:t>erugian PIHAK PERTAMA yang timb</w:t>
      </w:r>
      <w:r w:rsidRPr="00B404A9">
        <w:rPr>
          <w:rFonts w:ascii="Times New Roman" w:hAnsi="Times New Roman" w:cs="Times New Roman"/>
          <w:sz w:val="24"/>
          <w:szCs w:val="24"/>
        </w:rPr>
        <w:t>ul akibat pemutusan perjanjian ini.</w:t>
      </w:r>
    </w:p>
    <w:p w:rsidR="002F1750" w:rsidRDefault="002F1750" w:rsidP="00F406DD">
      <w:pPr>
        <w:spacing w:after="0"/>
        <w:jc w:val="center"/>
        <w:rPr>
          <w:rFonts w:ascii="Times New Roman" w:hAnsi="Times New Roman" w:cs="Times New Roman"/>
          <w:sz w:val="24"/>
          <w:szCs w:val="24"/>
        </w:rPr>
      </w:pPr>
    </w:p>
    <w:p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5</w:t>
      </w:r>
    </w:p>
    <w:p w:rsidR="00F406DD" w:rsidRPr="00B404A9" w:rsidRDefault="00F406DD" w:rsidP="00F406DD">
      <w:pPr>
        <w:spacing w:after="0"/>
        <w:jc w:val="center"/>
        <w:rPr>
          <w:rFonts w:ascii="Times New Roman" w:hAnsi="Times New Roman" w:cs="Times New Roman"/>
          <w:sz w:val="24"/>
          <w:szCs w:val="24"/>
        </w:rPr>
      </w:pPr>
      <w:r w:rsidRPr="00B404A9">
        <w:rPr>
          <w:rFonts w:ascii="Times New Roman" w:hAnsi="Times New Roman" w:cs="Times New Roman"/>
          <w:sz w:val="24"/>
          <w:szCs w:val="24"/>
        </w:rPr>
        <w:t>PENERAPAN SISTEM MANAJEMEN KESELAMATAN DAN KESEHATAN</w:t>
      </w:r>
    </w:p>
    <w:p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KERJA SERTA LINGKUNGAN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melaksanakan pekerjaan,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memberikan perlindungan Keselamatan dan Kesehatan Kerja (K3) meliputi dan tidak terbatas pada jaminan kesejahteraan, jaminan kecelakaan kerja, jaminan kematian, jaminan hari tua dan jaminan pemeliharaan kesehatan bagi seluruh tenaga kerja yang bekerja dengan mendaftarkan </w:t>
      </w:r>
      <w:r w:rsidRPr="00B404A9">
        <w:rPr>
          <w:rFonts w:ascii="Times New Roman" w:hAnsi="Times New Roman" w:cs="Times New Roman"/>
          <w:sz w:val="24"/>
          <w:szCs w:val="24"/>
          <w:lang w:val="id-ID"/>
        </w:rPr>
        <w:t>t</w:t>
      </w:r>
      <w:r w:rsidRPr="00B404A9">
        <w:rPr>
          <w:rFonts w:ascii="Times New Roman" w:hAnsi="Times New Roman" w:cs="Times New Roman"/>
          <w:sz w:val="24"/>
          <w:szCs w:val="24"/>
        </w:rPr>
        <w:t>enaga kerjanya dalam Program Badan Penyelenggara Jaminan Sosial (BPJS) Kesehatan dan Ketenagakerjaan sesuai dengan ketentuan perundang-undangan yang berlaku.</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memberikan Alat Pelindung Diri (APD) kepada tenaga kerja yang bekerja di areal pelabuhan. Standar minimal APD yang dipakai sesuai dengan ketentuan perundang-undangan K3 yang berlaku dan harus berkoordinasi dengan Pengawas Pekerjaan.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Setiap tenaga kerja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memakai ID Card yang dikeluarkan oleh                      PIHAK PERTAMA. Apabila tidak memakai ID Card, maka tenaga kerja yang dimaksud tidak diperkenankan untuk memasuki areal pelabuhan.</w:t>
      </w:r>
    </w:p>
    <w:p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pelaksanaan pekerjaan di lapangan,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mewajibkan tenaga kerjanya untuk menerapkan Sistem Manajemen Lingkungan.</w:t>
      </w:r>
    </w:p>
    <w:p w:rsidR="00347905" w:rsidRPr="00963402" w:rsidRDefault="00F406DD" w:rsidP="00963402">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biaya yang timbul akibat dari</w:t>
      </w:r>
      <w:r w:rsidRPr="00B404A9">
        <w:rPr>
          <w:rFonts w:ascii="Times New Roman" w:hAnsi="Times New Roman" w:cs="Times New Roman"/>
          <w:bCs/>
          <w:sz w:val="24"/>
          <w:szCs w:val="24"/>
        </w:rPr>
        <w:t xml:space="preserve"> penerapan </w:t>
      </w:r>
      <w:r w:rsidRPr="00B404A9">
        <w:rPr>
          <w:rFonts w:ascii="Times New Roman" w:hAnsi="Times New Roman" w:cs="Times New Roman"/>
          <w:sz w:val="24"/>
          <w:szCs w:val="24"/>
        </w:rPr>
        <w:t>sistem</w:t>
      </w:r>
      <w:r w:rsidRPr="00B404A9">
        <w:rPr>
          <w:rFonts w:ascii="Times New Roman" w:hAnsi="Times New Roman" w:cs="Times New Roman"/>
          <w:bCs/>
          <w:sz w:val="24"/>
          <w:szCs w:val="24"/>
        </w:rPr>
        <w:t xml:space="preserve"> manajemen Keselamatan dan Kesehatan Kerja serta Lingkungan (SMK3&amp;L) menjadi beban tanggung jawab dari PIHAK KEDUA.</w:t>
      </w:r>
    </w:p>
    <w:p w:rsidR="00626F7D" w:rsidRPr="00910D28" w:rsidRDefault="00626F7D" w:rsidP="00910D28">
      <w:pPr>
        <w:spacing w:after="120"/>
        <w:jc w:val="both"/>
        <w:rPr>
          <w:rFonts w:ascii="Times New Roman" w:hAnsi="Times New Roman" w:cs="Times New Roman"/>
          <w:sz w:val="24"/>
          <w:szCs w:val="24"/>
        </w:rPr>
      </w:pPr>
    </w:p>
    <w:p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6</w:t>
      </w:r>
    </w:p>
    <w:p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RESIKO KECELAKAAN DAN KERUSAKAN/KEHILANGAN</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kerusakan/kehilangan terhadap fasilitas dan peralatan/inventaris PIHAK PERTAMA dan atau milik pihak lain yang berada didalamnya yang disebabkan oleh kelalaian tenaga kerja PIHAK KEDUA, maka PIHAK KEDUA wajib memperbaiki/mengganti fasilitas dan peralatan/inventaris dimaksud, yang diselesaikan sesuai ketentuan yang berlaku.</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lastRenderedPageBreak/>
        <w:t>Dalam</w:t>
      </w:r>
      <w:r w:rsidRPr="00B404A9">
        <w:rPr>
          <w:rFonts w:ascii="Times New Roman" w:hAnsi="Times New Roman" w:cs="Times New Roman"/>
          <w:sz w:val="24"/>
          <w:szCs w:val="24"/>
        </w:rPr>
        <w:t xml:space="preserve"> hal terjadi kelalaian yang mengakibatkan kerusakan/kehilangan sebagaimana dimaksud dalam ayat (1) Pasal ini, PARA PIHAK secara bersama-sama mengadakan pemeriksaan di lapangan untuk memperoleh data yang akurat terkait kerusakan/kehilangan dimaksud yang dituangkan dalam Berita Acara Kerusakan/Kehilangan yang digunakan sebagai dasar penyelesaian</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PARA PIHAK.</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kecelakaan kerja yang disebabkan oleh kelalaian tenaga kerja yang disediakan oleh PIHAK KEDUA, sepenuhnya menjadi tanggung jawab PIHAK KEDUA.</w:t>
      </w:r>
    </w:p>
    <w:p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bertanggung jawab apabila terjadi kecelakaan kerja yang mengakibatkan meninggalnya tenaga kerja yang disediakan PIHAK KEDUA termasuk pengurusan jenazah dan pengurusan ke instansi terkait lainnya</w:t>
      </w:r>
    </w:p>
    <w:p w:rsidR="006F7EC6" w:rsidRPr="00B404A9" w:rsidRDefault="006F7EC6" w:rsidP="00EA0489">
      <w:pPr>
        <w:jc w:val="both"/>
        <w:rPr>
          <w:rFonts w:ascii="Times New Roman" w:hAnsi="Times New Roman" w:cs="Times New Roman"/>
          <w:sz w:val="24"/>
          <w:szCs w:val="24"/>
        </w:rPr>
      </w:pPr>
    </w:p>
    <w:p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051D70">
        <w:rPr>
          <w:rFonts w:ascii="Times New Roman" w:hAnsi="Times New Roman" w:cs="Times New Roman"/>
          <w:sz w:val="24"/>
          <w:szCs w:val="24"/>
          <w:lang w:val="id-ID"/>
        </w:rPr>
        <w:t>7</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BEA MATERAI / PAJAK</w:t>
      </w:r>
    </w:p>
    <w:p w:rsidR="00D27BE1" w:rsidRPr="00B404A9" w:rsidRDefault="00D27BE1" w:rsidP="00880AF5">
      <w:pPr>
        <w:pStyle w:val="ListParagraph"/>
        <w:numPr>
          <w:ilvl w:val="0"/>
          <w:numId w:val="28"/>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Bea Meterai untuk perjanji</w:t>
      </w:r>
      <w:r w:rsidR="0025630D" w:rsidRPr="00B404A9">
        <w:rPr>
          <w:rFonts w:ascii="Times New Roman" w:hAnsi="Times New Roman" w:cs="Times New Roman"/>
          <w:sz w:val="24"/>
          <w:szCs w:val="24"/>
        </w:rPr>
        <w:t>an ini menjadi beban PARA PIHAK.</w:t>
      </w:r>
    </w:p>
    <w:p w:rsidR="00D27BE1" w:rsidRDefault="00D27BE1" w:rsidP="00880AF5">
      <w:pPr>
        <w:pStyle w:val="ListParagraph"/>
        <w:numPr>
          <w:ilvl w:val="0"/>
          <w:numId w:val="28"/>
        </w:numPr>
        <w:ind w:left="426" w:hanging="426"/>
        <w:jc w:val="both"/>
        <w:rPr>
          <w:rFonts w:ascii="Times New Roman" w:hAnsi="Times New Roman" w:cs="Times New Roman"/>
          <w:sz w:val="24"/>
          <w:szCs w:val="24"/>
        </w:rPr>
      </w:pPr>
      <w:r w:rsidRPr="00B404A9">
        <w:rPr>
          <w:rFonts w:ascii="Times New Roman" w:hAnsi="Times New Roman" w:cs="Times New Roman"/>
          <w:sz w:val="24"/>
          <w:szCs w:val="24"/>
        </w:rPr>
        <w:t>Pajak-pajak yang mungkin ada/timbul setelah dibuat/ditandatanganinya perjanjian ini menjadi tanggungan PIHAK KEDUA.</w:t>
      </w:r>
    </w:p>
    <w:p w:rsidR="00D1754D" w:rsidRPr="00B404A9" w:rsidRDefault="00D1754D" w:rsidP="00D1754D">
      <w:pPr>
        <w:pStyle w:val="ListParagraph"/>
        <w:ind w:left="426"/>
        <w:jc w:val="both"/>
        <w:rPr>
          <w:rFonts w:ascii="Times New Roman" w:hAnsi="Times New Roman" w:cs="Times New Roman"/>
          <w:sz w:val="24"/>
          <w:szCs w:val="24"/>
        </w:rPr>
      </w:pPr>
    </w:p>
    <w:p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63402">
        <w:rPr>
          <w:rFonts w:ascii="Times New Roman" w:hAnsi="Times New Roman" w:cs="Times New Roman"/>
          <w:sz w:val="24"/>
          <w:szCs w:val="24"/>
          <w:lang w:val="id-ID"/>
        </w:rPr>
        <w:t>1</w:t>
      </w:r>
      <w:r w:rsidR="00051D70">
        <w:rPr>
          <w:rFonts w:ascii="Times New Roman" w:hAnsi="Times New Roman" w:cs="Times New Roman"/>
          <w:sz w:val="24"/>
          <w:szCs w:val="24"/>
          <w:lang w:val="id-ID"/>
        </w:rPr>
        <w:t>8</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PERSELISIHAN</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Seluruh perselisihan yang timbul karena Perjanjian ini seperti keabsahan, interpretasi, pelaksanaan dan/atau pelanggaran atas setiap ketentuan akan ditafsirkan dan </w:t>
      </w:r>
      <w:r w:rsidR="00EC41F3" w:rsidRPr="00B404A9">
        <w:rPr>
          <w:rFonts w:ascii="Times New Roman" w:hAnsi="Times New Roman" w:cs="Times New Roman"/>
          <w:sz w:val="24"/>
          <w:szCs w:val="24"/>
        </w:rPr>
        <w:t>diinterpretasikan berdasarkan hu</w:t>
      </w:r>
      <w:r w:rsidRPr="00B404A9">
        <w:rPr>
          <w:rFonts w:ascii="Times New Roman" w:hAnsi="Times New Roman" w:cs="Times New Roman"/>
          <w:sz w:val="24"/>
          <w:szCs w:val="24"/>
        </w:rPr>
        <w:t>kum Negara Republik Indonesia</w:t>
      </w:r>
      <w:r w:rsidR="0025630D" w:rsidRPr="00B404A9">
        <w:rPr>
          <w:rFonts w:ascii="Times New Roman" w:hAnsi="Times New Roman" w:cs="Times New Roman"/>
          <w:sz w:val="24"/>
          <w:szCs w:val="24"/>
        </w:rPr>
        <w:t>.</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perselisihan yang timbul dalam pelaksanaan perjanjian ini, akan diselesaikan PARA PIHAK secara musyawarah</w:t>
      </w:r>
      <w:r w:rsidR="0025630D" w:rsidRPr="00B404A9">
        <w:rPr>
          <w:rFonts w:ascii="Times New Roman" w:hAnsi="Times New Roman" w:cs="Times New Roman"/>
          <w:sz w:val="24"/>
          <w:szCs w:val="24"/>
        </w:rPr>
        <w:t>.</w:t>
      </w:r>
    </w:p>
    <w:p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Jika dalam waktu 30 (tiga puluh) hari kalender perselisihan tersebut tidak dapat diselesaikan dengan musyawarah maka penyelesaian selanjutnya akan dilakukan sesuai ketentuan yang berlaku</w:t>
      </w:r>
      <w:r w:rsidR="0025630D" w:rsidRPr="00B404A9">
        <w:rPr>
          <w:rFonts w:ascii="Times New Roman" w:hAnsi="Times New Roman" w:cs="Times New Roman"/>
          <w:sz w:val="24"/>
          <w:szCs w:val="24"/>
        </w:rPr>
        <w:t>.</w:t>
      </w:r>
    </w:p>
    <w:p w:rsidR="00D1754D" w:rsidRDefault="00D27BE1" w:rsidP="00EA0489">
      <w:pPr>
        <w:pStyle w:val="ListParagraph"/>
        <w:numPr>
          <w:ilvl w:val="0"/>
          <w:numId w:val="19"/>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Selama penyelesaian perselisihan sebagaimana dimaksud Pasal ini, PARA PIHAK harus tetap menjalan</w:t>
      </w:r>
      <w:r w:rsidR="00EC41F3" w:rsidRPr="00B404A9">
        <w:rPr>
          <w:rFonts w:ascii="Times New Roman" w:hAnsi="Times New Roman" w:cs="Times New Roman"/>
          <w:sz w:val="24"/>
          <w:szCs w:val="24"/>
        </w:rPr>
        <w:t>kan</w:t>
      </w:r>
      <w:r w:rsidRPr="00B404A9">
        <w:rPr>
          <w:rFonts w:ascii="Times New Roman" w:hAnsi="Times New Roman" w:cs="Times New Roman"/>
          <w:sz w:val="24"/>
          <w:szCs w:val="24"/>
        </w:rPr>
        <w:t xml:space="preserve"> kewajibannya</w:t>
      </w:r>
      <w:r w:rsidR="0025630D" w:rsidRPr="00B404A9">
        <w:rPr>
          <w:rFonts w:ascii="Times New Roman" w:hAnsi="Times New Roman" w:cs="Times New Roman"/>
          <w:sz w:val="24"/>
          <w:szCs w:val="24"/>
        </w:rPr>
        <w:t>.</w:t>
      </w:r>
    </w:p>
    <w:p w:rsidR="00D1754D" w:rsidRPr="00D1754D" w:rsidRDefault="00D1754D" w:rsidP="00D1754D">
      <w:pPr>
        <w:pStyle w:val="ListParagraph"/>
        <w:ind w:left="450"/>
        <w:jc w:val="both"/>
        <w:rPr>
          <w:rFonts w:ascii="Times New Roman" w:hAnsi="Times New Roman" w:cs="Times New Roman"/>
          <w:sz w:val="24"/>
          <w:szCs w:val="24"/>
        </w:rPr>
      </w:pPr>
    </w:p>
    <w:p w:rsidR="00D27BE1" w:rsidRPr="00051D70"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051D70">
        <w:rPr>
          <w:rFonts w:ascii="Times New Roman" w:hAnsi="Times New Roman" w:cs="Times New Roman"/>
          <w:sz w:val="24"/>
          <w:szCs w:val="24"/>
          <w:lang w:val="id-ID"/>
        </w:rPr>
        <w:t>19</w:t>
      </w:r>
    </w:p>
    <w:p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TEMPAT KEDUDUKAN / DOMISILI</w:t>
      </w:r>
    </w:p>
    <w:p w:rsidR="006F7EC6" w:rsidRPr="00B404A9" w:rsidRDefault="00D27BE1" w:rsidP="00EA0489">
      <w:pPr>
        <w:jc w:val="both"/>
        <w:rPr>
          <w:rFonts w:ascii="Times New Roman" w:hAnsi="Times New Roman" w:cs="Times New Roman"/>
          <w:sz w:val="24"/>
          <w:szCs w:val="24"/>
        </w:rPr>
      </w:pPr>
      <w:r w:rsidRPr="00B404A9">
        <w:rPr>
          <w:rFonts w:ascii="Times New Roman" w:hAnsi="Times New Roman" w:cs="Times New Roman"/>
          <w:sz w:val="24"/>
          <w:szCs w:val="24"/>
        </w:rPr>
        <w:t>Terhadap segala akibat hukum yang timbul dari perjanjian ini, PARA PIHAK memilih tempat kedudukan/domisili yang tetap dan tidak berubah di Kepaniteraan Pengadilan Negeri Medan</w:t>
      </w:r>
    </w:p>
    <w:p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2</w:t>
      </w:r>
      <w:r w:rsidR="00051D70">
        <w:rPr>
          <w:rFonts w:ascii="Times New Roman" w:hAnsi="Times New Roman" w:cs="Times New Roman"/>
          <w:sz w:val="24"/>
          <w:szCs w:val="24"/>
          <w:lang w:val="id-ID"/>
        </w:rPr>
        <w:t>0</w:t>
      </w:r>
    </w:p>
    <w:p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KERAHASIAAN</w:t>
      </w:r>
    </w:p>
    <w:p w:rsidR="001B0D38" w:rsidRPr="00B404A9"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akan memperlakukan seluruh data dan informasi-informasi berkenaan Perjanjian ini atau mengenai transaksi-transaksi yang diajukan berkaitan dengan Perjanjian ini sebagai suatu rahasi</w:t>
      </w:r>
      <w:r w:rsidR="00EC41F3" w:rsidRPr="00B404A9">
        <w:rPr>
          <w:rFonts w:ascii="Times New Roman" w:hAnsi="Times New Roman" w:cs="Times New Roman"/>
          <w:sz w:val="24"/>
          <w:szCs w:val="24"/>
        </w:rPr>
        <w:t>a</w:t>
      </w:r>
      <w:r w:rsidRPr="00B404A9">
        <w:rPr>
          <w:rFonts w:ascii="Times New Roman" w:hAnsi="Times New Roman" w:cs="Times New Roman"/>
          <w:sz w:val="24"/>
          <w:szCs w:val="24"/>
        </w:rPr>
        <w:t xml:space="preserve"> dan tidak akan memberikan data atau informasi tersebut kepada pihak lain manapun atau menggunakan atau menyalin data dan informasi tersebut kecuali untuk data dan informasi yang secara tegas diizinkan berdasarkan kesekapatan PARA PIHAK. Ketentuan ini tidak berlaku terhadap :</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Pemberitahuan kepada Direktur, petugas atau karyawan dari PIHAK yang secara langsung terlibat dengan Informasi Rahasia tersebut berdasarkan Perjanjian ini;</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w:t>
      </w:r>
      <w:r w:rsidR="00034EEB" w:rsidRPr="00B404A9">
        <w:rPr>
          <w:rFonts w:ascii="Times New Roman" w:hAnsi="Times New Roman" w:cs="Times New Roman"/>
          <w:sz w:val="24"/>
          <w:szCs w:val="24"/>
        </w:rPr>
        <w:t xml:space="preserve"> yang merupakan informasi publik</w:t>
      </w:r>
      <w:r w:rsidRPr="00B404A9">
        <w:rPr>
          <w:rFonts w:ascii="Times New Roman" w:hAnsi="Times New Roman" w:cs="Times New Roman"/>
          <w:sz w:val="24"/>
          <w:szCs w:val="24"/>
        </w:rPr>
        <w:t>;</w:t>
      </w:r>
    </w:p>
    <w:p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 yang diperbolehkan atau diizinkan untuk diungkapkan berdasarkan peraturan perundang-undangan yang berlaku.</w:t>
      </w:r>
    </w:p>
    <w:p w:rsidR="006700D1" w:rsidRPr="00B404A9" w:rsidRDefault="006700D1" w:rsidP="006700D1">
      <w:pPr>
        <w:pStyle w:val="ListParagraph"/>
        <w:ind w:left="810"/>
        <w:jc w:val="both"/>
        <w:rPr>
          <w:rFonts w:ascii="Times New Roman" w:hAnsi="Times New Roman" w:cs="Times New Roman"/>
          <w:sz w:val="24"/>
          <w:szCs w:val="24"/>
        </w:rPr>
      </w:pPr>
    </w:p>
    <w:p w:rsidR="001B0D38"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tetap menjamin kerahasiaan informasi sebagaimana dimaksud ayat (1) walaupun Perjanjian ini telah berakhir</w:t>
      </w:r>
      <w:r w:rsidR="006700D1" w:rsidRPr="00B404A9">
        <w:rPr>
          <w:rFonts w:ascii="Times New Roman" w:hAnsi="Times New Roman" w:cs="Times New Roman"/>
          <w:sz w:val="24"/>
          <w:szCs w:val="24"/>
        </w:rPr>
        <w:t>.</w:t>
      </w:r>
    </w:p>
    <w:p w:rsidR="00F65FDF" w:rsidRPr="00B404A9" w:rsidRDefault="00F65FDF" w:rsidP="00F65FDF">
      <w:pPr>
        <w:pStyle w:val="ListParagraph"/>
        <w:ind w:left="450"/>
        <w:jc w:val="both"/>
        <w:rPr>
          <w:rFonts w:ascii="Times New Roman" w:hAnsi="Times New Roman" w:cs="Times New Roman"/>
          <w:sz w:val="24"/>
          <w:szCs w:val="24"/>
        </w:rPr>
      </w:pPr>
    </w:p>
    <w:p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051D70">
        <w:rPr>
          <w:rFonts w:ascii="Times New Roman" w:hAnsi="Times New Roman" w:cs="Times New Roman"/>
          <w:sz w:val="24"/>
          <w:szCs w:val="24"/>
          <w:lang w:val="id-ID"/>
        </w:rPr>
        <w:t>1</w:t>
      </w:r>
    </w:p>
    <w:p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PEMBERITAHUAN</w:t>
      </w:r>
    </w:p>
    <w:p w:rsidR="00D34FB5" w:rsidRPr="00B404A9" w:rsidRDefault="001B0D38"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Setiap pemberitahuan atau komunikasi lainnya yang akan disampaikan</w:t>
      </w:r>
      <w:r w:rsidR="00D34FB5" w:rsidRPr="00B404A9">
        <w:rPr>
          <w:rFonts w:ascii="Times New Roman" w:hAnsi="Times New Roman" w:cs="Times New Roman"/>
          <w:sz w:val="24"/>
          <w:szCs w:val="24"/>
        </w:rPr>
        <w:t xml:space="preserve"> kepada setiap PIHAK berkaitan dengan Perjanjian ini harus dibuat dalam bentuk tertulis dalam bahasa Indonesia dan dapat disampaikan melalui cara-cara sebagai berikut, yaitu dengan email (yang aslinya dikirim dengan surat pos tercatat), pada alamat yang tersebut di bawah ini, atau pada alamat lain yang disebutkan oleh PARA PIHAK tersebut dengan pemberitahuan tertulis 10 (sepuluh) hari kerja sebelumnya :</w:t>
      </w:r>
    </w:p>
    <w:p w:rsidR="006700D1" w:rsidRPr="00B404A9" w:rsidRDefault="006700D1" w:rsidP="006700D1">
      <w:pPr>
        <w:pStyle w:val="ListParagraph"/>
        <w:ind w:left="450"/>
        <w:jc w:val="both"/>
        <w:rPr>
          <w:rFonts w:ascii="Times New Roman" w:hAnsi="Times New Roman" w:cs="Times New Roman"/>
          <w:sz w:val="24"/>
          <w:szCs w:val="24"/>
        </w:rPr>
      </w:pPr>
    </w:p>
    <w:p w:rsidR="009655D5" w:rsidRPr="00B404A9" w:rsidRDefault="009655D5" w:rsidP="00880AF5">
      <w:pPr>
        <w:pStyle w:val="ListParagraph"/>
        <w:widowControl w:val="0"/>
        <w:numPr>
          <w:ilvl w:val="1"/>
          <w:numId w:val="39"/>
        </w:numPr>
        <w:suppressAutoHyphens/>
        <w:autoSpaceDE w:val="0"/>
        <w:spacing w:after="0"/>
        <w:ind w:left="993"/>
        <w:jc w:val="both"/>
        <w:rPr>
          <w:rFonts w:ascii="Times New Roman" w:eastAsia="ArialMT" w:hAnsi="Times New Roman" w:cs="Times New Roman"/>
          <w:sz w:val="24"/>
          <w:lang w:val="id-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lang w:val="en-ID"/>
        </w:rPr>
        <w:t>PIHAK PERTAMA</w:t>
      </w:r>
    </w:p>
    <w:p w:rsidR="009655D5" w:rsidRPr="00B404A9" w:rsidRDefault="009655D5" w:rsidP="00347905">
      <w:pPr>
        <w:widowControl w:val="0"/>
        <w:autoSpaceDE w:val="0"/>
        <w:spacing w:after="0"/>
        <w:ind w:left="273" w:firstLine="720"/>
        <w:jc w:val="both"/>
        <w:rPr>
          <w:rFonts w:ascii="Times New Roman" w:eastAsia="ArialMT" w:hAnsi="Times New Roman" w:cs="Times New Roman"/>
          <w:sz w:val="24"/>
          <w:lang w:val="id-ID"/>
        </w:rPr>
      </w:pPr>
      <w:r w:rsidRPr="00B404A9">
        <w:rPr>
          <w:rFonts w:ascii="Times New Roman" w:eastAsia="ArialMT" w:hAnsi="Times New Roman" w:cs="Times New Roman"/>
          <w:sz w:val="24"/>
          <w:lang w:val="en-ID"/>
        </w:rPr>
        <w:t xml:space="preserve">PT </w:t>
      </w:r>
      <w:r w:rsidRPr="00B404A9">
        <w:rPr>
          <w:rFonts w:ascii="Times New Roman" w:eastAsia="ArialMT" w:hAnsi="Times New Roman" w:cs="Times New Roman"/>
          <w:sz w:val="24"/>
          <w:lang w:val="id-ID"/>
        </w:rPr>
        <w:t>PRIMA TERMINAL PETIKEMAS</w:t>
      </w:r>
    </w:p>
    <w:p w:rsidR="009655D5" w:rsidRPr="00B404A9" w:rsidRDefault="00347905" w:rsidP="00347905">
      <w:pPr>
        <w:autoSpaceDE w:val="0"/>
        <w:spacing w:beforeLines="120" w:before="288" w:afterLines="120" w:after="288"/>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w:t>
      </w:r>
      <w:r w:rsidR="009655D5" w:rsidRPr="00B404A9">
        <w:rPr>
          <w:rFonts w:ascii="Times New Roman" w:eastAsia="ArialMT" w:hAnsi="Times New Roman" w:cs="Times New Roman"/>
          <w:sz w:val="24"/>
          <w:lang w:val="id-ID"/>
        </w:rPr>
        <w:t xml:space="preserve"> Gedung B Lt. 2 Jl. Lingkar Pelabuhan No. 1 Belawan, Medan-20411, Indonesia.</w:t>
      </w:r>
    </w:p>
    <w:p w:rsidR="009655D5" w:rsidRPr="002F1750" w:rsidRDefault="009655D5" w:rsidP="002F1750">
      <w:pPr>
        <w:autoSpaceDE w:val="0"/>
        <w:spacing w:beforeLines="120" w:before="288"/>
        <w:ind w:left="1134"/>
        <w:contextualSpacing/>
        <w:jc w:val="both"/>
        <w:rPr>
          <w:rFonts w:ascii="Times New Roman" w:eastAsia="ArialMT" w:hAnsi="Times New Roman" w:cs="Times New Roman"/>
          <w:color w:val="000000"/>
          <w:sz w:val="24"/>
          <w:u w:val="single"/>
          <w:lang w:val="id-ID"/>
        </w:rPr>
      </w:pPr>
      <w:r w:rsidRPr="00B404A9">
        <w:rPr>
          <w:rFonts w:ascii="Times New Roman" w:eastAsia="ArialMT" w:hAnsi="Times New Roman" w:cs="Times New Roman"/>
          <w:sz w:val="24"/>
        </w:rPr>
        <w:t>Email</w:t>
      </w:r>
      <w:r w:rsidRPr="00B404A9">
        <w:rPr>
          <w:rFonts w:ascii="Times New Roman" w:eastAsia="ArialMT" w:hAnsi="Times New Roman" w:cs="Times New Roman"/>
          <w:sz w:val="24"/>
        </w:rPr>
        <w:tab/>
        <w:t>:</w:t>
      </w:r>
      <w:r w:rsidRPr="00347905">
        <w:rPr>
          <w:rFonts w:ascii="Times New Roman" w:eastAsia="ArialMT" w:hAnsi="Times New Roman" w:cs="Times New Roman"/>
          <w:sz w:val="24"/>
          <w:lang w:val="id-ID"/>
        </w:rPr>
        <w:t xml:space="preserve"> </w:t>
      </w:r>
      <w:hyperlink r:id="rId8" w:history="1">
        <w:r w:rsidRPr="00347905">
          <w:rPr>
            <w:rStyle w:val="Hyperlink"/>
            <w:rFonts w:ascii="Times New Roman" w:eastAsia="ArialMT" w:hAnsi="Times New Roman" w:cs="Times New Roman"/>
            <w:color w:val="000000"/>
            <w:sz w:val="24"/>
            <w:u w:val="none"/>
            <w:lang w:val="en-ID"/>
          </w:rPr>
          <w:t>prima</w:t>
        </w:r>
        <w:r w:rsidRPr="00347905">
          <w:rPr>
            <w:rStyle w:val="Hyperlink"/>
            <w:rFonts w:ascii="Times New Roman" w:eastAsia="ArialMT" w:hAnsi="Times New Roman" w:cs="Times New Roman"/>
            <w:color w:val="000000"/>
            <w:sz w:val="24"/>
            <w:u w:val="none"/>
            <w:lang w:val="id-ID"/>
          </w:rPr>
          <w:t>@</w:t>
        </w:r>
        <w:r w:rsidRPr="00347905">
          <w:rPr>
            <w:rStyle w:val="Hyperlink"/>
            <w:rFonts w:ascii="Times New Roman" w:eastAsia="ArialMT" w:hAnsi="Times New Roman" w:cs="Times New Roman"/>
            <w:color w:val="000000"/>
            <w:sz w:val="24"/>
            <w:u w:val="none"/>
            <w:lang w:val="en-ID"/>
          </w:rPr>
          <w:t>primatpk</w:t>
        </w:r>
        <w:r w:rsidRPr="00347905">
          <w:rPr>
            <w:rStyle w:val="Hyperlink"/>
            <w:rFonts w:ascii="Times New Roman" w:eastAsia="ArialMT" w:hAnsi="Times New Roman" w:cs="Times New Roman"/>
            <w:color w:val="000000"/>
            <w:sz w:val="24"/>
            <w:u w:val="none"/>
            <w:lang w:val="id-ID"/>
          </w:rPr>
          <w:t>.co.id</w:t>
        </w:r>
      </w:hyperlink>
    </w:p>
    <w:p w:rsidR="009655D5" w:rsidRPr="002F1750"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 xml:space="preserve">          Up.</w:t>
      </w:r>
      <w:r w:rsidRPr="00B404A9">
        <w:rPr>
          <w:rFonts w:ascii="Times New Roman" w:hAnsi="Times New Roman" w:cs="Times New Roman"/>
          <w:color w:val="000000"/>
          <w:sz w:val="24"/>
          <w:lang w:val="en-GB"/>
        </w:rPr>
        <w:tab/>
      </w:r>
      <w:proofErr w:type="gramStart"/>
      <w:r w:rsidRPr="00B404A9">
        <w:rPr>
          <w:rFonts w:ascii="Times New Roman" w:hAnsi="Times New Roman" w:cs="Times New Roman"/>
          <w:color w:val="000000"/>
          <w:sz w:val="24"/>
          <w:lang w:val="en-GB"/>
        </w:rPr>
        <w:tab/>
        <w:t xml:space="preserve">  :</w:t>
      </w:r>
      <w:proofErr w:type="gramEnd"/>
      <w:r w:rsidRPr="00B404A9">
        <w:rPr>
          <w:rFonts w:ascii="Times New Roman" w:hAnsi="Times New Roman" w:cs="Times New Roman"/>
          <w:color w:val="000000"/>
          <w:sz w:val="24"/>
          <w:lang w:val="id-ID"/>
        </w:rPr>
        <w:t xml:space="preserve"> </w:t>
      </w:r>
      <w:r w:rsidR="002F1750">
        <w:rPr>
          <w:rFonts w:ascii="Times New Roman" w:hAnsi="Times New Roman" w:cs="Times New Roman"/>
          <w:color w:val="000000"/>
          <w:sz w:val="24"/>
          <w:lang w:val="id-ID"/>
        </w:rPr>
        <w:t>Hotma Tambunan</w:t>
      </w:r>
    </w:p>
    <w:p w:rsidR="009655D5" w:rsidRPr="002F1750"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id-ID"/>
        </w:rPr>
        <w:t xml:space="preserve">  </w:t>
      </w:r>
      <w:r w:rsidR="00B61B96" w:rsidRPr="00B404A9">
        <w:rPr>
          <w:rFonts w:ascii="Times New Roman" w:hAnsi="Times New Roman" w:cs="Times New Roman"/>
          <w:color w:val="000000"/>
          <w:sz w:val="24"/>
        </w:rPr>
        <w:t>0</w:t>
      </w:r>
      <w:r w:rsidR="002F1750">
        <w:rPr>
          <w:rFonts w:ascii="Times New Roman" w:hAnsi="Times New Roman" w:cs="Times New Roman"/>
          <w:color w:val="000000"/>
          <w:sz w:val="24"/>
          <w:lang w:val="id-ID"/>
        </w:rPr>
        <w:t>813</w:t>
      </w:r>
      <w:r w:rsidR="00B61B96" w:rsidRPr="00B404A9">
        <w:rPr>
          <w:rFonts w:ascii="Times New Roman" w:hAnsi="Times New Roman" w:cs="Times New Roman"/>
          <w:color w:val="000000"/>
          <w:sz w:val="24"/>
        </w:rPr>
        <w:t xml:space="preserve"> </w:t>
      </w:r>
      <w:r w:rsidR="002F1750">
        <w:rPr>
          <w:rFonts w:ascii="Times New Roman" w:hAnsi="Times New Roman" w:cs="Times New Roman"/>
          <w:color w:val="000000"/>
          <w:sz w:val="24"/>
          <w:lang w:val="id-ID"/>
        </w:rPr>
        <w:t>7733</w:t>
      </w:r>
      <w:r w:rsidR="00B61B96" w:rsidRPr="00B404A9">
        <w:rPr>
          <w:rFonts w:ascii="Times New Roman" w:hAnsi="Times New Roman" w:cs="Times New Roman"/>
          <w:color w:val="000000"/>
          <w:sz w:val="24"/>
        </w:rPr>
        <w:t xml:space="preserve"> 0</w:t>
      </w:r>
      <w:r w:rsidR="002F1750">
        <w:rPr>
          <w:rFonts w:ascii="Times New Roman" w:hAnsi="Times New Roman" w:cs="Times New Roman"/>
          <w:color w:val="000000"/>
          <w:sz w:val="24"/>
          <w:lang w:val="id-ID"/>
        </w:rPr>
        <w:t>340</w:t>
      </w:r>
    </w:p>
    <w:p w:rsidR="009655D5" w:rsidRPr="00B404A9" w:rsidRDefault="009655D5" w:rsidP="00880AF5">
      <w:pPr>
        <w:pStyle w:val="ListParagraph"/>
        <w:numPr>
          <w:ilvl w:val="1"/>
          <w:numId w:val="39"/>
        </w:numPr>
        <w:autoSpaceDE w:val="0"/>
        <w:spacing w:after="0"/>
        <w:ind w:left="993"/>
        <w:jc w:val="both"/>
        <w:rPr>
          <w:rFonts w:ascii="Times New Roman" w:eastAsia="SimSun" w:hAnsi="Times New Roman" w:cs="Times New Roman"/>
          <w:sz w:val="24"/>
          <w:lang w:val="en-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rPr>
        <w:t>PIHAK KEDUA</w:t>
      </w:r>
    </w:p>
    <w:p w:rsidR="009655D5" w:rsidRPr="004F3219" w:rsidRDefault="009655D5" w:rsidP="009655D5">
      <w:pPr>
        <w:pStyle w:val="ListParagraph"/>
        <w:autoSpaceDE w:val="0"/>
        <w:jc w:val="both"/>
        <w:rPr>
          <w:rFonts w:ascii="Times New Roman" w:eastAsia="SimSun" w:hAnsi="Times New Roman" w:cs="Times New Roman"/>
          <w:sz w:val="24"/>
          <w:lang w:val="id-ID"/>
        </w:rPr>
      </w:pPr>
      <w:r w:rsidRPr="00B404A9">
        <w:rPr>
          <w:rFonts w:ascii="Times New Roman" w:eastAsia="SimSun" w:hAnsi="Times New Roman" w:cs="Times New Roman"/>
          <w:sz w:val="24"/>
          <w:lang w:val="id-ID"/>
        </w:rPr>
        <w:t xml:space="preserve">     </w:t>
      </w:r>
      <w:r w:rsidRPr="004F3219">
        <w:rPr>
          <w:rFonts w:ascii="Times New Roman" w:eastAsia="SimSun" w:hAnsi="Times New Roman" w:cs="Times New Roman"/>
          <w:sz w:val="24"/>
          <w:lang w:val="id-ID"/>
        </w:rPr>
        <w:t xml:space="preserve">PT </w:t>
      </w:r>
      <w:r w:rsidR="005404CC" w:rsidRPr="004F3219">
        <w:rPr>
          <w:rFonts w:ascii="Times New Roman" w:eastAsia="SimSun" w:hAnsi="Times New Roman" w:cs="Times New Roman"/>
          <w:sz w:val="24"/>
          <w:lang w:val="id-ID"/>
        </w:rPr>
        <w:t>RAJKA SINAR PRATAMA</w:t>
      </w:r>
    </w:p>
    <w:p w:rsidR="009655D5" w:rsidRPr="004F3219" w:rsidRDefault="009655D5" w:rsidP="009655D5">
      <w:pPr>
        <w:pStyle w:val="ListParagraph"/>
        <w:autoSpaceDE w:val="0"/>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 xml:space="preserve">Jl. </w:t>
      </w:r>
      <w:r w:rsidR="005404CC" w:rsidRPr="004F3219">
        <w:rPr>
          <w:rFonts w:ascii="Times New Roman" w:eastAsia="SimSun" w:hAnsi="Times New Roman" w:cs="Times New Roman"/>
          <w:sz w:val="24"/>
          <w:lang w:val="id-ID"/>
        </w:rPr>
        <w:t>Selamat No. 139</w:t>
      </w:r>
      <w:r w:rsidRPr="004F3219">
        <w:rPr>
          <w:rFonts w:ascii="Times New Roman" w:eastAsia="SimSun" w:hAnsi="Times New Roman" w:cs="Times New Roman"/>
          <w:sz w:val="24"/>
          <w:lang w:val="id-ID"/>
        </w:rPr>
        <w:t xml:space="preserve">, </w:t>
      </w:r>
      <w:r w:rsidRPr="004F3219">
        <w:rPr>
          <w:rFonts w:ascii="Times New Roman" w:eastAsia="SimSun" w:hAnsi="Times New Roman" w:cs="Times New Roman"/>
          <w:sz w:val="24"/>
        </w:rPr>
        <w:t>Medan.</w:t>
      </w:r>
    </w:p>
    <w:p w:rsidR="00B404A9" w:rsidRPr="004F3219" w:rsidRDefault="009655D5" w:rsidP="005404CC">
      <w:pPr>
        <w:pStyle w:val="ListParagraph"/>
        <w:autoSpaceDE w:val="0"/>
        <w:spacing w:before="100" w:beforeAutospacing="1" w:after="120" w:line="240" w:lineRule="auto"/>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Email</w:t>
      </w:r>
      <w:r w:rsidR="005404CC" w:rsidRPr="004F3219">
        <w:rPr>
          <w:rFonts w:ascii="Times New Roman" w:eastAsia="SimSun" w:hAnsi="Times New Roman" w:cs="Times New Roman"/>
          <w:sz w:val="24"/>
          <w:lang w:val="id-ID"/>
        </w:rPr>
        <w:tab/>
        <w:t>:</w:t>
      </w:r>
      <w:r w:rsidR="004F3219" w:rsidRPr="004F3219">
        <w:rPr>
          <w:rFonts w:ascii="Times New Roman" w:eastAsia="SimSun" w:hAnsi="Times New Roman" w:cs="Times New Roman"/>
          <w:sz w:val="24"/>
          <w:lang w:val="id-ID"/>
        </w:rPr>
        <w:t xml:space="preserve"> rajkasinarpratama@gmail.com</w:t>
      </w:r>
    </w:p>
    <w:p w:rsidR="0011436D" w:rsidRDefault="009655D5" w:rsidP="00973BBC">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sidRPr="004F3219">
        <w:rPr>
          <w:rFonts w:ascii="Times New Roman" w:eastAsia="SimSun" w:hAnsi="Times New Roman" w:cs="Times New Roman"/>
          <w:sz w:val="24"/>
          <w:lang w:val="id-ID"/>
        </w:rPr>
        <w:t>Up</w:t>
      </w:r>
      <w:r w:rsidRPr="004F3219">
        <w:rPr>
          <w:rFonts w:ascii="Times New Roman" w:eastAsia="SimSun" w:hAnsi="Times New Roman" w:cs="Times New Roman"/>
          <w:sz w:val="24"/>
          <w:lang w:val="id-ID"/>
        </w:rPr>
        <w:tab/>
      </w:r>
      <w:r w:rsidRPr="004F3219">
        <w:rPr>
          <w:rFonts w:ascii="Times New Roman" w:eastAsia="SimSun" w:hAnsi="Times New Roman" w:cs="Times New Roman"/>
          <w:sz w:val="24"/>
          <w:lang w:val="id-ID"/>
        </w:rPr>
        <w:tab/>
        <w:t xml:space="preserve">: </w:t>
      </w:r>
      <w:r w:rsidR="004F3219" w:rsidRPr="004F3219">
        <w:rPr>
          <w:rFonts w:ascii="Times New Roman" w:eastAsia="SimSun" w:hAnsi="Times New Roman" w:cs="Times New Roman"/>
          <w:sz w:val="24"/>
          <w:lang w:val="id-ID"/>
        </w:rPr>
        <w:t>Raja Zulham Hasibuan</w:t>
      </w:r>
    </w:p>
    <w:p w:rsidR="004F3219" w:rsidRPr="004F3219" w:rsidRDefault="004F3219" w:rsidP="00973BBC">
      <w:pPr>
        <w:pStyle w:val="ListParagraph"/>
        <w:autoSpaceDE w:val="0"/>
        <w:spacing w:before="100" w:beforeAutospacing="1" w:after="240" w:line="240" w:lineRule="auto"/>
        <w:ind w:left="990"/>
        <w:jc w:val="both"/>
        <w:rPr>
          <w:rFonts w:ascii="Times New Roman" w:eastAsia="SimSun" w:hAnsi="Times New Roman" w:cs="Times New Roman"/>
          <w:sz w:val="24"/>
          <w:lang w:val="id-ID"/>
        </w:rPr>
      </w:pPr>
      <w:r>
        <w:rPr>
          <w:rFonts w:ascii="Times New Roman" w:eastAsia="SimSun" w:hAnsi="Times New Roman" w:cs="Times New Roman"/>
          <w:sz w:val="24"/>
        </w:rPr>
        <w:tab/>
      </w:r>
      <w:r>
        <w:rPr>
          <w:rFonts w:ascii="Times New Roman" w:eastAsia="SimSun" w:hAnsi="Times New Roman" w:cs="Times New Roman"/>
          <w:sz w:val="24"/>
        </w:rPr>
        <w:tab/>
      </w:r>
      <w:r>
        <w:rPr>
          <w:rFonts w:ascii="Times New Roman" w:eastAsia="SimSun" w:hAnsi="Times New Roman" w:cs="Times New Roman"/>
          <w:sz w:val="24"/>
          <w:lang w:val="id-ID"/>
        </w:rPr>
        <w:t xml:space="preserve">  0812 6259 7266</w:t>
      </w:r>
    </w:p>
    <w:p w:rsidR="006700D1" w:rsidRPr="00B404A9" w:rsidRDefault="006700D1" w:rsidP="006700D1">
      <w:pPr>
        <w:pStyle w:val="ListParagraph"/>
        <w:ind w:left="900"/>
        <w:jc w:val="both"/>
        <w:rPr>
          <w:rFonts w:ascii="Times New Roman" w:hAnsi="Times New Roman" w:cs="Times New Roman"/>
          <w:sz w:val="24"/>
          <w:szCs w:val="24"/>
        </w:rPr>
      </w:pPr>
    </w:p>
    <w:p w:rsidR="0039114B" w:rsidRPr="00B404A9" w:rsidRDefault="0039114B" w:rsidP="00880AF5">
      <w:pPr>
        <w:pStyle w:val="ListParagraph"/>
        <w:numPr>
          <w:ilvl w:val="0"/>
          <w:numId w:val="2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Apabila terjadi perubahan alamat sebagaimana dimaksud dalam ayat (1) Pasal ini atau alamat terakhir yang tercatat pada masing-masing PIHAK, maka perubahan tersebut harus diberitahukan secara tertulis kepada pihak lain dalam Perjanjian ini selambat-lambatnya 7 (tujuh) hari kerja sebelum perubahan </w:t>
      </w:r>
      <w:r w:rsidR="006700D1" w:rsidRPr="00B404A9">
        <w:rPr>
          <w:rFonts w:ascii="Times New Roman" w:hAnsi="Times New Roman" w:cs="Times New Roman"/>
          <w:sz w:val="24"/>
          <w:szCs w:val="24"/>
        </w:rPr>
        <w:t>alamat dimaksud berlaku efektif.</w:t>
      </w:r>
    </w:p>
    <w:p w:rsidR="0039114B" w:rsidRPr="00B404A9" w:rsidRDefault="0039114B"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Apabila perubahan alamat tersebut tidak diberitahukan, maka surat-menyurat atau pemberitahuan sebagaimana dimaksud pada ayat (1) dianggap telah diberikan sebagaimana mestinya dengan pengiriman yang ditujukan ke alamat di atas atau alamat terakhir yang diketahui tercatat pada masing-masing PIHAK</w:t>
      </w:r>
      <w:r w:rsidR="006700D1" w:rsidRPr="00B404A9">
        <w:rPr>
          <w:rFonts w:ascii="Times New Roman" w:hAnsi="Times New Roman" w:cs="Times New Roman"/>
          <w:sz w:val="24"/>
          <w:szCs w:val="24"/>
        </w:rPr>
        <w:t>.</w:t>
      </w:r>
    </w:p>
    <w:p w:rsidR="006F7EC6" w:rsidRPr="00B404A9" w:rsidRDefault="006F7EC6" w:rsidP="00EA0489">
      <w:pPr>
        <w:jc w:val="both"/>
        <w:rPr>
          <w:rFonts w:ascii="Times New Roman" w:hAnsi="Times New Roman" w:cs="Times New Roman"/>
          <w:sz w:val="24"/>
          <w:szCs w:val="24"/>
        </w:rPr>
      </w:pPr>
    </w:p>
    <w:p w:rsidR="0039114B" w:rsidRPr="008867CA" w:rsidRDefault="00B55877" w:rsidP="002B2CA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051D70">
        <w:rPr>
          <w:rFonts w:ascii="Times New Roman" w:hAnsi="Times New Roman" w:cs="Times New Roman"/>
          <w:sz w:val="24"/>
          <w:szCs w:val="24"/>
          <w:lang w:val="id-ID"/>
        </w:rPr>
        <w:t>2</w:t>
      </w:r>
    </w:p>
    <w:p w:rsidR="0039114B" w:rsidRPr="00B404A9" w:rsidRDefault="0039114B" w:rsidP="002B2CA4">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KETENTUAN LAIN-LAIN</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sesuatu yang belum diatur, serta perubahan-perubahan dan atau penambahan-penambahannya akan dibuat dalam perjanjian tambahan (</w:t>
      </w:r>
      <w:r w:rsidRPr="00B404A9">
        <w:rPr>
          <w:rFonts w:ascii="Times New Roman" w:hAnsi="Times New Roman" w:cs="Times New Roman"/>
          <w:i/>
          <w:sz w:val="24"/>
          <w:szCs w:val="24"/>
        </w:rPr>
        <w:t>addendum</w:t>
      </w:r>
      <w:r w:rsidRPr="00B404A9">
        <w:rPr>
          <w:rFonts w:ascii="Times New Roman" w:hAnsi="Times New Roman" w:cs="Times New Roman"/>
          <w:sz w:val="24"/>
          <w:szCs w:val="24"/>
        </w:rPr>
        <w:t>) yang merupakan bagian yang mengikat dan tidak terpisahkan dari Perjanjian ini.</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dokumen yang tercantum dalam Perjanjian ini beserta seluruh lampiran merupakan bagian yang mengikat dan tidak terpisahkan dari Perjanjian ini</w:t>
      </w:r>
      <w:r w:rsidR="002B2CA4" w:rsidRPr="00B404A9">
        <w:rPr>
          <w:rFonts w:ascii="Times New Roman" w:hAnsi="Times New Roman" w:cs="Times New Roman"/>
          <w:sz w:val="24"/>
          <w:szCs w:val="24"/>
        </w:rPr>
        <w:t>.</w:t>
      </w:r>
    </w:p>
    <w:p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dapat melakukan penundaan transaksi sehubungan Perjanjian ini apabila terdapat indikasi kecurangan dan/atau penyimpangan yang dilakukan PIHAK KEDUA</w:t>
      </w:r>
      <w:r w:rsidR="002B2CA4" w:rsidRPr="00B404A9">
        <w:rPr>
          <w:rFonts w:ascii="Times New Roman" w:hAnsi="Times New Roman" w:cs="Times New Roman"/>
          <w:sz w:val="24"/>
          <w:szCs w:val="24"/>
        </w:rPr>
        <w:t>.</w:t>
      </w:r>
    </w:p>
    <w:p w:rsidR="0039114B" w:rsidRPr="005404CC" w:rsidRDefault="0039114B" w:rsidP="005404CC">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setelah ditandatanganinya Perjanjian ini terjadi suatu perubahan dalam peraturan perundang-undangan yang secara material dapat mendatangkan kerugian kepada salah satu PIHAK, maka PARA PIHAK sepakat untuk mengadakan perundingan kembali sehingga dapat menghilangkan atau memperkecil kerugian yan</w:t>
      </w:r>
      <w:r w:rsidR="003F6EF9" w:rsidRPr="00B404A9">
        <w:rPr>
          <w:rFonts w:ascii="Times New Roman" w:hAnsi="Times New Roman" w:cs="Times New Roman"/>
          <w:sz w:val="24"/>
          <w:szCs w:val="24"/>
        </w:rPr>
        <w:t xml:space="preserve">g diderita oleh </w:t>
      </w:r>
      <w:r w:rsidR="003F6EF9" w:rsidRPr="005404CC">
        <w:rPr>
          <w:rFonts w:ascii="Times New Roman" w:hAnsi="Times New Roman" w:cs="Times New Roman"/>
          <w:sz w:val="24"/>
          <w:szCs w:val="24"/>
        </w:rPr>
        <w:t>salah satu PIHAK</w:t>
      </w:r>
      <w:r w:rsidR="002B2CA4" w:rsidRPr="005404CC">
        <w:rPr>
          <w:rFonts w:ascii="Times New Roman" w:hAnsi="Times New Roman" w:cs="Times New Roman"/>
          <w:sz w:val="24"/>
          <w:szCs w:val="24"/>
        </w:rPr>
        <w:t>.</w:t>
      </w:r>
    </w:p>
    <w:p w:rsidR="003F6EF9" w:rsidRPr="00B404A9" w:rsidRDefault="003F6EF9"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suatu ketentuan</w:t>
      </w:r>
      <w:r w:rsidR="00D5695F" w:rsidRPr="00B404A9">
        <w:rPr>
          <w:rFonts w:ascii="Times New Roman" w:hAnsi="Times New Roman" w:cs="Times New Roman"/>
          <w:sz w:val="24"/>
          <w:szCs w:val="24"/>
        </w:rPr>
        <w:t xml:space="preserve"> yang terdapat dalam Perjanjian ini dinyatakan sebagai tidak sah atau tidak dapat diberlakukan secara hukum baik secara keseluruhan ma</w:t>
      </w:r>
      <w:r w:rsidR="002B2CA4" w:rsidRPr="00B404A9">
        <w:rPr>
          <w:rFonts w:ascii="Times New Roman" w:hAnsi="Times New Roman" w:cs="Times New Roman"/>
          <w:sz w:val="24"/>
          <w:szCs w:val="24"/>
        </w:rPr>
        <w:t>u</w:t>
      </w:r>
      <w:r w:rsidR="00D5695F" w:rsidRPr="00B404A9">
        <w:rPr>
          <w:rFonts w:ascii="Times New Roman" w:hAnsi="Times New Roman" w:cs="Times New Roman"/>
          <w:sz w:val="24"/>
          <w:szCs w:val="24"/>
        </w:rPr>
        <w:t>pun sebagian, maka ketidaksahan atau ketidakberlakuan tersebut hanya berkaitan pada ketentuan yang dinyatakan tidak sah tersebut, sedangkan ketentuan lainnya dari Perjanjian ini akan tetap berlaku dan mempunyai kekuatan hukum secara penuh</w:t>
      </w:r>
      <w:r w:rsidR="002B2CA4" w:rsidRPr="00B404A9">
        <w:rPr>
          <w:rFonts w:ascii="Times New Roman" w:hAnsi="Times New Roman" w:cs="Times New Roman"/>
          <w:sz w:val="24"/>
          <w:szCs w:val="24"/>
        </w:rPr>
        <w:t>.</w:t>
      </w:r>
    </w:p>
    <w:p w:rsidR="00D5695F" w:rsidRPr="00B404A9" w:rsidRDefault="00D5695F" w:rsidP="00880AF5">
      <w:pPr>
        <w:pStyle w:val="ListParagraph"/>
        <w:numPr>
          <w:ilvl w:val="0"/>
          <w:numId w:val="2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selanjutnya setuju bahwa terhadap ketentuan yang tidak sah atau tidak dapat diberlakukan sebagaimana dimaksud dalam ayat (5) Pasal ini akan digantikan dengan ketentuan yang sah menurut hukum dan sejauh serta sedapat mungkin mencerminkan maksud dan tujuan dibuatnya ketentuan tersebut oleh PARA PIHAK</w:t>
      </w:r>
      <w:r w:rsidR="002B2CA4" w:rsidRPr="00B404A9">
        <w:rPr>
          <w:rFonts w:ascii="Times New Roman" w:hAnsi="Times New Roman" w:cs="Times New Roman"/>
          <w:sz w:val="24"/>
          <w:szCs w:val="24"/>
        </w:rPr>
        <w:t>.</w:t>
      </w:r>
    </w:p>
    <w:p w:rsidR="00D5695F" w:rsidRDefault="00D5695F" w:rsidP="00EA0489">
      <w:pPr>
        <w:jc w:val="both"/>
        <w:rPr>
          <w:rFonts w:ascii="Times New Roman" w:hAnsi="Times New Roman" w:cs="Times New Roman"/>
          <w:sz w:val="24"/>
          <w:szCs w:val="24"/>
        </w:rPr>
      </w:pPr>
    </w:p>
    <w:p w:rsidR="00937D97" w:rsidRPr="00B404A9" w:rsidRDefault="00937D97" w:rsidP="00EA0489">
      <w:pPr>
        <w:jc w:val="both"/>
        <w:rPr>
          <w:rFonts w:ascii="Times New Roman" w:hAnsi="Times New Roman" w:cs="Times New Roman"/>
          <w:sz w:val="24"/>
          <w:szCs w:val="24"/>
        </w:rPr>
      </w:pPr>
    </w:p>
    <w:p w:rsidR="00D5695F" w:rsidRPr="00B404A9" w:rsidRDefault="00D5695F" w:rsidP="00EA0489">
      <w:pPr>
        <w:jc w:val="both"/>
        <w:rPr>
          <w:rFonts w:ascii="Times New Roman" w:hAnsi="Times New Roman" w:cs="Times New Roman"/>
          <w:sz w:val="24"/>
          <w:szCs w:val="24"/>
        </w:rPr>
      </w:pPr>
      <w:r w:rsidRPr="00B404A9">
        <w:rPr>
          <w:rFonts w:ascii="Times New Roman" w:hAnsi="Times New Roman" w:cs="Times New Roman"/>
          <w:sz w:val="24"/>
          <w:szCs w:val="24"/>
        </w:rPr>
        <w:lastRenderedPageBreak/>
        <w:t>Perjanjian ini ditandatangani oleh PARA PIHAK, pada hari, tanggal dan tahun tersebut di atas dan dibuat dalam rangkap 3 (tiga), 2 (dua) rangkap dibubuhi m</w:t>
      </w:r>
      <w:r w:rsidR="00375E80">
        <w:rPr>
          <w:rFonts w:ascii="Times New Roman" w:hAnsi="Times New Roman" w:cs="Times New Roman"/>
          <w:sz w:val="24"/>
          <w:szCs w:val="24"/>
          <w:lang w:val="id-ID"/>
        </w:rPr>
        <w:t>e</w:t>
      </w:r>
      <w:r w:rsidRPr="00B404A9">
        <w:rPr>
          <w:rFonts w:ascii="Times New Roman" w:hAnsi="Times New Roman" w:cs="Times New Roman"/>
          <w:sz w:val="24"/>
          <w:szCs w:val="24"/>
        </w:rPr>
        <w:t>terai secukupnya pada asl</w:t>
      </w:r>
      <w:r w:rsidR="000F6C2D" w:rsidRPr="00B404A9">
        <w:rPr>
          <w:rFonts w:ascii="Times New Roman" w:hAnsi="Times New Roman" w:cs="Times New Roman"/>
          <w:sz w:val="24"/>
          <w:szCs w:val="24"/>
        </w:rPr>
        <w:t xml:space="preserve">i pertama dan asli kedua, </w:t>
      </w:r>
      <w:r w:rsidR="00375E80">
        <w:rPr>
          <w:rFonts w:ascii="Times New Roman" w:hAnsi="Times New Roman" w:cs="Times New Roman"/>
          <w:sz w:val="24"/>
          <w:szCs w:val="24"/>
          <w:lang w:val="id-ID"/>
        </w:rPr>
        <w:t xml:space="preserve">dan 1 (satu) rangkap lainnya tanpa dibubuhi meterai dan </w:t>
      </w:r>
      <w:r w:rsidR="000F6C2D" w:rsidRPr="00B404A9">
        <w:rPr>
          <w:rFonts w:ascii="Times New Roman" w:hAnsi="Times New Roman" w:cs="Times New Roman"/>
          <w:sz w:val="24"/>
          <w:szCs w:val="24"/>
        </w:rPr>
        <w:t>masin</w:t>
      </w:r>
      <w:r w:rsidRPr="00B404A9">
        <w:rPr>
          <w:rFonts w:ascii="Times New Roman" w:hAnsi="Times New Roman" w:cs="Times New Roman"/>
          <w:sz w:val="24"/>
          <w:szCs w:val="24"/>
        </w:rPr>
        <w:t>g-masing mempunyai kekuatan hukum yang sama untuk PARA PIHAK.</w:t>
      </w:r>
    </w:p>
    <w:p w:rsidR="002B2CA4" w:rsidRDefault="002B2CA4" w:rsidP="00D5695F">
      <w:pPr>
        <w:rPr>
          <w:rFonts w:ascii="Times New Roman" w:hAnsi="Times New Roman" w:cs="Times New Roman"/>
          <w:sz w:val="24"/>
          <w:szCs w:val="24"/>
        </w:rPr>
      </w:pPr>
    </w:p>
    <w:p w:rsidR="00375E80" w:rsidRDefault="00375E80" w:rsidP="00D5695F">
      <w:pPr>
        <w:rPr>
          <w:rFonts w:ascii="Times New Roman" w:hAnsi="Times New Roman" w:cs="Times New Roman"/>
          <w:sz w:val="24"/>
          <w:szCs w:val="24"/>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375E80" w:rsidTr="00BA1B35">
        <w:trPr>
          <w:trHeight w:val="2746"/>
        </w:trPr>
        <w:tc>
          <w:tcPr>
            <w:tcW w:w="4828" w:type="dxa"/>
          </w:tcPr>
          <w:p w:rsidR="00375E80" w:rsidRDefault="00375E80" w:rsidP="00BA1B35">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rsidR="00375E80" w:rsidRPr="00626F7D" w:rsidRDefault="00375E80" w:rsidP="00BA1B35">
            <w:pPr>
              <w:spacing w:after="60" w:line="276" w:lineRule="auto"/>
              <w:jc w:val="center"/>
              <w:rPr>
                <w:rFonts w:ascii="Times New Roman" w:eastAsia="SimSun" w:hAnsi="Times New Roman" w:cs="Times New Roman"/>
                <w:sz w:val="24"/>
                <w:lang w:val="id-ID"/>
              </w:rPr>
            </w:pPr>
            <w:r w:rsidRPr="00375E80">
              <w:rPr>
                <w:rFonts w:ascii="Times New Roman" w:hAnsi="Times New Roman" w:cs="Times New Roman"/>
                <w:b/>
                <w:sz w:val="24"/>
                <w:szCs w:val="24"/>
              </w:rPr>
              <w:t xml:space="preserve">PT </w:t>
            </w:r>
            <w:r w:rsidR="00626F7D">
              <w:rPr>
                <w:rFonts w:ascii="Times New Roman" w:hAnsi="Times New Roman" w:cs="Times New Roman"/>
                <w:b/>
                <w:sz w:val="24"/>
                <w:szCs w:val="24"/>
                <w:lang w:val="id-ID"/>
              </w:rPr>
              <w:t>RAJKA SINAR PRATAMA</w:t>
            </w: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Pr="00963402" w:rsidRDefault="00375E80" w:rsidP="00BA1B35">
            <w:pPr>
              <w:spacing w:after="60" w:line="276" w:lineRule="auto"/>
              <w:jc w:val="center"/>
              <w:rPr>
                <w:rFonts w:ascii="Times New Roman" w:hAnsi="Times New Roman" w:cs="Times New Roman"/>
                <w:b/>
                <w:bCs/>
                <w:sz w:val="24"/>
                <w:u w:val="single"/>
                <w:lang w:val="id-ID"/>
              </w:rPr>
            </w:pPr>
            <w:r w:rsidRPr="00807549">
              <w:rPr>
                <w:rFonts w:ascii="Times New Roman" w:eastAsia="ArialMT" w:hAnsi="Times New Roman" w:cs="Times New Roman"/>
                <w:b/>
                <w:bCs/>
                <w:color w:val="FF0000"/>
                <w:sz w:val="24"/>
                <w:lang w:val="id-ID"/>
              </w:rPr>
              <w:t xml:space="preserve">    </w:t>
            </w:r>
            <w:r w:rsidR="00963402">
              <w:rPr>
                <w:rFonts w:ascii="Times New Roman" w:hAnsi="Times New Roman" w:cs="Times New Roman"/>
                <w:b/>
                <w:bCs/>
                <w:sz w:val="24"/>
                <w:u w:val="single"/>
                <w:lang w:val="id-ID"/>
              </w:rPr>
              <w:t>RAJA ZULHAM HASIBUAN</w:t>
            </w:r>
          </w:p>
          <w:p w:rsidR="00375E80" w:rsidRPr="00644298" w:rsidRDefault="00375E80" w:rsidP="00BA1B35">
            <w:pPr>
              <w:spacing w:after="60" w:line="276" w:lineRule="auto"/>
              <w:jc w:val="center"/>
              <w:rPr>
                <w:rFonts w:ascii="Times New Roman" w:eastAsia="SimSun" w:hAnsi="Times New Roman" w:cs="Times New Roman"/>
                <w:b/>
                <w:sz w:val="24"/>
                <w:lang w:val="id-ID"/>
              </w:rPr>
            </w:pPr>
          </w:p>
        </w:tc>
        <w:tc>
          <w:tcPr>
            <w:tcW w:w="4828" w:type="dxa"/>
          </w:tcPr>
          <w:p w:rsidR="00375E80" w:rsidRDefault="00375E80" w:rsidP="00BA1B35">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rsidR="00375E80" w:rsidRDefault="00375E80" w:rsidP="00BA1B35">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375E80" w:rsidP="00BA1B35">
            <w:pPr>
              <w:spacing w:after="60" w:line="276" w:lineRule="auto"/>
              <w:jc w:val="center"/>
              <w:rPr>
                <w:rFonts w:ascii="Times New Roman" w:eastAsia="SimSun" w:hAnsi="Times New Roman" w:cs="Times New Roman"/>
                <w:sz w:val="24"/>
                <w:lang w:val="id-ID"/>
              </w:rPr>
            </w:pPr>
          </w:p>
          <w:p w:rsidR="00375E80" w:rsidRDefault="002F1750" w:rsidP="00375E80">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RAFDINAL</w:t>
            </w:r>
          </w:p>
          <w:p w:rsidR="00375E80" w:rsidRPr="00644298" w:rsidRDefault="00375E80" w:rsidP="00BA1B35">
            <w:pPr>
              <w:spacing w:after="60" w:line="276" w:lineRule="auto"/>
              <w:jc w:val="center"/>
              <w:rPr>
                <w:rFonts w:ascii="Times New Roman" w:eastAsia="SimSun" w:hAnsi="Times New Roman" w:cs="Times New Roman"/>
                <w:b/>
                <w:sz w:val="24"/>
                <w:lang w:val="id-ID"/>
              </w:rPr>
            </w:pPr>
          </w:p>
        </w:tc>
      </w:tr>
    </w:tbl>
    <w:p w:rsidR="00375E80" w:rsidRDefault="00375E80" w:rsidP="00D5695F">
      <w:pPr>
        <w:rPr>
          <w:rFonts w:ascii="Times New Roman" w:hAnsi="Times New Roman" w:cs="Times New Roman"/>
          <w:sz w:val="24"/>
          <w:szCs w:val="24"/>
        </w:rPr>
      </w:pPr>
    </w:p>
    <w:p w:rsidR="00375E80" w:rsidRDefault="00375E80" w:rsidP="00D5695F">
      <w:pPr>
        <w:rPr>
          <w:rFonts w:ascii="Times New Roman" w:hAnsi="Times New Roman" w:cs="Times New Roman"/>
          <w:sz w:val="24"/>
          <w:szCs w:val="24"/>
        </w:rPr>
      </w:pPr>
    </w:p>
    <w:p w:rsidR="00375E80" w:rsidRPr="00B404A9" w:rsidRDefault="00375E80" w:rsidP="00D5695F">
      <w:pPr>
        <w:rPr>
          <w:rFonts w:ascii="Times New Roman" w:hAnsi="Times New Roman" w:cs="Times New Roman"/>
          <w:sz w:val="24"/>
          <w:szCs w:val="24"/>
        </w:rPr>
      </w:pPr>
    </w:p>
    <w:sectPr w:rsidR="00375E80" w:rsidRPr="00B404A9" w:rsidSect="00AD1848">
      <w:footerReference w:type="default" r:id="rId9"/>
      <w:pgSz w:w="11907" w:h="16839" w:code="9"/>
      <w:pgMar w:top="1440" w:right="1440" w:bottom="1440" w:left="144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633" w:rsidRDefault="008C1633" w:rsidP="00AE35A5">
      <w:pPr>
        <w:spacing w:after="0" w:line="240" w:lineRule="auto"/>
      </w:pPr>
      <w:r>
        <w:separator/>
      </w:r>
    </w:p>
  </w:endnote>
  <w:endnote w:type="continuationSeparator" w:id="0">
    <w:p w:rsidR="008C1633" w:rsidRDefault="008C1633" w:rsidP="00AE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509057"/>
      <w:docPartObj>
        <w:docPartGallery w:val="Page Numbers (Bottom of Page)"/>
        <w:docPartUnique/>
      </w:docPartObj>
    </w:sdtPr>
    <w:sdtEndPr>
      <w:rPr>
        <w:rFonts w:ascii="Times New Roman" w:hAnsi="Times New Roman" w:cs="Times New Roman"/>
        <w:noProof/>
      </w:rPr>
    </w:sdtEndPr>
    <w:sdtContent>
      <w:p w:rsidR="00BA1B35" w:rsidRPr="002E34EB" w:rsidRDefault="00BA1B35">
        <w:pPr>
          <w:pStyle w:val="Footer"/>
          <w:jc w:val="center"/>
          <w:rPr>
            <w:rFonts w:ascii="Times New Roman" w:hAnsi="Times New Roman" w:cs="Times New Roman"/>
          </w:rPr>
        </w:pPr>
        <w:r w:rsidRPr="002E34EB">
          <w:rPr>
            <w:rFonts w:ascii="Times New Roman" w:hAnsi="Times New Roman" w:cs="Times New Roman"/>
          </w:rPr>
          <w:fldChar w:fldCharType="begin"/>
        </w:r>
        <w:r w:rsidRPr="002E34EB">
          <w:rPr>
            <w:rFonts w:ascii="Times New Roman" w:hAnsi="Times New Roman" w:cs="Times New Roman"/>
          </w:rPr>
          <w:instrText xml:space="preserve"> PAGE   \* MERGEFORMAT </w:instrText>
        </w:r>
        <w:r w:rsidRPr="002E34EB">
          <w:rPr>
            <w:rFonts w:ascii="Times New Roman" w:hAnsi="Times New Roman" w:cs="Times New Roman"/>
          </w:rPr>
          <w:fldChar w:fldCharType="separate"/>
        </w:r>
        <w:r>
          <w:rPr>
            <w:rFonts w:ascii="Times New Roman" w:hAnsi="Times New Roman" w:cs="Times New Roman"/>
            <w:noProof/>
          </w:rPr>
          <w:t>16</w:t>
        </w:r>
        <w:r w:rsidRPr="002E34EB">
          <w:rPr>
            <w:rFonts w:ascii="Times New Roman" w:hAnsi="Times New Roman" w:cs="Times New Roman"/>
            <w:noProof/>
          </w:rPr>
          <w:fldChar w:fldCharType="end"/>
        </w:r>
      </w:p>
    </w:sdtContent>
  </w:sdt>
  <w:p w:rsidR="00BA1B35" w:rsidRDefault="00BA1B35" w:rsidP="00AC367D">
    <w:pPr>
      <w:pStyle w:val="Footer"/>
    </w:pPr>
  </w:p>
  <w:tbl>
    <w:tblPr>
      <w:tblStyle w:val="TableGrid"/>
      <w:tblW w:w="0" w:type="auto"/>
      <w:tblInd w:w="6914" w:type="dxa"/>
      <w:tblLook w:val="04A0" w:firstRow="1" w:lastRow="0" w:firstColumn="1" w:lastColumn="0" w:noHBand="0" w:noVBand="1"/>
    </w:tblPr>
    <w:tblGrid>
      <w:gridCol w:w="1164"/>
      <w:gridCol w:w="1165"/>
    </w:tblGrid>
    <w:tr w:rsidR="00BA1B35" w:rsidRPr="003E2815" w:rsidTr="00BA1B35">
      <w:trPr>
        <w:trHeight w:val="294"/>
      </w:trPr>
      <w:tc>
        <w:tcPr>
          <w:tcW w:w="2461" w:type="dxa"/>
          <w:gridSpan w:val="2"/>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Paraf Pengesahan</w:t>
          </w:r>
        </w:p>
      </w:tc>
    </w:tr>
    <w:tr w:rsidR="00BA1B35" w:rsidRPr="003E2815" w:rsidTr="00BA1B35">
      <w:trPr>
        <w:trHeight w:val="227"/>
      </w:trPr>
      <w:tc>
        <w:tcPr>
          <w:tcW w:w="1230" w:type="dxa"/>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w:t>
          </w:r>
        </w:p>
      </w:tc>
      <w:tc>
        <w:tcPr>
          <w:tcW w:w="1231" w:type="dxa"/>
          <w:vAlign w:val="center"/>
        </w:tcPr>
        <w:p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II</w:t>
          </w:r>
        </w:p>
      </w:tc>
    </w:tr>
    <w:tr w:rsidR="00BA1B35" w:rsidRPr="003E2815" w:rsidTr="00BA1B35">
      <w:trPr>
        <w:trHeight w:val="436"/>
      </w:trPr>
      <w:tc>
        <w:tcPr>
          <w:tcW w:w="1230" w:type="dxa"/>
          <w:vAlign w:val="center"/>
        </w:tcPr>
        <w:p w:rsidR="00BA1B35" w:rsidRPr="003E2815" w:rsidRDefault="00BA1B35" w:rsidP="00BA1B35">
          <w:pPr>
            <w:pStyle w:val="Footer"/>
            <w:jc w:val="center"/>
            <w:rPr>
              <w:rFonts w:ascii="Times New Roman" w:hAnsi="Times New Roman" w:cs="Times New Roman"/>
              <w:sz w:val="16"/>
              <w:szCs w:val="16"/>
            </w:rPr>
          </w:pPr>
        </w:p>
      </w:tc>
      <w:tc>
        <w:tcPr>
          <w:tcW w:w="1231" w:type="dxa"/>
          <w:vAlign w:val="center"/>
        </w:tcPr>
        <w:p w:rsidR="00BA1B35" w:rsidRPr="003E2815" w:rsidRDefault="00BA1B35" w:rsidP="00BA1B35">
          <w:pPr>
            <w:pStyle w:val="Footer"/>
            <w:jc w:val="center"/>
            <w:rPr>
              <w:rFonts w:ascii="Times New Roman" w:hAnsi="Times New Roman" w:cs="Times New Roman"/>
              <w:sz w:val="16"/>
              <w:szCs w:val="16"/>
            </w:rPr>
          </w:pPr>
        </w:p>
      </w:tc>
    </w:tr>
  </w:tbl>
  <w:p w:rsidR="00BA1B35" w:rsidRDefault="00BA1B35" w:rsidP="00AC3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633" w:rsidRDefault="008C1633" w:rsidP="00AE35A5">
      <w:pPr>
        <w:spacing w:after="0" w:line="240" w:lineRule="auto"/>
      </w:pPr>
      <w:r>
        <w:separator/>
      </w:r>
    </w:p>
  </w:footnote>
  <w:footnote w:type="continuationSeparator" w:id="0">
    <w:p w:rsidR="008C1633" w:rsidRDefault="008C1633" w:rsidP="00AE3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669"/>
    <w:multiLevelType w:val="hybridMultilevel"/>
    <w:tmpl w:val="20A22776"/>
    <w:lvl w:ilvl="0" w:tplc="7F789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44034"/>
    <w:multiLevelType w:val="multilevel"/>
    <w:tmpl w:val="01444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FF2EED"/>
    <w:multiLevelType w:val="hybridMultilevel"/>
    <w:tmpl w:val="AC8C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6165"/>
    <w:multiLevelType w:val="hybridMultilevel"/>
    <w:tmpl w:val="78CC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A37C4"/>
    <w:multiLevelType w:val="hybridMultilevel"/>
    <w:tmpl w:val="17A2F7B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FFB3454"/>
    <w:multiLevelType w:val="hybridMultilevel"/>
    <w:tmpl w:val="F80EC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C44DC"/>
    <w:multiLevelType w:val="hybridMultilevel"/>
    <w:tmpl w:val="B97691C4"/>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15:restartNumberingAfterBreak="0">
    <w:nsid w:val="126E38FC"/>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96D0A"/>
    <w:multiLevelType w:val="hybridMultilevel"/>
    <w:tmpl w:val="53986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26709"/>
    <w:multiLevelType w:val="multilevel"/>
    <w:tmpl w:val="152267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b w:val="0"/>
        <w:bCs w:val="0"/>
        <w:i w:val="0"/>
        <w:iCs w:val="0"/>
        <w:sz w:val="22"/>
        <w:szCs w:val="22"/>
        <w:u w:val="no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392341"/>
    <w:multiLevelType w:val="hybridMultilevel"/>
    <w:tmpl w:val="02D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192721B9"/>
    <w:multiLevelType w:val="hybridMultilevel"/>
    <w:tmpl w:val="A166761C"/>
    <w:lvl w:ilvl="0" w:tplc="A59CC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CE5C49"/>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FB05EC"/>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53A7A"/>
    <w:multiLevelType w:val="hybridMultilevel"/>
    <w:tmpl w:val="AE50CF2E"/>
    <w:lvl w:ilvl="0" w:tplc="1F5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D73D0A"/>
    <w:multiLevelType w:val="hybridMultilevel"/>
    <w:tmpl w:val="C2E674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55F7F"/>
    <w:multiLevelType w:val="hybridMultilevel"/>
    <w:tmpl w:val="B914C69A"/>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300C6A85"/>
    <w:multiLevelType w:val="hybridMultilevel"/>
    <w:tmpl w:val="BCB4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25552"/>
    <w:multiLevelType w:val="hybridMultilevel"/>
    <w:tmpl w:val="9A2623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86E0B54"/>
    <w:multiLevelType w:val="hybridMultilevel"/>
    <w:tmpl w:val="E2B6E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025B9"/>
    <w:multiLevelType w:val="hybridMultilevel"/>
    <w:tmpl w:val="D3B4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83F9E"/>
    <w:multiLevelType w:val="hybridMultilevel"/>
    <w:tmpl w:val="38D2232E"/>
    <w:lvl w:ilvl="0" w:tplc="81449C64">
      <w:start w:val="1"/>
      <w:numFmt w:val="decimal"/>
      <w:lvlText w:val="%1."/>
      <w:lvlJc w:val="left"/>
      <w:pPr>
        <w:ind w:left="720" w:hanging="360"/>
      </w:pPr>
      <w:rPr>
        <w:rFonts w:ascii="Times New Roman" w:eastAsia="Times New Roman" w:hAnsi="Times New Roman" w:cs="Times New Roman"/>
      </w:rPr>
    </w:lvl>
    <w:lvl w:ilvl="1" w:tplc="1CC8650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F7C89"/>
    <w:multiLevelType w:val="hybridMultilevel"/>
    <w:tmpl w:val="E202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785"/>
    <w:multiLevelType w:val="hybridMultilevel"/>
    <w:tmpl w:val="F02694AE"/>
    <w:lvl w:ilvl="0" w:tplc="D766F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B5B29FB"/>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D69B3"/>
    <w:multiLevelType w:val="hybridMultilevel"/>
    <w:tmpl w:val="7D5C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F215A"/>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6633C"/>
    <w:multiLevelType w:val="hybridMultilevel"/>
    <w:tmpl w:val="E738E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CA7396"/>
    <w:multiLevelType w:val="hybridMultilevel"/>
    <w:tmpl w:val="59A206D6"/>
    <w:lvl w:ilvl="0" w:tplc="665E8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2E7113"/>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4324A"/>
    <w:multiLevelType w:val="hybridMultilevel"/>
    <w:tmpl w:val="BA5A7D82"/>
    <w:lvl w:ilvl="0" w:tplc="AB06A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B94C63"/>
    <w:multiLevelType w:val="hybridMultilevel"/>
    <w:tmpl w:val="6C045196"/>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15:restartNumberingAfterBreak="0">
    <w:nsid w:val="65EA004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70ADA"/>
    <w:multiLevelType w:val="hybridMultilevel"/>
    <w:tmpl w:val="EF2C13B4"/>
    <w:lvl w:ilvl="0" w:tplc="E3943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4367AD"/>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90039"/>
    <w:multiLevelType w:val="multilevel"/>
    <w:tmpl w:val="6D804C34"/>
    <w:lvl w:ilvl="0">
      <w:start w:val="7"/>
      <w:numFmt w:val="decimal"/>
      <w:lvlText w:val="%1"/>
      <w:lvlJc w:val="left"/>
      <w:pPr>
        <w:ind w:left="1160" w:hanging="540"/>
      </w:pPr>
      <w:rPr>
        <w:rFonts w:hint="default"/>
        <w:lang w:val="id" w:eastAsia="id" w:bidi="id"/>
      </w:rPr>
    </w:lvl>
    <w:lvl w:ilvl="1">
      <w:start w:val="1"/>
      <w:numFmt w:val="decimal"/>
      <w:lvlText w:val="9.%2"/>
      <w:lvlJc w:val="left"/>
      <w:pPr>
        <w:ind w:left="1160" w:hanging="540"/>
      </w:pPr>
      <w:rPr>
        <w:rFonts w:hint="default"/>
        <w:spacing w:val="-5"/>
        <w:w w:val="99"/>
        <w:sz w:val="24"/>
        <w:szCs w:val="24"/>
        <w:lang w:val="id" w:eastAsia="id" w:bidi="id"/>
      </w:rPr>
    </w:lvl>
    <w:lvl w:ilvl="2">
      <w:start w:val="1"/>
      <w:numFmt w:val="lowerLetter"/>
      <w:lvlText w:val="%3."/>
      <w:lvlJc w:val="left"/>
      <w:pPr>
        <w:ind w:left="1520" w:hanging="36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290" w:hanging="360"/>
      </w:pPr>
      <w:rPr>
        <w:rFonts w:hint="default"/>
        <w:lang w:val="id" w:eastAsia="id" w:bidi="id"/>
      </w:rPr>
    </w:lvl>
    <w:lvl w:ilvl="4">
      <w:numFmt w:val="bullet"/>
      <w:lvlText w:val="•"/>
      <w:lvlJc w:val="left"/>
      <w:pPr>
        <w:ind w:left="4176" w:hanging="360"/>
      </w:pPr>
      <w:rPr>
        <w:rFonts w:hint="default"/>
        <w:lang w:val="id" w:eastAsia="id" w:bidi="id"/>
      </w:rPr>
    </w:lvl>
    <w:lvl w:ilvl="5">
      <w:numFmt w:val="bullet"/>
      <w:lvlText w:val="•"/>
      <w:lvlJc w:val="left"/>
      <w:pPr>
        <w:ind w:left="5061" w:hanging="360"/>
      </w:pPr>
      <w:rPr>
        <w:rFonts w:hint="default"/>
        <w:lang w:val="id" w:eastAsia="id" w:bidi="id"/>
      </w:rPr>
    </w:lvl>
    <w:lvl w:ilvl="6">
      <w:numFmt w:val="bullet"/>
      <w:lvlText w:val="•"/>
      <w:lvlJc w:val="left"/>
      <w:pPr>
        <w:ind w:left="5947" w:hanging="360"/>
      </w:pPr>
      <w:rPr>
        <w:rFonts w:hint="default"/>
        <w:lang w:val="id" w:eastAsia="id" w:bidi="id"/>
      </w:rPr>
    </w:lvl>
    <w:lvl w:ilvl="7">
      <w:numFmt w:val="bullet"/>
      <w:lvlText w:val="•"/>
      <w:lvlJc w:val="left"/>
      <w:pPr>
        <w:ind w:left="6832" w:hanging="360"/>
      </w:pPr>
      <w:rPr>
        <w:rFonts w:hint="default"/>
        <w:lang w:val="id" w:eastAsia="id" w:bidi="id"/>
      </w:rPr>
    </w:lvl>
    <w:lvl w:ilvl="8">
      <w:numFmt w:val="bullet"/>
      <w:lvlText w:val="•"/>
      <w:lvlJc w:val="left"/>
      <w:pPr>
        <w:ind w:left="7717" w:hanging="360"/>
      </w:pPr>
      <w:rPr>
        <w:rFonts w:hint="default"/>
        <w:lang w:val="id" w:eastAsia="id" w:bidi="id"/>
      </w:rPr>
    </w:lvl>
  </w:abstractNum>
  <w:abstractNum w:abstractNumId="41" w15:restartNumberingAfterBreak="0">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2"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505F1"/>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A7895"/>
    <w:multiLevelType w:val="hybridMultilevel"/>
    <w:tmpl w:val="6FF0E1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7FC0449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0"/>
  </w:num>
  <w:num w:numId="3">
    <w:abstractNumId w:val="14"/>
  </w:num>
  <w:num w:numId="4">
    <w:abstractNumId w:val="3"/>
  </w:num>
  <w:num w:numId="5">
    <w:abstractNumId w:val="0"/>
  </w:num>
  <w:num w:numId="6">
    <w:abstractNumId w:val="33"/>
  </w:num>
  <w:num w:numId="7">
    <w:abstractNumId w:val="12"/>
  </w:num>
  <w:num w:numId="8">
    <w:abstractNumId w:val="35"/>
  </w:num>
  <w:num w:numId="9">
    <w:abstractNumId w:val="38"/>
  </w:num>
  <w:num w:numId="10">
    <w:abstractNumId w:val="27"/>
  </w:num>
  <w:num w:numId="11">
    <w:abstractNumId w:val="8"/>
  </w:num>
  <w:num w:numId="12">
    <w:abstractNumId w:val="24"/>
  </w:num>
  <w:num w:numId="13">
    <w:abstractNumId w:val="32"/>
  </w:num>
  <w:num w:numId="14">
    <w:abstractNumId w:val="2"/>
  </w:num>
  <w:num w:numId="15">
    <w:abstractNumId w:val="5"/>
  </w:num>
  <w:num w:numId="16">
    <w:abstractNumId w:val="19"/>
  </w:num>
  <w:num w:numId="17">
    <w:abstractNumId w:val="20"/>
  </w:num>
  <w:num w:numId="18">
    <w:abstractNumId w:val="39"/>
  </w:num>
  <w:num w:numId="19">
    <w:abstractNumId w:val="29"/>
  </w:num>
  <w:num w:numId="20">
    <w:abstractNumId w:val="23"/>
  </w:num>
  <w:num w:numId="21">
    <w:abstractNumId w:val="15"/>
  </w:num>
  <w:num w:numId="22">
    <w:abstractNumId w:val="22"/>
  </w:num>
  <w:num w:numId="23">
    <w:abstractNumId w:val="26"/>
  </w:num>
  <w:num w:numId="24">
    <w:abstractNumId w:val="1"/>
  </w:num>
  <w:num w:numId="25">
    <w:abstractNumId w:val="43"/>
  </w:num>
  <w:num w:numId="26">
    <w:abstractNumId w:val="34"/>
  </w:num>
  <w:num w:numId="27">
    <w:abstractNumId w:val="30"/>
  </w:num>
  <w:num w:numId="28">
    <w:abstractNumId w:val="7"/>
  </w:num>
  <w:num w:numId="29">
    <w:abstractNumId w:val="42"/>
  </w:num>
  <w:num w:numId="30">
    <w:abstractNumId w:val="31"/>
  </w:num>
  <w:num w:numId="31">
    <w:abstractNumId w:val="21"/>
  </w:num>
  <w:num w:numId="32">
    <w:abstractNumId w:val="28"/>
  </w:num>
  <w:num w:numId="33">
    <w:abstractNumId w:val="44"/>
  </w:num>
  <w:num w:numId="34">
    <w:abstractNumId w:val="25"/>
  </w:num>
  <w:num w:numId="35">
    <w:abstractNumId w:val="17"/>
  </w:num>
  <w:num w:numId="36">
    <w:abstractNumId w:val="11"/>
  </w:num>
  <w:num w:numId="37">
    <w:abstractNumId w:val="16"/>
  </w:num>
  <w:num w:numId="38">
    <w:abstractNumId w:val="4"/>
  </w:num>
  <w:num w:numId="39">
    <w:abstractNumId w:val="41"/>
  </w:num>
  <w:num w:numId="40">
    <w:abstractNumId w:val="18"/>
  </w:num>
  <w:num w:numId="41">
    <w:abstractNumId w:val="36"/>
  </w:num>
  <w:num w:numId="42">
    <w:abstractNumId w:val="37"/>
  </w:num>
  <w:num w:numId="43">
    <w:abstractNumId w:val="40"/>
  </w:num>
  <w:num w:numId="44">
    <w:abstractNumId w:val="13"/>
  </w:num>
  <w:num w:numId="45">
    <w:abstractNumId w:val="6"/>
  </w:num>
  <w:num w:numId="46">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0A6"/>
    <w:rsid w:val="00034EEB"/>
    <w:rsid w:val="00051D70"/>
    <w:rsid w:val="00063939"/>
    <w:rsid w:val="00086C15"/>
    <w:rsid w:val="00094289"/>
    <w:rsid w:val="000B121C"/>
    <w:rsid w:val="000B3818"/>
    <w:rsid w:val="000E65FF"/>
    <w:rsid w:val="000F6C2D"/>
    <w:rsid w:val="0011436D"/>
    <w:rsid w:val="00137773"/>
    <w:rsid w:val="00141149"/>
    <w:rsid w:val="0017629E"/>
    <w:rsid w:val="001771A2"/>
    <w:rsid w:val="001979BB"/>
    <w:rsid w:val="001B0220"/>
    <w:rsid w:val="001B0D38"/>
    <w:rsid w:val="001F2752"/>
    <w:rsid w:val="0025630D"/>
    <w:rsid w:val="00264E54"/>
    <w:rsid w:val="002778A9"/>
    <w:rsid w:val="002B2CA4"/>
    <w:rsid w:val="002D6724"/>
    <w:rsid w:val="002E34EB"/>
    <w:rsid w:val="002E5EF6"/>
    <w:rsid w:val="002E7C8C"/>
    <w:rsid w:val="002F1750"/>
    <w:rsid w:val="002F41ED"/>
    <w:rsid w:val="0030018D"/>
    <w:rsid w:val="00313936"/>
    <w:rsid w:val="00327E11"/>
    <w:rsid w:val="00330BB3"/>
    <w:rsid w:val="00347905"/>
    <w:rsid w:val="00352C16"/>
    <w:rsid w:val="003630A6"/>
    <w:rsid w:val="00375E80"/>
    <w:rsid w:val="00390DCE"/>
    <w:rsid w:val="0039114B"/>
    <w:rsid w:val="003B180F"/>
    <w:rsid w:val="003C43A1"/>
    <w:rsid w:val="003D726B"/>
    <w:rsid w:val="003E2815"/>
    <w:rsid w:val="003F5E72"/>
    <w:rsid w:val="003F6EF9"/>
    <w:rsid w:val="004003C8"/>
    <w:rsid w:val="004010A5"/>
    <w:rsid w:val="004225A6"/>
    <w:rsid w:val="00436B59"/>
    <w:rsid w:val="004507EF"/>
    <w:rsid w:val="00455CF7"/>
    <w:rsid w:val="00467C69"/>
    <w:rsid w:val="0047389B"/>
    <w:rsid w:val="0049045A"/>
    <w:rsid w:val="004943E6"/>
    <w:rsid w:val="00495F9C"/>
    <w:rsid w:val="004B4743"/>
    <w:rsid w:val="004B4A96"/>
    <w:rsid w:val="004D2CBF"/>
    <w:rsid w:val="004F0BFC"/>
    <w:rsid w:val="004F0E93"/>
    <w:rsid w:val="004F3219"/>
    <w:rsid w:val="00505235"/>
    <w:rsid w:val="005404CC"/>
    <w:rsid w:val="00552BBE"/>
    <w:rsid w:val="00554126"/>
    <w:rsid w:val="005659ED"/>
    <w:rsid w:val="00584C00"/>
    <w:rsid w:val="0059414F"/>
    <w:rsid w:val="005A14DA"/>
    <w:rsid w:val="005A65E8"/>
    <w:rsid w:val="005E56A1"/>
    <w:rsid w:val="005F7823"/>
    <w:rsid w:val="0060303E"/>
    <w:rsid w:val="00610738"/>
    <w:rsid w:val="006107A3"/>
    <w:rsid w:val="00626F7D"/>
    <w:rsid w:val="00630BC3"/>
    <w:rsid w:val="00634F3F"/>
    <w:rsid w:val="00644448"/>
    <w:rsid w:val="006700D1"/>
    <w:rsid w:val="0067266D"/>
    <w:rsid w:val="006E6D9B"/>
    <w:rsid w:val="006F7EC6"/>
    <w:rsid w:val="00701331"/>
    <w:rsid w:val="00701CDF"/>
    <w:rsid w:val="00717B81"/>
    <w:rsid w:val="0074218E"/>
    <w:rsid w:val="00753F75"/>
    <w:rsid w:val="00773F8C"/>
    <w:rsid w:val="007D6AE1"/>
    <w:rsid w:val="007E492D"/>
    <w:rsid w:val="008029DE"/>
    <w:rsid w:val="0081265B"/>
    <w:rsid w:val="0081697B"/>
    <w:rsid w:val="00821234"/>
    <w:rsid w:val="00827457"/>
    <w:rsid w:val="008443B0"/>
    <w:rsid w:val="00846351"/>
    <w:rsid w:val="00852989"/>
    <w:rsid w:val="00853360"/>
    <w:rsid w:val="008708BC"/>
    <w:rsid w:val="008714F4"/>
    <w:rsid w:val="00875B24"/>
    <w:rsid w:val="00880AF5"/>
    <w:rsid w:val="008867CA"/>
    <w:rsid w:val="00892A0C"/>
    <w:rsid w:val="00897CBE"/>
    <w:rsid w:val="008B0898"/>
    <w:rsid w:val="008B2973"/>
    <w:rsid w:val="008C1633"/>
    <w:rsid w:val="008C6B33"/>
    <w:rsid w:val="008E5F53"/>
    <w:rsid w:val="00910D28"/>
    <w:rsid w:val="00937D97"/>
    <w:rsid w:val="00941CB4"/>
    <w:rsid w:val="00954FD7"/>
    <w:rsid w:val="00963402"/>
    <w:rsid w:val="009655D5"/>
    <w:rsid w:val="00970081"/>
    <w:rsid w:val="00973BBC"/>
    <w:rsid w:val="00973E85"/>
    <w:rsid w:val="0097697D"/>
    <w:rsid w:val="009A112D"/>
    <w:rsid w:val="009D1CEB"/>
    <w:rsid w:val="009E0D73"/>
    <w:rsid w:val="009E27B6"/>
    <w:rsid w:val="00A50D30"/>
    <w:rsid w:val="00A64BAC"/>
    <w:rsid w:val="00A67996"/>
    <w:rsid w:val="00A77FF6"/>
    <w:rsid w:val="00A81FEC"/>
    <w:rsid w:val="00AA0BFF"/>
    <w:rsid w:val="00AA3F91"/>
    <w:rsid w:val="00AC367D"/>
    <w:rsid w:val="00AD1848"/>
    <w:rsid w:val="00AE35A5"/>
    <w:rsid w:val="00AF1C65"/>
    <w:rsid w:val="00B370FA"/>
    <w:rsid w:val="00B404A9"/>
    <w:rsid w:val="00B42DA4"/>
    <w:rsid w:val="00B42ECF"/>
    <w:rsid w:val="00B5233D"/>
    <w:rsid w:val="00B55877"/>
    <w:rsid w:val="00B61B96"/>
    <w:rsid w:val="00B809E8"/>
    <w:rsid w:val="00BA1B35"/>
    <w:rsid w:val="00BB3F19"/>
    <w:rsid w:val="00BB7332"/>
    <w:rsid w:val="00BD1DA9"/>
    <w:rsid w:val="00BD6C53"/>
    <w:rsid w:val="00BE1D47"/>
    <w:rsid w:val="00BF58B7"/>
    <w:rsid w:val="00C149A6"/>
    <w:rsid w:val="00C164AC"/>
    <w:rsid w:val="00C416BB"/>
    <w:rsid w:val="00C52559"/>
    <w:rsid w:val="00C77279"/>
    <w:rsid w:val="00C830F9"/>
    <w:rsid w:val="00CB3281"/>
    <w:rsid w:val="00CD21B9"/>
    <w:rsid w:val="00CE6ADF"/>
    <w:rsid w:val="00CF0753"/>
    <w:rsid w:val="00D10D76"/>
    <w:rsid w:val="00D16257"/>
    <w:rsid w:val="00D1754D"/>
    <w:rsid w:val="00D2250F"/>
    <w:rsid w:val="00D27BE1"/>
    <w:rsid w:val="00D34FB5"/>
    <w:rsid w:val="00D43227"/>
    <w:rsid w:val="00D5695F"/>
    <w:rsid w:val="00D77D9E"/>
    <w:rsid w:val="00DC6BFF"/>
    <w:rsid w:val="00DE2666"/>
    <w:rsid w:val="00DF6633"/>
    <w:rsid w:val="00E15146"/>
    <w:rsid w:val="00E5032D"/>
    <w:rsid w:val="00E60325"/>
    <w:rsid w:val="00E761D5"/>
    <w:rsid w:val="00E80DBF"/>
    <w:rsid w:val="00E83BE0"/>
    <w:rsid w:val="00E87625"/>
    <w:rsid w:val="00E96028"/>
    <w:rsid w:val="00EA0489"/>
    <w:rsid w:val="00EA3465"/>
    <w:rsid w:val="00EA62E3"/>
    <w:rsid w:val="00EC41F3"/>
    <w:rsid w:val="00EC53D3"/>
    <w:rsid w:val="00EE31B4"/>
    <w:rsid w:val="00F165B8"/>
    <w:rsid w:val="00F16C65"/>
    <w:rsid w:val="00F34235"/>
    <w:rsid w:val="00F406DD"/>
    <w:rsid w:val="00F5452C"/>
    <w:rsid w:val="00F651B1"/>
    <w:rsid w:val="00F65FDF"/>
    <w:rsid w:val="00F669E3"/>
    <w:rsid w:val="00F73EF9"/>
    <w:rsid w:val="00F93D7A"/>
    <w:rsid w:val="00FA1F95"/>
    <w:rsid w:val="00FC1538"/>
    <w:rsid w:val="00FD7FA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C55C7"/>
  <w15:docId w15:val="{37EA099B-1D7E-4AFD-BF7F-AAE0C3B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A6"/>
    <w:pPr>
      <w:ind w:left="720"/>
      <w:contextualSpacing/>
    </w:pPr>
  </w:style>
  <w:style w:type="paragraph" w:styleId="NoSpacing">
    <w:name w:val="No Spacing"/>
    <w:uiPriority w:val="1"/>
    <w:qFormat/>
    <w:rsid w:val="003B180F"/>
    <w:pPr>
      <w:spacing w:after="0" w:line="240" w:lineRule="auto"/>
    </w:pPr>
  </w:style>
  <w:style w:type="character" w:styleId="Hyperlink">
    <w:name w:val="Hyperlink"/>
    <w:basedOn w:val="DefaultParagraphFont"/>
    <w:uiPriority w:val="99"/>
    <w:unhideWhenUsed/>
    <w:rsid w:val="00264E54"/>
    <w:rPr>
      <w:color w:val="0000FF" w:themeColor="hyperlink"/>
      <w:u w:val="single"/>
    </w:rPr>
  </w:style>
  <w:style w:type="paragraph" w:styleId="Header">
    <w:name w:val="header"/>
    <w:basedOn w:val="Normal"/>
    <w:link w:val="HeaderChar"/>
    <w:uiPriority w:val="99"/>
    <w:unhideWhenUsed/>
    <w:rsid w:val="00AE3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A5"/>
  </w:style>
  <w:style w:type="paragraph" w:styleId="Footer">
    <w:name w:val="footer"/>
    <w:basedOn w:val="Normal"/>
    <w:link w:val="FooterChar"/>
    <w:uiPriority w:val="99"/>
    <w:unhideWhenUsed/>
    <w:rsid w:val="00AE3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A5"/>
  </w:style>
  <w:style w:type="table" w:styleId="TableGrid">
    <w:name w:val="Table Grid"/>
    <w:basedOn w:val="TableNormal"/>
    <w:uiPriority w:val="39"/>
    <w:rsid w:val="00AE3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816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7B"/>
    <w:rPr>
      <w:rFonts w:ascii="Segoe UI" w:hAnsi="Segoe UI" w:cs="Segoe UI"/>
      <w:sz w:val="18"/>
      <w:szCs w:val="18"/>
    </w:rPr>
  </w:style>
  <w:style w:type="paragraph" w:customStyle="1" w:styleId="ListParagraph3">
    <w:name w:val="List Paragraph3"/>
    <w:basedOn w:val="Normal"/>
    <w:uiPriority w:val="34"/>
    <w:qFormat/>
    <w:rsid w:val="00644448"/>
    <w:pPr>
      <w:suppressAutoHyphens/>
      <w:spacing w:after="0" w:line="240" w:lineRule="auto"/>
      <w:ind w:left="720"/>
    </w:pPr>
    <w:rPr>
      <w:rFonts w:ascii="Times New Roman" w:eastAsia="Times New Roman" w:hAnsi="Times New Roman" w:cs="Times New Roman"/>
      <w:sz w:val="20"/>
      <w:szCs w:val="20"/>
      <w:lang w:eastAsia="ar-SA"/>
    </w:rPr>
  </w:style>
  <w:style w:type="paragraph" w:styleId="BlockText">
    <w:name w:val="Block Text"/>
    <w:basedOn w:val="Normal"/>
    <w:qFormat/>
    <w:rsid w:val="003C43A1"/>
    <w:pPr>
      <w:suppressAutoHyphens/>
      <w:spacing w:after="160" w:line="256" w:lineRule="auto"/>
      <w:ind w:left="1440" w:right="1890"/>
      <w:jc w:val="both"/>
    </w:pPr>
    <w:rPr>
      <w:rFonts w:ascii="Times New Roman" w:eastAsia="Times New Roman" w:hAnsi="Times New Roman" w:cs="Times New Roman"/>
      <w:sz w:val="24"/>
      <w:szCs w:val="20"/>
      <w:lang w:eastAsia="ar-SA"/>
    </w:rPr>
  </w:style>
  <w:style w:type="paragraph" w:customStyle="1" w:styleId="BlockTextCharCharCharChar">
    <w:name w:val="Block Text Char Char Char Char"/>
    <w:basedOn w:val="Normal"/>
    <w:qFormat/>
    <w:rsid w:val="003C43A1"/>
    <w:pPr>
      <w:suppressAutoHyphens/>
      <w:spacing w:after="0" w:line="240" w:lineRule="auto"/>
      <w:ind w:left="1440" w:right="1890"/>
      <w:jc w:val="both"/>
    </w:pPr>
    <w:rPr>
      <w:rFonts w:ascii="Times New Roman" w:eastAsia="Times New Roman" w:hAnsi="Times New Roman" w:cs="Times New Roman"/>
      <w:sz w:val="24"/>
      <w:szCs w:val="20"/>
    </w:rPr>
  </w:style>
  <w:style w:type="paragraph" w:customStyle="1" w:styleId="BlockTextCharChar">
    <w:name w:val="Block Text Char Char"/>
    <w:basedOn w:val="Normal"/>
    <w:qFormat/>
    <w:rsid w:val="0074218E"/>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BodyText">
    <w:name w:val="Body Text"/>
    <w:basedOn w:val="Normal"/>
    <w:link w:val="BodyTextChar"/>
    <w:rsid w:val="00C830F9"/>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C830F9"/>
    <w:rPr>
      <w:rFonts w:ascii="Arial Narrow" w:eastAsia="Times New Roman" w:hAnsi="Arial Narrow"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911A2-FD9B-4F68-8050-481D7FCC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15</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Windows User</cp:lastModifiedBy>
  <cp:revision>45</cp:revision>
  <cp:lastPrinted>2021-05-20T08:14:00Z</cp:lastPrinted>
  <dcterms:created xsi:type="dcterms:W3CDTF">2020-06-12T07:48:00Z</dcterms:created>
  <dcterms:modified xsi:type="dcterms:W3CDTF">2021-05-20T08:40:00Z</dcterms:modified>
</cp:coreProperties>
</file>