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1276"/>
          <w:tab w:val="left" w:pos="1418"/>
          <w:tab w:val="left" w:pos="2835"/>
        </w:tabs>
        <w:spacing w:line="276" w:lineRule="auto"/>
        <w:ind w:left="0"/>
        <w:rPr>
          <w:sz w:val="28"/>
          <w:szCs w:val="28"/>
        </w:rPr>
      </w:pPr>
      <w:r>
        <w:rPr>
          <w:sz w:val="28"/>
          <w:szCs w:val="28"/>
        </w:rPr>
        <w:t>N O T A   D I N A S</w:t>
      </w:r>
    </w:p>
    <w:p>
      <w:pPr>
        <w:tabs>
          <w:tab w:val="left" w:pos="4140"/>
        </w:tabs>
        <w:rPr>
          <w:b/>
          <w:u w:val="single"/>
          <w:lang w:val="id-ID"/>
        </w:rPr>
      </w:pPr>
      <w:r>
        <w:t xml:space="preserve">                                                           Nomor : </w:t>
      </w:r>
    </w:p>
    <w:p/>
    <w:p>
      <w:pPr>
        <w:tabs>
          <w:tab w:val="left" w:pos="2410"/>
        </w:tabs>
        <w:ind w:left="2835" w:hanging="1559"/>
        <w:jc w:val="both"/>
        <w:rPr>
          <w:lang w:val="en-GB"/>
        </w:rPr>
      </w:pPr>
      <w:r>
        <w:t>Kepada</w:t>
      </w:r>
      <w:r>
        <w:tab/>
      </w:r>
      <w:r>
        <w:t>:</w:t>
      </w:r>
      <w:r>
        <w:tab/>
      </w:r>
      <w:r>
        <w:tab/>
      </w:r>
      <w:r>
        <w:rPr>
          <w:lang w:val="en-GB"/>
        </w:rPr>
        <w:t>Yth. Direktur Operasi &amp; Teknik</w:t>
      </w:r>
    </w:p>
    <w:p>
      <w:pPr>
        <w:tabs>
          <w:tab w:val="left" w:pos="2410"/>
          <w:tab w:val="left" w:pos="2694"/>
        </w:tabs>
        <w:spacing w:line="192" w:lineRule="auto"/>
        <w:ind w:left="2835" w:hanging="1559"/>
        <w:jc w:val="both"/>
      </w:pPr>
    </w:p>
    <w:p>
      <w:pPr>
        <w:tabs>
          <w:tab w:val="left" w:pos="2410"/>
        </w:tabs>
        <w:ind w:left="2835" w:hanging="1559"/>
        <w:jc w:val="both"/>
        <w:rPr>
          <w:lang w:val="en-GB"/>
        </w:rPr>
      </w:pPr>
      <w:r>
        <w:t>Dari</w:t>
      </w:r>
      <w:r>
        <w:tab/>
      </w:r>
      <w:r>
        <w:t xml:space="preserve">:  </w:t>
      </w:r>
      <w:r>
        <w:tab/>
      </w:r>
      <w:r>
        <w:rPr>
          <w:lang w:val="en-GB"/>
        </w:rPr>
        <w:t>Manajer Teknik</w:t>
      </w:r>
    </w:p>
    <w:p>
      <w:pPr>
        <w:tabs>
          <w:tab w:val="left" w:pos="2410"/>
          <w:tab w:val="left" w:pos="2880"/>
        </w:tabs>
        <w:spacing w:line="192" w:lineRule="auto"/>
        <w:ind w:left="2416" w:hanging="1140"/>
        <w:jc w:val="both"/>
        <w:rPr>
          <w:lang w:val="en-GB"/>
        </w:rPr>
      </w:pPr>
    </w:p>
    <w:p>
      <w:pPr>
        <w:tabs>
          <w:tab w:val="left" w:pos="2410"/>
          <w:tab w:val="left" w:pos="2880"/>
        </w:tabs>
        <w:ind w:left="2835" w:hanging="1559"/>
        <w:jc w:val="both"/>
        <w:rPr>
          <w:lang w:val="en-GB"/>
        </w:rPr>
      </w:pPr>
      <w:r>
        <w:rPr>
          <w:lang w:val="sv-SE"/>
        </w:rPr>
        <w:t>Perihal</w:t>
      </w:r>
      <w:r>
        <w:rPr>
          <w:lang w:val="sv-SE"/>
        </w:rPr>
        <w:tab/>
      </w:r>
      <w:r>
        <w:rPr>
          <w:lang w:val="sv-SE"/>
        </w:rPr>
        <w:t xml:space="preserve">:  </w:t>
      </w:r>
      <w:r>
        <w:rPr>
          <w:lang w:val="sv-SE"/>
        </w:rPr>
        <w:tab/>
      </w:r>
      <w:r>
        <w:rPr>
          <w:lang w:val="en-GB"/>
        </w:rPr>
        <w:t xml:space="preserve">Evaluasi Pembayaran Pekerjaan Greasing dan Cleaning STS Crane, </w:t>
      </w:r>
      <w:r>
        <w:rPr>
          <w:lang w:val="en-GB"/>
        </w:rPr>
        <w:br w:type="textWrapping"/>
      </w:r>
      <w:r>
        <w:rPr>
          <w:lang w:val="en-GB"/>
        </w:rPr>
        <w:t>A-RTG Crane dan Terminal Tractor &amp; Chasis / Terminal Trailer di PT Prima Terminal Petikemas  Periode Ju</w:t>
      </w:r>
      <w:r>
        <w:rPr>
          <w:rFonts w:hint="default"/>
          <w:lang w:val="en-GB"/>
        </w:rPr>
        <w:t>l</w:t>
      </w:r>
      <w:r>
        <w:rPr>
          <w:lang w:val="en-GB"/>
        </w:rPr>
        <w:t xml:space="preserve">i (11 </w:t>
      </w:r>
      <w:r>
        <w:rPr>
          <w:rFonts w:hint="default"/>
          <w:lang w:val="en-GB"/>
        </w:rPr>
        <w:t>Jun</w:t>
      </w:r>
      <w:r>
        <w:rPr>
          <w:lang w:val="en-GB"/>
        </w:rPr>
        <w:t>i s.d 10 Ju</w:t>
      </w:r>
      <w:r>
        <w:rPr>
          <w:rFonts w:hint="default"/>
          <w:lang w:val="en-GB"/>
        </w:rPr>
        <w:t>l</w:t>
      </w:r>
      <w:r>
        <w:rPr>
          <w:lang w:val="en-GB"/>
        </w:rPr>
        <w:t>i 2021)</w:t>
      </w:r>
    </w:p>
    <w:p>
      <w:pPr>
        <w:tabs>
          <w:tab w:val="left" w:pos="2410"/>
          <w:tab w:val="left" w:pos="2880"/>
        </w:tabs>
        <w:spacing w:line="96" w:lineRule="auto"/>
        <w:ind w:left="2835" w:hanging="1559"/>
        <w:jc w:val="both"/>
      </w:pPr>
    </w:p>
    <w:p>
      <w:pPr>
        <w:pStyle w:val="15"/>
        <w:tabs>
          <w:tab w:val="left" w:pos="1134"/>
          <w:tab w:val="left" w:pos="2552"/>
        </w:tabs>
        <w:spacing w:after="120"/>
        <w:ind w:left="1134" w:right="86" w:hanging="142"/>
        <w:contextualSpacing w:val="0"/>
        <w:jc w:val="both"/>
        <w:rPr>
          <w:lang w:val="en-GB"/>
        </w:rPr>
      </w:pPr>
      <w:r>
        <w:rPr>
          <w:lang w:val="en-GB"/>
        </w:rPr>
        <w:tab/>
      </w:r>
      <w:r>
        <w:rPr>
          <w:lang w:val="en-GB"/>
        </w:rPr>
        <w:t>Menunjuk :</w:t>
      </w:r>
    </w:p>
    <w:p>
      <w:pPr>
        <w:pStyle w:val="15"/>
        <w:numPr>
          <w:ilvl w:val="0"/>
          <w:numId w:val="1"/>
        </w:numPr>
        <w:tabs>
          <w:tab w:val="left" w:pos="1134"/>
          <w:tab w:val="left" w:pos="2552"/>
        </w:tabs>
        <w:ind w:right="86"/>
        <w:contextualSpacing w:val="0"/>
        <w:jc w:val="both"/>
        <w:rPr>
          <w:lang w:val="en-GB"/>
        </w:rPr>
      </w:pPr>
      <w:r>
        <w:rPr>
          <w:lang w:eastAsia="id-ID"/>
        </w:rPr>
        <w:t xml:space="preserve">Perjanjian antara PT </w:t>
      </w:r>
      <w:r>
        <w:rPr>
          <w:lang w:val="zh-CN" w:eastAsia="id-ID"/>
        </w:rPr>
        <w:t>Prima Terminal Petikemas</w:t>
      </w:r>
      <w:r>
        <w:rPr>
          <w:lang w:eastAsia="id-ID"/>
        </w:rPr>
        <w:t xml:space="preserve"> dengan </w:t>
      </w:r>
      <w:r>
        <w:rPr>
          <w:color w:val="000000"/>
        </w:rPr>
        <w:t xml:space="preserve">PT Prima Multi Peralatan </w:t>
      </w:r>
      <w:r>
        <w:t xml:space="preserve"> Nomor UM.54/9/4/PTP-20 tanggal 11 Agustus 2020 tentang Pekerjaan Greasing dan Cleaning STS Crane, A-RTG Crane dan Terminal Tractor &amp; Chasis / Terminal Trailer di PT Prima Terminal Petikemas</w:t>
      </w:r>
      <w:r>
        <w:rPr>
          <w:lang w:val="en-GB"/>
        </w:rPr>
        <w:t>; (“</w:t>
      </w:r>
      <w:r>
        <w:rPr>
          <w:b/>
          <w:lang w:val="en-GB"/>
        </w:rPr>
        <w:t>Perjanjian</w:t>
      </w:r>
      <w:r>
        <w:rPr>
          <w:lang w:val="en-GB"/>
        </w:rPr>
        <w:t>”);</w:t>
      </w:r>
    </w:p>
    <w:p>
      <w:pPr>
        <w:pStyle w:val="15"/>
        <w:tabs>
          <w:tab w:val="left" w:pos="1134"/>
          <w:tab w:val="left" w:pos="2552"/>
        </w:tabs>
        <w:ind w:left="1494" w:right="86"/>
        <w:contextualSpacing w:val="0"/>
        <w:jc w:val="both"/>
        <w:rPr>
          <w:sz w:val="12"/>
          <w:szCs w:val="12"/>
          <w:lang w:val="en-GB"/>
        </w:rPr>
      </w:pPr>
    </w:p>
    <w:p>
      <w:pPr>
        <w:pStyle w:val="15"/>
        <w:numPr>
          <w:ilvl w:val="0"/>
          <w:numId w:val="1"/>
        </w:numPr>
        <w:tabs>
          <w:tab w:val="left" w:pos="1134"/>
          <w:tab w:val="left" w:pos="2552"/>
        </w:tabs>
        <w:ind w:right="86"/>
        <w:contextualSpacing w:val="0"/>
        <w:jc w:val="both"/>
        <w:rPr>
          <w:lang w:val="en-GB"/>
        </w:rPr>
      </w:pPr>
      <w:r>
        <w:rPr>
          <w:lang w:val="en-GB"/>
        </w:rPr>
        <w:t xml:space="preserve">Addendum Perjanjian Nomor UM.54/2/14/PTP-21 tanggal 05 Februari 2021 </w:t>
      </w:r>
      <w:r>
        <w:t>tentang Pekerjaan Greasing dan Cleaning STS Crane, A-RTG Crane dan Terminal Tractor &amp; Chasis / Terminal Trailer di PT Prima Terminal Petikemas</w:t>
      </w:r>
      <w:r>
        <w:rPr>
          <w:lang w:val="en-GB"/>
        </w:rPr>
        <w:t>;</w:t>
      </w:r>
    </w:p>
    <w:p>
      <w:pPr>
        <w:pStyle w:val="15"/>
        <w:rPr>
          <w:sz w:val="12"/>
          <w:szCs w:val="12"/>
          <w:lang w:val="en-GB"/>
        </w:rPr>
      </w:pPr>
    </w:p>
    <w:p>
      <w:pPr>
        <w:pStyle w:val="15"/>
        <w:numPr>
          <w:ilvl w:val="0"/>
          <w:numId w:val="1"/>
        </w:numPr>
        <w:tabs>
          <w:tab w:val="left" w:pos="1134"/>
          <w:tab w:val="left" w:pos="2552"/>
        </w:tabs>
        <w:ind w:right="86"/>
        <w:contextualSpacing w:val="0"/>
        <w:jc w:val="both"/>
        <w:rPr>
          <w:lang w:val="en-GB"/>
        </w:rPr>
      </w:pPr>
      <w:r>
        <w:rPr>
          <w:lang w:val="en-GB"/>
        </w:rPr>
        <w:t xml:space="preserve">Addendum II Perjanjian Nomor UM.54/7/4/PTP-21 tanggal 07 Mei 2021 </w:t>
      </w:r>
      <w:r>
        <w:t>tentang Pekerjaan Greasing dan Cleaning STS Crane, A-RTG Crane dan Terminal Tractor &amp; Chasis / Terminal Trailer di PT Prima Terminal Petikemas</w:t>
      </w:r>
      <w:r>
        <w:rPr>
          <w:lang w:val="en-GB"/>
        </w:rPr>
        <w:t>;</w:t>
      </w:r>
    </w:p>
    <w:p>
      <w:pPr>
        <w:pStyle w:val="15"/>
        <w:tabs>
          <w:tab w:val="left" w:pos="1134"/>
          <w:tab w:val="left" w:pos="2552"/>
        </w:tabs>
        <w:ind w:left="1134" w:right="86"/>
        <w:contextualSpacing w:val="0"/>
        <w:jc w:val="both"/>
        <w:rPr>
          <w:sz w:val="12"/>
          <w:szCs w:val="12"/>
          <w:lang w:val="en-GB"/>
        </w:rPr>
      </w:pPr>
    </w:p>
    <w:p>
      <w:pPr>
        <w:pStyle w:val="15"/>
        <w:numPr>
          <w:ilvl w:val="0"/>
          <w:numId w:val="1"/>
        </w:numPr>
        <w:tabs>
          <w:tab w:val="left" w:pos="1134"/>
          <w:tab w:val="left" w:pos="2552"/>
        </w:tabs>
        <w:ind w:right="86"/>
        <w:contextualSpacing w:val="0"/>
        <w:jc w:val="both"/>
        <w:rPr>
          <w:lang w:val="en-GB"/>
        </w:rPr>
      </w:pPr>
      <w:r>
        <w:rPr>
          <w:lang w:val="en-GB"/>
        </w:rPr>
        <w:t xml:space="preserve">Berita Acara Pemeriksaan Pekerjaan </w:t>
      </w:r>
      <w:r>
        <w:t>Greasing dan Cleaning STS Crane, A-RTG Crane dan Terminal Tractor &amp; Chasis / Terminal Trailer di PT Prima Terminal Petikemas Periode</w:t>
      </w:r>
      <w:r>
        <w:rPr>
          <w:lang w:val="en-GB"/>
        </w:rPr>
        <w:t xml:space="preserve"> Ju</w:t>
      </w:r>
      <w:r>
        <w:rPr>
          <w:rFonts w:hint="default"/>
          <w:lang w:val="en-GB"/>
        </w:rPr>
        <w:t>l</w:t>
      </w:r>
      <w:r>
        <w:rPr>
          <w:lang w:val="en-GB"/>
        </w:rPr>
        <w:t xml:space="preserve">i (11 </w:t>
      </w:r>
      <w:r>
        <w:rPr>
          <w:rFonts w:hint="default"/>
          <w:lang w:val="en-GB"/>
        </w:rPr>
        <w:t>Jun</w:t>
      </w:r>
      <w:r>
        <w:rPr>
          <w:lang w:val="en-GB"/>
        </w:rPr>
        <w:t>i s.d 10 Ju</w:t>
      </w:r>
      <w:r>
        <w:rPr>
          <w:rFonts w:hint="default"/>
          <w:lang w:val="en-GB"/>
        </w:rPr>
        <w:t>l</w:t>
      </w:r>
      <w:r>
        <w:rPr>
          <w:lang w:val="en-GB"/>
        </w:rPr>
        <w:t>i 2021)</w:t>
      </w:r>
      <w:r>
        <w:t>;</w:t>
      </w:r>
    </w:p>
    <w:p>
      <w:pPr>
        <w:pStyle w:val="15"/>
        <w:tabs>
          <w:tab w:val="left" w:pos="1134"/>
          <w:tab w:val="left" w:pos="2552"/>
        </w:tabs>
        <w:ind w:left="1134" w:right="86"/>
        <w:contextualSpacing w:val="0"/>
        <w:jc w:val="both"/>
        <w:rPr>
          <w:sz w:val="12"/>
          <w:szCs w:val="12"/>
          <w:lang w:val="en-GB"/>
        </w:rPr>
      </w:pPr>
    </w:p>
    <w:p>
      <w:pPr>
        <w:pStyle w:val="15"/>
        <w:numPr>
          <w:ilvl w:val="0"/>
          <w:numId w:val="1"/>
        </w:numPr>
        <w:tabs>
          <w:tab w:val="left" w:pos="1134"/>
          <w:tab w:val="left" w:pos="2552"/>
        </w:tabs>
        <w:ind w:right="86"/>
        <w:contextualSpacing w:val="0"/>
        <w:jc w:val="both"/>
        <w:rPr>
          <w:lang w:val="en-GB"/>
        </w:rPr>
      </w:pPr>
      <w:r>
        <w:t xml:space="preserve">Berita Acara Serah Terima </w:t>
      </w:r>
      <w:r>
        <w:rPr>
          <w:lang w:val="en-GB"/>
        </w:rPr>
        <w:t xml:space="preserve">Pekerjaan </w:t>
      </w:r>
      <w:r>
        <w:t xml:space="preserve">Greasing dan Cleaning STS Crane, A-RTG Crane dan Terminal Tractor &amp; Chasis / Terminal Trailer di PT Prima Terminal Petikemas tanggal  Periode </w:t>
      </w:r>
      <w:r>
        <w:rPr>
          <w:lang w:val="en-GB"/>
        </w:rPr>
        <w:t>Ju</w:t>
      </w:r>
      <w:r>
        <w:rPr>
          <w:rFonts w:hint="default"/>
          <w:lang w:val="en-GB"/>
        </w:rPr>
        <w:t>l</w:t>
      </w:r>
      <w:r>
        <w:rPr>
          <w:lang w:val="en-GB"/>
        </w:rPr>
        <w:t xml:space="preserve">i (11 </w:t>
      </w:r>
      <w:r>
        <w:rPr>
          <w:rFonts w:hint="default"/>
          <w:lang w:val="en-GB"/>
        </w:rPr>
        <w:t>Jun</w:t>
      </w:r>
      <w:r>
        <w:rPr>
          <w:lang w:val="en-GB"/>
        </w:rPr>
        <w:t>i s.d 10 Ju</w:t>
      </w:r>
      <w:r>
        <w:rPr>
          <w:rFonts w:hint="default"/>
          <w:lang w:val="en-GB"/>
        </w:rPr>
        <w:t>l</w:t>
      </w:r>
      <w:r>
        <w:rPr>
          <w:lang w:val="en-GB"/>
        </w:rPr>
        <w:t>i 2021);</w:t>
      </w:r>
    </w:p>
    <w:p>
      <w:pPr>
        <w:pStyle w:val="15"/>
        <w:tabs>
          <w:tab w:val="left" w:pos="1134"/>
          <w:tab w:val="left" w:pos="2552"/>
        </w:tabs>
        <w:ind w:left="1134" w:right="86"/>
        <w:contextualSpacing w:val="0"/>
        <w:jc w:val="both"/>
        <w:rPr>
          <w:sz w:val="12"/>
          <w:szCs w:val="12"/>
          <w:lang w:val="en-GB"/>
        </w:rPr>
      </w:pPr>
    </w:p>
    <w:p>
      <w:pPr>
        <w:pStyle w:val="15"/>
        <w:numPr>
          <w:ilvl w:val="0"/>
          <w:numId w:val="1"/>
        </w:numPr>
        <w:tabs>
          <w:tab w:val="left" w:pos="1134"/>
          <w:tab w:val="left" w:pos="2552"/>
        </w:tabs>
        <w:ind w:right="86"/>
        <w:contextualSpacing w:val="0"/>
        <w:jc w:val="both"/>
        <w:rPr>
          <w:color w:val="auto"/>
          <w:lang w:val="en-GB"/>
        </w:rPr>
      </w:pPr>
      <w:r>
        <w:rPr>
          <w:color w:val="auto"/>
          <w:lang w:val="en-GB"/>
        </w:rPr>
        <w:t xml:space="preserve">Disposisi Direktur Operasi dan Teknik atas surat PT Prima Multi Peralatan Nomor </w:t>
      </w:r>
      <w:r>
        <w:rPr>
          <w:rFonts w:hint="default"/>
          <w:color w:val="FF0000"/>
          <w:lang w:val="en-GB"/>
        </w:rPr>
        <w:t>365/PMP/SK/VII/21</w:t>
      </w:r>
      <w:r>
        <w:rPr>
          <w:color w:val="FF0000"/>
          <w:lang w:val="en-GB"/>
        </w:rPr>
        <w:t xml:space="preserve"> </w:t>
      </w:r>
      <w:r>
        <w:rPr>
          <w:color w:val="auto"/>
          <w:lang w:val="en-GB"/>
        </w:rPr>
        <w:t xml:space="preserve">tanggal </w:t>
      </w:r>
      <w:r>
        <w:rPr>
          <w:rFonts w:hint="default"/>
          <w:color w:val="FF0000"/>
          <w:lang w:val="en-GB"/>
        </w:rPr>
        <w:t>13</w:t>
      </w:r>
      <w:r>
        <w:rPr>
          <w:color w:val="FF0000"/>
          <w:lang w:val="en-GB"/>
        </w:rPr>
        <w:t xml:space="preserve"> Ju</w:t>
      </w:r>
      <w:r>
        <w:rPr>
          <w:rFonts w:hint="default"/>
          <w:color w:val="FF0000"/>
          <w:lang w:val="en-GB"/>
        </w:rPr>
        <w:t>l</w:t>
      </w:r>
      <w:r>
        <w:rPr>
          <w:color w:val="FF0000"/>
          <w:lang w:val="en-GB"/>
        </w:rPr>
        <w:t xml:space="preserve">i 2021 </w:t>
      </w:r>
      <w:r>
        <w:rPr>
          <w:color w:val="auto"/>
          <w:lang w:val="en-GB"/>
        </w:rPr>
        <w:t xml:space="preserve">perihal Permohonan Pembayaran Lumpsum dan Consumable Part Pekerjaan Greasing dan Cleaning STS Crane, A-RTG Crane dan Terminal Tractor &amp; Chasis / Terminal Trailer  Periode </w:t>
      </w:r>
      <w:r>
        <w:rPr>
          <w:lang w:val="en-GB"/>
        </w:rPr>
        <w:t>Ju</w:t>
      </w:r>
      <w:r>
        <w:rPr>
          <w:rFonts w:hint="default"/>
          <w:lang w:val="en-GB"/>
        </w:rPr>
        <w:t>l</w:t>
      </w:r>
      <w:r>
        <w:rPr>
          <w:lang w:val="en-GB"/>
        </w:rPr>
        <w:t xml:space="preserve">i (11 </w:t>
      </w:r>
      <w:r>
        <w:rPr>
          <w:rFonts w:hint="default"/>
          <w:lang w:val="en-GB"/>
        </w:rPr>
        <w:t>Jun</w:t>
      </w:r>
      <w:r>
        <w:rPr>
          <w:lang w:val="en-GB"/>
        </w:rPr>
        <w:t>i s.d 10 Ju</w:t>
      </w:r>
      <w:r>
        <w:rPr>
          <w:rFonts w:hint="default"/>
          <w:lang w:val="en-GB"/>
        </w:rPr>
        <w:t>l</w:t>
      </w:r>
      <w:r>
        <w:rPr>
          <w:lang w:val="en-GB"/>
        </w:rPr>
        <w:t>i 2021)</w:t>
      </w:r>
      <w:r>
        <w:rPr>
          <w:color w:val="auto"/>
          <w:lang w:val="en-GB"/>
        </w:rPr>
        <w:t>;</w:t>
      </w:r>
    </w:p>
    <w:p>
      <w:pPr>
        <w:pStyle w:val="15"/>
        <w:tabs>
          <w:tab w:val="left" w:pos="1134"/>
          <w:tab w:val="left" w:pos="2552"/>
        </w:tabs>
        <w:ind w:left="1134" w:right="86"/>
        <w:contextualSpacing w:val="0"/>
        <w:jc w:val="both"/>
        <w:rPr>
          <w:sz w:val="12"/>
          <w:szCs w:val="12"/>
          <w:lang w:val="en-GB"/>
        </w:rPr>
      </w:pPr>
    </w:p>
    <w:p>
      <w:pPr>
        <w:pStyle w:val="15"/>
        <w:tabs>
          <w:tab w:val="left" w:pos="1134"/>
          <w:tab w:val="left" w:pos="2552"/>
        </w:tabs>
        <w:ind w:left="1276" w:right="86" w:hanging="142"/>
        <w:contextualSpacing w:val="0"/>
        <w:jc w:val="both"/>
        <w:rPr>
          <w:lang w:val="en-GB"/>
        </w:rPr>
      </w:pPr>
      <w:r>
        <w:rPr>
          <w:lang w:val="en-GB"/>
        </w:rPr>
        <w:t>Sehubungan hal tersebut di atas kami sampaikan beberapa hal sebagai berikut:</w:t>
      </w:r>
    </w:p>
    <w:p>
      <w:pPr>
        <w:pStyle w:val="15"/>
        <w:numPr>
          <w:ilvl w:val="0"/>
          <w:numId w:val="2"/>
        </w:numPr>
        <w:tabs>
          <w:tab w:val="left" w:pos="1134"/>
          <w:tab w:val="left" w:pos="2552"/>
        </w:tabs>
        <w:ind w:right="86"/>
        <w:contextualSpacing w:val="0"/>
        <w:jc w:val="both"/>
        <w:rPr>
          <w:lang w:val="en-GB"/>
        </w:rPr>
      </w:pPr>
      <w:r>
        <w:rPr>
          <w:lang w:val="en-GB"/>
        </w:rPr>
        <w:t xml:space="preserve">Berdasarkan perjanjian pasal 4 ayat (1) “Jenis kontrak yang digunakan adalah Kontrak gabungan Lump Sum dan Harga Satuan” dan ayat (6) “Pembayaran Pekerjaan Greasing dan Cleaning ini akan dibayarkan PIHAK PERTAMA kepada PIHAK KEDUA setiap bulan ”. </w:t>
      </w:r>
    </w:p>
    <w:p>
      <w:pPr>
        <w:pStyle w:val="15"/>
        <w:tabs>
          <w:tab w:val="left" w:pos="1134"/>
          <w:tab w:val="left" w:pos="2552"/>
        </w:tabs>
        <w:ind w:left="1134" w:right="86"/>
        <w:contextualSpacing w:val="0"/>
        <w:jc w:val="both"/>
        <w:rPr>
          <w:sz w:val="12"/>
          <w:szCs w:val="12"/>
          <w:lang w:val="en-GB"/>
        </w:rPr>
      </w:pPr>
    </w:p>
    <w:p>
      <w:pPr>
        <w:pStyle w:val="15"/>
        <w:numPr>
          <w:ilvl w:val="0"/>
          <w:numId w:val="2"/>
        </w:numPr>
        <w:tabs>
          <w:tab w:val="left" w:pos="1134"/>
          <w:tab w:val="left" w:pos="2552"/>
        </w:tabs>
        <w:ind w:right="86"/>
        <w:contextualSpacing w:val="0"/>
        <w:jc w:val="both"/>
        <w:rPr>
          <w:lang w:val="en-GB"/>
        </w:rPr>
      </w:pPr>
      <w:r>
        <w:rPr>
          <w:lang w:val="en-GB"/>
        </w:rPr>
        <w:t xml:space="preserve">PT Prima Multi Peralatan mengajukan permohonan pembayaran pekerjaan Periode </w:t>
      </w:r>
      <w:r>
        <w:rPr>
          <w:rFonts w:hint="default"/>
          <w:lang w:val="en-GB"/>
        </w:rPr>
        <w:t>Juni</w:t>
      </w:r>
      <w:r>
        <w:rPr>
          <w:lang w:val="en-GB"/>
        </w:rPr>
        <w:t xml:space="preserve"> sebe</w:t>
      </w:r>
      <w:r>
        <w:rPr>
          <w:color w:val="auto"/>
          <w:lang w:val="en-GB"/>
        </w:rPr>
        <w:t>sar</w:t>
      </w:r>
      <w:r>
        <w:rPr>
          <w:color w:val="FF0000"/>
          <w:lang w:val="en-GB"/>
        </w:rPr>
        <w:t xml:space="preserve"> Rp. </w:t>
      </w:r>
      <w:r>
        <w:rPr>
          <w:rFonts w:hint="default"/>
          <w:color w:val="FF0000"/>
          <w:lang w:val="en-GB"/>
        </w:rPr>
        <w:t>78</w:t>
      </w:r>
      <w:r>
        <w:rPr>
          <w:color w:val="FF0000"/>
          <w:lang w:val="en-GB"/>
        </w:rPr>
        <w:t>.</w:t>
      </w:r>
      <w:r>
        <w:rPr>
          <w:rFonts w:hint="default"/>
          <w:color w:val="FF0000"/>
          <w:lang w:val="en-GB"/>
        </w:rPr>
        <w:t>937</w:t>
      </w:r>
      <w:r>
        <w:rPr>
          <w:color w:val="FF0000"/>
          <w:lang w:val="en-GB"/>
        </w:rPr>
        <w:t>.</w:t>
      </w:r>
      <w:r>
        <w:rPr>
          <w:rFonts w:hint="default"/>
          <w:color w:val="FF0000"/>
          <w:lang w:val="en-GB"/>
        </w:rPr>
        <w:t>100</w:t>
      </w:r>
      <w:r>
        <w:rPr>
          <w:color w:val="FF0000"/>
          <w:lang w:val="en-GB"/>
        </w:rPr>
        <w:t>,-</w:t>
      </w:r>
      <w:r>
        <w:rPr>
          <w:color w:val="auto"/>
          <w:lang w:val="en-GB"/>
        </w:rPr>
        <w:t xml:space="preserve"> (</w:t>
      </w:r>
      <w:r>
        <w:rPr>
          <w:rFonts w:hint="default"/>
          <w:color w:val="auto"/>
          <w:lang w:val="en-GB"/>
        </w:rPr>
        <w:t>tujuh</w:t>
      </w:r>
      <w:r>
        <w:rPr>
          <w:color w:val="auto"/>
          <w:lang w:val="en-GB"/>
        </w:rPr>
        <w:t xml:space="preserve"> puluh </w:t>
      </w:r>
      <w:r>
        <w:rPr>
          <w:rFonts w:hint="default"/>
          <w:color w:val="auto"/>
          <w:lang w:val="en-GB"/>
        </w:rPr>
        <w:t>delapan</w:t>
      </w:r>
      <w:r>
        <w:rPr>
          <w:color w:val="auto"/>
          <w:lang w:val="en-GB"/>
        </w:rPr>
        <w:t xml:space="preserve"> juta </w:t>
      </w:r>
      <w:r>
        <w:rPr>
          <w:rFonts w:hint="default"/>
          <w:color w:val="auto"/>
          <w:lang w:val="en-GB"/>
        </w:rPr>
        <w:t>sembilan</w:t>
      </w:r>
      <w:r>
        <w:rPr>
          <w:color w:val="auto"/>
          <w:lang w:val="en-GB"/>
        </w:rPr>
        <w:t xml:space="preserve"> ratus </w:t>
      </w:r>
      <w:r>
        <w:rPr>
          <w:rFonts w:hint="default"/>
          <w:color w:val="auto"/>
          <w:lang w:val="en-GB"/>
        </w:rPr>
        <w:t>tig</w:t>
      </w:r>
      <w:r>
        <w:rPr>
          <w:color w:val="auto"/>
          <w:lang w:val="en-GB"/>
        </w:rPr>
        <w:t xml:space="preserve">a puluh </w:t>
      </w:r>
      <w:r>
        <w:rPr>
          <w:rFonts w:hint="default"/>
          <w:color w:val="auto"/>
          <w:lang w:val="en-GB"/>
        </w:rPr>
        <w:t>tujuh</w:t>
      </w:r>
      <w:r>
        <w:rPr>
          <w:color w:val="auto"/>
          <w:lang w:val="en-GB"/>
        </w:rPr>
        <w:t xml:space="preserve"> ribu </w:t>
      </w:r>
      <w:r>
        <w:rPr>
          <w:rFonts w:hint="default"/>
          <w:color w:val="auto"/>
          <w:lang w:val="en-GB"/>
        </w:rPr>
        <w:t>seratus</w:t>
      </w:r>
      <w:r>
        <w:rPr>
          <w:color w:val="auto"/>
          <w:lang w:val="en-GB"/>
        </w:rPr>
        <w:t xml:space="preserve"> rupiah) sudah termasuk pajak – pajak yang berlaku yang terdiri dari harga Lump Sum sebesar </w:t>
      </w:r>
      <w:r>
        <w:rPr>
          <w:color w:val="FF0000"/>
          <w:lang w:val="en-GB"/>
        </w:rPr>
        <w:t>Rp. 68.839.100,-</w:t>
      </w:r>
      <w:r>
        <w:rPr>
          <w:color w:val="auto"/>
          <w:lang w:val="en-GB"/>
        </w:rPr>
        <w:t xml:space="preserve"> (enam puluh delapan juta delapan ratus tiga puluh sembilan ribu seratus rupiah) meliputi biaya personil, biaya consumable goods dan biaya penunjang; dan harga satuan sebesar </w:t>
      </w:r>
      <w:r>
        <w:rPr>
          <w:color w:val="FF0000"/>
          <w:lang w:val="en-GB"/>
        </w:rPr>
        <w:t xml:space="preserve">Rp. </w:t>
      </w:r>
      <w:r>
        <w:rPr>
          <w:rFonts w:hint="default"/>
          <w:color w:val="FF0000"/>
          <w:lang w:val="en-GB"/>
        </w:rPr>
        <w:t>10</w:t>
      </w:r>
      <w:r>
        <w:rPr>
          <w:color w:val="FF0000"/>
          <w:lang w:val="en-GB"/>
        </w:rPr>
        <w:t>.</w:t>
      </w:r>
      <w:r>
        <w:rPr>
          <w:rFonts w:hint="default"/>
          <w:color w:val="FF0000"/>
          <w:lang w:val="en-GB"/>
        </w:rPr>
        <w:t>098</w:t>
      </w:r>
      <w:r>
        <w:rPr>
          <w:color w:val="FF0000"/>
          <w:lang w:val="en-GB"/>
        </w:rPr>
        <w:t>.</w:t>
      </w:r>
      <w:r>
        <w:rPr>
          <w:rFonts w:hint="default"/>
          <w:color w:val="FF0000"/>
          <w:lang w:val="en-GB"/>
        </w:rPr>
        <w:t>00</w:t>
      </w:r>
      <w:r>
        <w:rPr>
          <w:color w:val="FF0000"/>
          <w:lang w:val="en-GB"/>
        </w:rPr>
        <w:t>0,-</w:t>
      </w:r>
      <w:r>
        <w:rPr>
          <w:color w:val="auto"/>
          <w:lang w:val="en-GB"/>
        </w:rPr>
        <w:t xml:space="preserve"> (</w:t>
      </w:r>
      <w:r>
        <w:rPr>
          <w:rFonts w:hint="default"/>
          <w:color w:val="auto"/>
          <w:lang w:val="en-GB"/>
        </w:rPr>
        <w:t>Se</w:t>
      </w:r>
      <w:r>
        <w:rPr>
          <w:color w:val="auto"/>
          <w:lang w:val="en-GB"/>
        </w:rPr>
        <w:t xml:space="preserve">puluh juta </w:t>
      </w:r>
      <w:r>
        <w:rPr>
          <w:rFonts w:hint="default"/>
          <w:color w:val="auto"/>
          <w:lang w:val="en-GB"/>
        </w:rPr>
        <w:t>sembilan puluh delapan</w:t>
      </w:r>
      <w:r>
        <w:rPr>
          <w:color w:val="auto"/>
          <w:lang w:val="en-GB"/>
        </w:rPr>
        <w:t xml:space="preserve">  ribu rupiah) meliputi biaya consumable </w:t>
      </w:r>
      <w:r>
        <w:rPr>
          <w:lang w:val="en-GB"/>
        </w:rPr>
        <w:t>part;</w:t>
      </w:r>
    </w:p>
    <w:p>
      <w:pPr>
        <w:pStyle w:val="15"/>
        <w:tabs>
          <w:tab w:val="left" w:pos="1134"/>
          <w:tab w:val="left" w:pos="2552"/>
        </w:tabs>
        <w:ind w:left="1134" w:right="86"/>
        <w:contextualSpacing w:val="0"/>
        <w:jc w:val="both"/>
        <w:rPr>
          <w:sz w:val="12"/>
          <w:szCs w:val="12"/>
          <w:lang w:val="en-GB"/>
        </w:rPr>
      </w:pPr>
    </w:p>
    <w:p>
      <w:pPr>
        <w:pStyle w:val="15"/>
        <w:numPr>
          <w:ilvl w:val="0"/>
          <w:numId w:val="1"/>
        </w:numPr>
        <w:tabs>
          <w:tab w:val="left" w:pos="1134"/>
          <w:tab w:val="left" w:pos="2552"/>
        </w:tabs>
        <w:ind w:right="86"/>
        <w:contextualSpacing w:val="0"/>
        <w:jc w:val="both"/>
        <w:rPr>
          <w:lang w:val="en-GB"/>
        </w:rPr>
      </w:pPr>
      <w:r>
        <w:rPr>
          <w:lang w:val="en-GB"/>
        </w:rPr>
        <w:t>Permohonan pembayaran sebagaimana poin 2. di atas telah sesuai dengan realisasi penggunaan baik dari harga Lump Sum maupun harga satuan sesuai dengan Berita Acara Pemeriksaan Pekerjaan Periode Ju</w:t>
      </w:r>
      <w:r>
        <w:rPr>
          <w:rFonts w:hint="default"/>
          <w:lang w:val="en-GB"/>
        </w:rPr>
        <w:t>l</w:t>
      </w:r>
      <w:r>
        <w:rPr>
          <w:lang w:val="en-GB"/>
        </w:rPr>
        <w:t xml:space="preserve">i (11 </w:t>
      </w:r>
      <w:r>
        <w:rPr>
          <w:rFonts w:hint="default"/>
          <w:lang w:val="en-GB"/>
        </w:rPr>
        <w:t>Jun</w:t>
      </w:r>
      <w:r>
        <w:rPr>
          <w:lang w:val="en-GB"/>
        </w:rPr>
        <w:t>i s.d 10 Ju</w:t>
      </w:r>
      <w:r>
        <w:rPr>
          <w:rFonts w:hint="default"/>
          <w:lang w:val="en-GB"/>
        </w:rPr>
        <w:t>l</w:t>
      </w:r>
      <w:r>
        <w:rPr>
          <w:lang w:val="en-GB"/>
        </w:rPr>
        <w:t>i 2021);</w:t>
      </w:r>
    </w:p>
    <w:p>
      <w:pPr>
        <w:pStyle w:val="15"/>
        <w:tabs>
          <w:tab w:val="left" w:pos="1134"/>
          <w:tab w:val="left" w:pos="2552"/>
        </w:tabs>
        <w:ind w:left="1134" w:right="86"/>
        <w:contextualSpacing w:val="0"/>
        <w:jc w:val="both"/>
        <w:rPr>
          <w:sz w:val="12"/>
          <w:szCs w:val="12"/>
          <w:lang w:val="en-GB"/>
        </w:rPr>
      </w:pPr>
    </w:p>
    <w:p>
      <w:pPr>
        <w:pStyle w:val="15"/>
        <w:numPr>
          <w:ilvl w:val="0"/>
          <w:numId w:val="2"/>
        </w:numPr>
        <w:tabs>
          <w:tab w:val="left" w:pos="1134"/>
          <w:tab w:val="left" w:pos="2552"/>
        </w:tabs>
        <w:ind w:right="86"/>
        <w:contextualSpacing w:val="0"/>
        <w:jc w:val="both"/>
        <w:rPr>
          <w:lang w:val="en-GB"/>
        </w:rPr>
      </w:pPr>
      <w:r>
        <w:rPr>
          <w:lang w:val="en-GB"/>
        </w:rPr>
        <w:t>PT Prima Multi Peralatan telah melaksanakan pekerjaan periode Ju</w:t>
      </w:r>
      <w:r>
        <w:rPr>
          <w:rFonts w:hint="default"/>
          <w:lang w:val="en-GB"/>
        </w:rPr>
        <w:t>l</w:t>
      </w:r>
      <w:r>
        <w:rPr>
          <w:lang w:val="en-GB"/>
        </w:rPr>
        <w:t xml:space="preserve">i (11 </w:t>
      </w:r>
      <w:r>
        <w:rPr>
          <w:rFonts w:hint="default"/>
          <w:lang w:val="en-GB"/>
        </w:rPr>
        <w:t>Jun</w:t>
      </w:r>
      <w:r>
        <w:rPr>
          <w:lang w:val="en-GB"/>
        </w:rPr>
        <w:t>i s.d 10 Ju</w:t>
      </w:r>
      <w:r>
        <w:rPr>
          <w:rFonts w:hint="default"/>
          <w:lang w:val="en-GB"/>
        </w:rPr>
        <w:t>l</w:t>
      </w:r>
      <w:r>
        <w:rPr>
          <w:lang w:val="en-GB"/>
        </w:rPr>
        <w:t>i 2021) dengan hasil baik sesuai dengan Berita Acara Serah Terima Pekerjaan Periode Ju</w:t>
      </w:r>
      <w:r>
        <w:rPr>
          <w:rFonts w:hint="default"/>
          <w:lang w:val="en-GB"/>
        </w:rPr>
        <w:t>l</w:t>
      </w:r>
      <w:r>
        <w:rPr>
          <w:lang w:val="en-GB"/>
        </w:rPr>
        <w:t xml:space="preserve">i (11 </w:t>
      </w:r>
      <w:r>
        <w:rPr>
          <w:rFonts w:hint="default"/>
          <w:lang w:val="en-GB"/>
        </w:rPr>
        <w:t>Jun</w:t>
      </w:r>
      <w:r>
        <w:rPr>
          <w:lang w:val="en-GB"/>
        </w:rPr>
        <w:t>i s.d 10 Ju</w:t>
      </w:r>
      <w:r>
        <w:rPr>
          <w:rFonts w:hint="default"/>
          <w:lang w:val="en-GB"/>
        </w:rPr>
        <w:t>l</w:t>
      </w:r>
      <w:r>
        <w:rPr>
          <w:lang w:val="en-GB"/>
        </w:rPr>
        <w:t>i 2021)</w:t>
      </w:r>
      <w:r>
        <w:t>;</w:t>
      </w:r>
      <w:r>
        <w:rPr>
          <w:lang w:val="en-GB"/>
        </w:rPr>
        <w:t xml:space="preserve"> </w:t>
      </w:r>
    </w:p>
    <w:p>
      <w:pPr>
        <w:pStyle w:val="15"/>
        <w:tabs>
          <w:tab w:val="left" w:pos="1134"/>
          <w:tab w:val="left" w:pos="2552"/>
        </w:tabs>
        <w:ind w:left="1494" w:right="86"/>
        <w:contextualSpacing w:val="0"/>
        <w:jc w:val="both"/>
        <w:rPr>
          <w:sz w:val="12"/>
          <w:szCs w:val="12"/>
          <w:lang w:val="en-GB"/>
        </w:rPr>
      </w:pPr>
    </w:p>
    <w:p>
      <w:pPr>
        <w:pStyle w:val="15"/>
        <w:numPr>
          <w:ilvl w:val="0"/>
          <w:numId w:val="2"/>
        </w:numPr>
        <w:tabs>
          <w:tab w:val="left" w:pos="1134"/>
          <w:tab w:val="left" w:pos="2552"/>
        </w:tabs>
        <w:ind w:right="86"/>
        <w:contextualSpacing w:val="0"/>
        <w:jc w:val="both"/>
        <w:rPr>
          <w:lang w:val="en-GB"/>
        </w:rPr>
      </w:pPr>
      <w:r>
        <w:rPr>
          <w:lang w:val="en-GB"/>
        </w:rPr>
        <w:t>Kelengkapan dokumen pembayaran yang disampaikan oleh PT Prima Multi Peralatan sudah memenuhi ketentuan yang dipersyaratkan sesuai dengan dokumen verifikasi pembayaran terlampir.</w:t>
      </w:r>
    </w:p>
    <w:p>
      <w:pPr>
        <w:pStyle w:val="15"/>
        <w:tabs>
          <w:tab w:val="left" w:pos="1134"/>
          <w:tab w:val="left" w:pos="2552"/>
        </w:tabs>
        <w:spacing w:line="120" w:lineRule="auto"/>
        <w:ind w:left="1276" w:right="85" w:hanging="142"/>
        <w:contextualSpacing w:val="0"/>
        <w:jc w:val="both"/>
        <w:rPr>
          <w:lang w:val="en-GB"/>
        </w:rPr>
      </w:pPr>
    </w:p>
    <w:p>
      <w:pPr>
        <w:tabs>
          <w:tab w:val="left" w:pos="1276"/>
          <w:tab w:val="left" w:pos="1701"/>
          <w:tab w:val="left" w:pos="2552"/>
          <w:tab w:val="left" w:pos="2835"/>
        </w:tabs>
        <w:ind w:left="1134" w:right="85"/>
        <w:jc w:val="both"/>
        <w:rPr>
          <w:lang w:val="en-GB"/>
        </w:rPr>
      </w:pPr>
      <w:r>
        <w:t xml:space="preserve">Berkenaan dengan hal tersebut di atas, kami sampaikan bahwa pekerjaan Greasing dan Cleaning PT Prima Multi Peralatan periode </w:t>
      </w:r>
      <w:r>
        <w:rPr>
          <w:lang w:val="en-GB"/>
        </w:rPr>
        <w:t>Ju</w:t>
      </w:r>
      <w:r>
        <w:rPr>
          <w:rFonts w:hint="default"/>
          <w:lang w:val="en-GB"/>
        </w:rPr>
        <w:t>l</w:t>
      </w:r>
      <w:r>
        <w:rPr>
          <w:lang w:val="en-GB"/>
        </w:rPr>
        <w:t xml:space="preserve">i </w:t>
      </w:r>
      <w:r>
        <w:t>202</w:t>
      </w:r>
      <w:r>
        <w:rPr>
          <w:lang w:val="en-GB"/>
        </w:rPr>
        <w:t>1</w:t>
      </w:r>
      <w:r>
        <w:t xml:space="preserve"> dapat diterima dengan hasil baik dan dapat dibayarkan sebagaimana tagihan yang disampaikan</w:t>
      </w:r>
      <w:r>
        <w:rPr>
          <w:lang w:val="en-GB"/>
        </w:rPr>
        <w:t>.</w:t>
      </w:r>
    </w:p>
    <w:p>
      <w:pPr>
        <w:tabs>
          <w:tab w:val="left" w:pos="1276"/>
          <w:tab w:val="left" w:pos="1701"/>
          <w:tab w:val="left" w:pos="2552"/>
          <w:tab w:val="left" w:pos="2835"/>
        </w:tabs>
        <w:ind w:left="1134" w:right="85"/>
      </w:pPr>
      <w:r>
        <w:t xml:space="preserve">  </w:t>
      </w:r>
    </w:p>
    <w:p>
      <w:pPr>
        <w:tabs>
          <w:tab w:val="left" w:pos="1276"/>
          <w:tab w:val="left" w:pos="1701"/>
          <w:tab w:val="left" w:pos="2552"/>
          <w:tab w:val="left" w:pos="2835"/>
        </w:tabs>
        <w:ind w:left="1134" w:right="85"/>
      </w:pPr>
      <w:r>
        <w:t xml:space="preserve">Demikian kami sampaikan, atas perhatiannya kami ucapkan terimakasih.                                                                                                                                                                                                                                                                                                                                                                                                                                                                                                                                                                                                                                                                                                                                                                                                                                                                                                                                                                                                                                                                                                                                                                                                                                                                                                                                                                                                                                                                                                                                                                                                                                                                                                                                                                                                                                                                                                                                                                                                                                                                                                                                                                                                                                                                                           </w:t>
      </w:r>
      <w:r>
        <w:tab/>
      </w:r>
      <w:r>
        <w:t xml:space="preserve">                                                                        </w:t>
      </w:r>
    </w:p>
    <w:p>
      <w:pPr>
        <w:tabs>
          <w:tab w:val="left" w:pos="993"/>
          <w:tab w:val="left" w:pos="7185"/>
        </w:tabs>
        <w:ind w:left="993" w:right="86" w:firstLine="562"/>
        <w:jc w:val="center"/>
        <w:rPr>
          <w:spacing w:val="20"/>
          <w:position w:val="-6"/>
        </w:rPr>
      </w:pPr>
      <w:r>
        <w:rPr>
          <w:spacing w:val="20"/>
          <w:position w:val="-6"/>
        </w:rPr>
        <w:t xml:space="preserve">                                                    Medan,</w:t>
      </w:r>
      <w:r>
        <w:rPr>
          <w:spacing w:val="20"/>
          <w:position w:val="-6"/>
          <w:lang w:val="en-GB"/>
        </w:rPr>
        <w:t xml:space="preserve">      </w:t>
      </w:r>
      <w:r>
        <w:rPr>
          <w:rFonts w:hint="default"/>
          <w:spacing w:val="20"/>
          <w:position w:val="-6"/>
          <w:lang w:val="en-GB"/>
        </w:rPr>
        <w:t>Septe</w:t>
      </w:r>
      <w:bookmarkStart w:id="0" w:name="_GoBack"/>
      <w:bookmarkEnd w:id="0"/>
      <w:r>
        <w:rPr>
          <w:rFonts w:hint="default"/>
          <w:spacing w:val="20"/>
          <w:position w:val="-6"/>
          <w:lang w:val="en-GB"/>
        </w:rPr>
        <w:t>mber</w:t>
      </w:r>
      <w:r>
        <w:rPr>
          <w:spacing w:val="20"/>
          <w:position w:val="-6"/>
          <w:lang w:val="en-GB"/>
        </w:rPr>
        <w:t xml:space="preserve"> 2</w:t>
      </w:r>
      <w:r>
        <w:rPr>
          <w:spacing w:val="20"/>
          <w:position w:val="-6"/>
        </w:rPr>
        <w:t>021</w:t>
      </w:r>
    </w:p>
    <w:p>
      <w:pPr>
        <w:pStyle w:val="6"/>
        <w:spacing w:after="0"/>
        <w:ind w:left="5245" w:firstLine="346"/>
        <w:jc w:val="center"/>
        <w:rPr>
          <w:sz w:val="24"/>
          <w:szCs w:val="24"/>
          <w:lang w:val="en-GB"/>
        </w:rPr>
      </w:pPr>
      <w:r>
        <w:rPr>
          <w:sz w:val="24"/>
          <w:szCs w:val="24"/>
          <w:lang w:val="en-GB"/>
        </w:rPr>
        <w:t>MANAJER TEKNIK</w:t>
      </w:r>
    </w:p>
    <w:p>
      <w:pPr>
        <w:pStyle w:val="6"/>
        <w:spacing w:after="0"/>
        <w:ind w:left="3260"/>
        <w:jc w:val="both"/>
        <w:rPr>
          <w:sz w:val="24"/>
          <w:szCs w:val="24"/>
          <w:lang w:val="en-GB"/>
        </w:rPr>
      </w:pPr>
    </w:p>
    <w:p>
      <w:pPr>
        <w:pStyle w:val="6"/>
        <w:spacing w:after="0"/>
        <w:ind w:left="3260"/>
        <w:jc w:val="both"/>
        <w:rPr>
          <w:sz w:val="24"/>
          <w:szCs w:val="24"/>
          <w:lang w:val="en-GB"/>
        </w:rPr>
      </w:pPr>
    </w:p>
    <w:p>
      <w:pPr>
        <w:pStyle w:val="6"/>
        <w:spacing w:after="0"/>
        <w:ind w:left="3260"/>
        <w:jc w:val="both"/>
        <w:rPr>
          <w:sz w:val="24"/>
          <w:szCs w:val="24"/>
          <w:lang w:val="en-GB"/>
        </w:rPr>
      </w:pPr>
    </w:p>
    <w:p>
      <w:pPr>
        <w:ind w:left="5529" w:firstLine="194"/>
        <w:jc w:val="center"/>
      </w:pPr>
    </w:p>
    <w:p>
      <w:pPr>
        <w:ind w:left="5529" w:firstLine="194"/>
        <w:jc w:val="center"/>
      </w:pPr>
      <w:r>
        <w:t>SAMSU RIZAL</w:t>
      </w:r>
    </w:p>
    <w:sectPr>
      <w:headerReference r:id="rId5" w:type="first"/>
      <w:footerReference r:id="rId8" w:type="first"/>
      <w:headerReference r:id="rId3" w:type="default"/>
      <w:footerReference r:id="rId6" w:type="default"/>
      <w:headerReference r:id="rId4" w:type="even"/>
      <w:footerReference r:id="rId7" w:type="even"/>
      <w:pgSz w:w="11907" w:h="16840"/>
      <w:pgMar w:top="1666" w:right="1107" w:bottom="1350" w:left="1080" w:header="0" w:footer="57"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Calibri" w:hAnsi="Calibri"/>
        <w:sz w:val="18"/>
        <w:szCs w:val="18"/>
      </w:rPr>
    </w:pPr>
    <w:r>
      <w:rPr>
        <w:rFonts w:ascii="Calibri" w:hAnsi="Calibri"/>
        <w:sz w:val="18"/>
        <w:szCs w:val="18"/>
      </w:rPr>
      <w:t>Grha Pelindo 1 Gedung B, Lantai 2, Jalan Lingkar Pelabuhan No.1, Belawan - Indonesia</w:t>
    </w:r>
  </w:p>
  <w:p>
    <w:pPr>
      <w:pStyle w:val="8"/>
      <w:jc w:val="center"/>
      <w:rPr>
        <w:sz w:val="18"/>
        <w:szCs w:val="18"/>
      </w:rPr>
    </w:pPr>
    <w:r>
      <w:rPr>
        <w:rFonts w:ascii="Calibri" w:hAnsi="Calibri"/>
        <w:sz w:val="18"/>
        <w:szCs w:val="18"/>
      </w:rPr>
      <w:t>e-mail : prima@primatpk.co.id., website : http://www.primatpk.co.id</w:t>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567" w:right="-284"/>
      <w:jc w:val="center"/>
      <w:rPr>
        <w:sz w:val="16"/>
      </w:rPr>
    </w:pPr>
    <w:r>
      <w:rPr>
        <w:sz w:val="16"/>
      </w:rPr>
      <w:t xml:space="preserve">    Jl. Krakatau Ujung No. 100, Medan 20241, Telepon (061) - 6610220 - 6610270 - 6611330 - 6611630, Telex - 51992 PPI IA Mdn, Fax - 061 – 6610906</w:t>
    </w:r>
  </w:p>
  <w:p>
    <w:pPr>
      <w:pStyle w:val="8"/>
      <w:ind w:left="-567" w:right="-284"/>
      <w:jc w:val="center"/>
      <w:rPr>
        <w:sz w:val="16"/>
      </w:rPr>
    </w:pPr>
    <w:r>
      <w:rPr>
        <w:sz w:val="16"/>
      </w:rPr>
      <w:t xml:space="preserve">E-Mail: </w:t>
    </w:r>
    <w:r>
      <w:fldChar w:fldCharType="begin"/>
    </w:r>
    <w:r>
      <w:instrText xml:space="preserve"> HYPERLINK "mailto:pelabuhan1@inaport1.co.id" </w:instrText>
    </w:r>
    <w:r>
      <w:fldChar w:fldCharType="separate"/>
    </w:r>
    <w:r>
      <w:rPr>
        <w:rStyle w:val="10"/>
        <w:sz w:val="16"/>
      </w:rPr>
      <w:t>pelabuhan1@inaport1.co.id</w:t>
    </w:r>
    <w:r>
      <w:rPr>
        <w:rStyle w:val="10"/>
        <w:sz w:val="16"/>
      </w:rPr>
      <w:fldChar w:fldCharType="end"/>
    </w:r>
    <w:r>
      <w:rPr>
        <w:sz w:val="16"/>
      </w:rPr>
      <w:t xml:space="preserve"> Web site : http://www.inaport1.co.id</w:t>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Calibri" w:hAnsi="Calibri"/>
        <w:sz w:val="18"/>
        <w:szCs w:val="18"/>
      </w:rPr>
    </w:pPr>
    <w:r>
      <w:rPr>
        <w:rFonts w:ascii="Calibri" w:hAnsi="Calibri"/>
        <w:sz w:val="18"/>
        <w:szCs w:val="18"/>
      </w:rPr>
      <w:t>Grha Pelindo 1 Gedung B, Lantai 2, Jalan Lingkar Pelabuhan No.1, Belawan - Indonesia</w:t>
    </w:r>
  </w:p>
  <w:p>
    <w:pPr>
      <w:pStyle w:val="8"/>
      <w:jc w:val="center"/>
      <w:rPr>
        <w:sz w:val="18"/>
        <w:szCs w:val="18"/>
      </w:rPr>
    </w:pPr>
    <w:r>
      <w:rPr>
        <w:rFonts w:ascii="Calibri" w:hAnsi="Calibri"/>
        <w:sz w:val="18"/>
        <w:szCs w:val="18"/>
      </w:rPr>
      <w:t>e-mail : prima@primatpk.co.id., website : http://www.primatpk.co.id</w: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b/>
        <w:sz w:val="28"/>
        <w:szCs w:val="28"/>
      </w:rPr>
      <w:drawing>
        <wp:anchor distT="0" distB="0" distL="114300" distR="114300" simplePos="0" relativeHeight="251659264" behindDoc="0" locked="0" layoutInCell="1" allowOverlap="1">
          <wp:simplePos x="0" y="0"/>
          <wp:positionH relativeFrom="column">
            <wp:posOffset>1699260</wp:posOffset>
          </wp:positionH>
          <wp:positionV relativeFrom="paragraph">
            <wp:posOffset>167640</wp:posOffset>
          </wp:positionV>
          <wp:extent cx="2775585" cy="641985"/>
          <wp:effectExtent l="0" t="0" r="5715" b="5715"/>
          <wp:wrapTopAndBottom/>
          <wp:docPr id="2" name="Picture 2" descr="PrimaTP letterhea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imaTP letterhead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75585" cy="64198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object>
        <v:shape id="_x0000_i1025" o:spt="75" type="#_x0000_t75" style="height:64.5pt;width:106.5pt;" o:ole="t" filled="f" o:preferrelative="t" stroked="f" coordsize="21600,21600">
          <v:path/>
          <v:fill on="f" focussize="0,0"/>
          <v:stroke on="f" joinstyle="miter"/>
          <v:imagedata r:id="rId2" cropleft="34589f" croptop="16374f" cropright="15554f" cropbottom="32747f" o:title=""/>
          <o:lock v:ext="edit" aspectratio="t"/>
          <w10:wrap type="none"/>
          <w10:anchorlock/>
        </v:shape>
        <o:OLEObject Type="Embed" ProgID="AutoCAD.Drawing.16" ShapeID="_x0000_i1025" DrawAspect="Content" ObjectID="_1468075725" r:id="rId1">
          <o:LockedField>false</o:LockedField>
        </o:OLEObject>
      </w:obje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jc w:val="center"/>
    </w:pPr>
    <w:r>
      <w:rPr>
        <w:b/>
        <w:sz w:val="28"/>
        <w:szCs w:val="28"/>
      </w:rPr>
      <w:drawing>
        <wp:inline distT="0" distB="0" distL="0" distR="0">
          <wp:extent cx="2775585" cy="641985"/>
          <wp:effectExtent l="0" t="0" r="5715" b="5715"/>
          <wp:docPr id="1" name="Picture 1" descr="PrimaTP letterhea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imaTP letterhead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75585" cy="6419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042659"/>
    <w:multiLevelType w:val="multilevel"/>
    <w:tmpl w:val="17042659"/>
    <w:lvl w:ilvl="0" w:tentative="0">
      <w:start w:val="1"/>
      <w:numFmt w:val="decimal"/>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1">
    <w:nsid w:val="291A7E50"/>
    <w:multiLevelType w:val="multilevel"/>
    <w:tmpl w:val="291A7E50"/>
    <w:lvl w:ilvl="0" w:tentative="0">
      <w:start w:val="1"/>
      <w:numFmt w:val="decimal"/>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B8D"/>
    <w:rsid w:val="0000097C"/>
    <w:rsid w:val="00000E6A"/>
    <w:rsid w:val="00002612"/>
    <w:rsid w:val="000049E4"/>
    <w:rsid w:val="0001336F"/>
    <w:rsid w:val="00014208"/>
    <w:rsid w:val="00014C2F"/>
    <w:rsid w:val="000216BF"/>
    <w:rsid w:val="000244BE"/>
    <w:rsid w:val="00026551"/>
    <w:rsid w:val="000308AA"/>
    <w:rsid w:val="00031334"/>
    <w:rsid w:val="0003148B"/>
    <w:rsid w:val="00045B33"/>
    <w:rsid w:val="000460E0"/>
    <w:rsid w:val="00046BB2"/>
    <w:rsid w:val="00046EE4"/>
    <w:rsid w:val="00051180"/>
    <w:rsid w:val="000550F8"/>
    <w:rsid w:val="000568A4"/>
    <w:rsid w:val="00061498"/>
    <w:rsid w:val="000718B1"/>
    <w:rsid w:val="00074634"/>
    <w:rsid w:val="000747D2"/>
    <w:rsid w:val="00074D5C"/>
    <w:rsid w:val="00080138"/>
    <w:rsid w:val="00080A3D"/>
    <w:rsid w:val="00084E9A"/>
    <w:rsid w:val="000864A4"/>
    <w:rsid w:val="00091FE7"/>
    <w:rsid w:val="00092128"/>
    <w:rsid w:val="00093D25"/>
    <w:rsid w:val="000960EB"/>
    <w:rsid w:val="0009626D"/>
    <w:rsid w:val="000A21CA"/>
    <w:rsid w:val="000A48F3"/>
    <w:rsid w:val="000B2D11"/>
    <w:rsid w:val="000B4148"/>
    <w:rsid w:val="000B576C"/>
    <w:rsid w:val="000B7A1D"/>
    <w:rsid w:val="000C0927"/>
    <w:rsid w:val="000C41D4"/>
    <w:rsid w:val="000C66B0"/>
    <w:rsid w:val="000C78EC"/>
    <w:rsid w:val="000D158B"/>
    <w:rsid w:val="000D1AA9"/>
    <w:rsid w:val="000D2A29"/>
    <w:rsid w:val="000D2EB9"/>
    <w:rsid w:val="000D31DD"/>
    <w:rsid w:val="000D4ABE"/>
    <w:rsid w:val="000D5326"/>
    <w:rsid w:val="000D58D0"/>
    <w:rsid w:val="000E3633"/>
    <w:rsid w:val="000E3A20"/>
    <w:rsid w:val="000E3E41"/>
    <w:rsid w:val="000E6487"/>
    <w:rsid w:val="000F020F"/>
    <w:rsid w:val="000F26EB"/>
    <w:rsid w:val="000F3CA9"/>
    <w:rsid w:val="000F5554"/>
    <w:rsid w:val="000F59BF"/>
    <w:rsid w:val="000F6B4D"/>
    <w:rsid w:val="0011008F"/>
    <w:rsid w:val="00110B9B"/>
    <w:rsid w:val="00113473"/>
    <w:rsid w:val="00114C05"/>
    <w:rsid w:val="00124F7D"/>
    <w:rsid w:val="0012601B"/>
    <w:rsid w:val="00126585"/>
    <w:rsid w:val="001272A3"/>
    <w:rsid w:val="00131FAC"/>
    <w:rsid w:val="00132782"/>
    <w:rsid w:val="00133139"/>
    <w:rsid w:val="00133CDE"/>
    <w:rsid w:val="00137B3C"/>
    <w:rsid w:val="00137D00"/>
    <w:rsid w:val="001402A4"/>
    <w:rsid w:val="00140E1C"/>
    <w:rsid w:val="00140F42"/>
    <w:rsid w:val="001416EF"/>
    <w:rsid w:val="00141D13"/>
    <w:rsid w:val="00143196"/>
    <w:rsid w:val="0014523D"/>
    <w:rsid w:val="001530F6"/>
    <w:rsid w:val="001544A4"/>
    <w:rsid w:val="001571CF"/>
    <w:rsid w:val="00163F9E"/>
    <w:rsid w:val="0017112F"/>
    <w:rsid w:val="00176DA6"/>
    <w:rsid w:val="00177E1C"/>
    <w:rsid w:val="001815E8"/>
    <w:rsid w:val="001820CF"/>
    <w:rsid w:val="00182602"/>
    <w:rsid w:val="00183257"/>
    <w:rsid w:val="0018359D"/>
    <w:rsid w:val="001913D8"/>
    <w:rsid w:val="00192274"/>
    <w:rsid w:val="001933EC"/>
    <w:rsid w:val="001936B6"/>
    <w:rsid w:val="001975DF"/>
    <w:rsid w:val="00197DC6"/>
    <w:rsid w:val="001B1AD0"/>
    <w:rsid w:val="001B1D0B"/>
    <w:rsid w:val="001B2911"/>
    <w:rsid w:val="001B41F1"/>
    <w:rsid w:val="001B54A8"/>
    <w:rsid w:val="001B7433"/>
    <w:rsid w:val="001C0B3E"/>
    <w:rsid w:val="001C1A9F"/>
    <w:rsid w:val="001C4169"/>
    <w:rsid w:val="001C518D"/>
    <w:rsid w:val="001C6D11"/>
    <w:rsid w:val="001D2844"/>
    <w:rsid w:val="001D3112"/>
    <w:rsid w:val="001D5428"/>
    <w:rsid w:val="001D654B"/>
    <w:rsid w:val="001E012B"/>
    <w:rsid w:val="001E630B"/>
    <w:rsid w:val="001E6F0B"/>
    <w:rsid w:val="001E7558"/>
    <w:rsid w:val="0020437B"/>
    <w:rsid w:val="00204995"/>
    <w:rsid w:val="002061C2"/>
    <w:rsid w:val="00210BB4"/>
    <w:rsid w:val="00212BEB"/>
    <w:rsid w:val="002161A1"/>
    <w:rsid w:val="00220381"/>
    <w:rsid w:val="002264B3"/>
    <w:rsid w:val="00230922"/>
    <w:rsid w:val="00231B4E"/>
    <w:rsid w:val="0023396B"/>
    <w:rsid w:val="0023643A"/>
    <w:rsid w:val="00237C95"/>
    <w:rsid w:val="002470C7"/>
    <w:rsid w:val="00247A79"/>
    <w:rsid w:val="002514E9"/>
    <w:rsid w:val="00253083"/>
    <w:rsid w:val="00262F55"/>
    <w:rsid w:val="00265DF6"/>
    <w:rsid w:val="0026788E"/>
    <w:rsid w:val="00267FBE"/>
    <w:rsid w:val="0027046D"/>
    <w:rsid w:val="00270BE3"/>
    <w:rsid w:val="00271AC7"/>
    <w:rsid w:val="00272265"/>
    <w:rsid w:val="00272934"/>
    <w:rsid w:val="00272C3B"/>
    <w:rsid w:val="0028016E"/>
    <w:rsid w:val="00280F41"/>
    <w:rsid w:val="0028314D"/>
    <w:rsid w:val="002842A0"/>
    <w:rsid w:val="00285B45"/>
    <w:rsid w:val="00287252"/>
    <w:rsid w:val="00292ED2"/>
    <w:rsid w:val="002A423F"/>
    <w:rsid w:val="002A71A5"/>
    <w:rsid w:val="002B2AC9"/>
    <w:rsid w:val="002B6BDB"/>
    <w:rsid w:val="002B796D"/>
    <w:rsid w:val="002C1865"/>
    <w:rsid w:val="002D29AA"/>
    <w:rsid w:val="002D44A1"/>
    <w:rsid w:val="002D6720"/>
    <w:rsid w:val="002D69B9"/>
    <w:rsid w:val="002E3FF8"/>
    <w:rsid w:val="002E75E5"/>
    <w:rsid w:val="002F2B78"/>
    <w:rsid w:val="0030015F"/>
    <w:rsid w:val="00304A04"/>
    <w:rsid w:val="0031164F"/>
    <w:rsid w:val="003214AD"/>
    <w:rsid w:val="00321B26"/>
    <w:rsid w:val="0032551C"/>
    <w:rsid w:val="00327804"/>
    <w:rsid w:val="00331586"/>
    <w:rsid w:val="003330EA"/>
    <w:rsid w:val="00334540"/>
    <w:rsid w:val="00337187"/>
    <w:rsid w:val="00340AAD"/>
    <w:rsid w:val="00343109"/>
    <w:rsid w:val="00345B0E"/>
    <w:rsid w:val="00346DFA"/>
    <w:rsid w:val="0034787B"/>
    <w:rsid w:val="00347906"/>
    <w:rsid w:val="003549B9"/>
    <w:rsid w:val="003558EC"/>
    <w:rsid w:val="00356D0F"/>
    <w:rsid w:val="00357A1A"/>
    <w:rsid w:val="00362379"/>
    <w:rsid w:val="00365C49"/>
    <w:rsid w:val="00365DC6"/>
    <w:rsid w:val="003758C2"/>
    <w:rsid w:val="003801A4"/>
    <w:rsid w:val="003803BE"/>
    <w:rsid w:val="00382C3B"/>
    <w:rsid w:val="00382EBE"/>
    <w:rsid w:val="00386AE9"/>
    <w:rsid w:val="00394C52"/>
    <w:rsid w:val="003B3CD8"/>
    <w:rsid w:val="003B4DD7"/>
    <w:rsid w:val="003C0A9F"/>
    <w:rsid w:val="003C581F"/>
    <w:rsid w:val="003D162F"/>
    <w:rsid w:val="003D625D"/>
    <w:rsid w:val="003D7F50"/>
    <w:rsid w:val="003E0FAE"/>
    <w:rsid w:val="003E1988"/>
    <w:rsid w:val="003E2831"/>
    <w:rsid w:val="003E3FE6"/>
    <w:rsid w:val="003E6C2A"/>
    <w:rsid w:val="003F2830"/>
    <w:rsid w:val="003F4352"/>
    <w:rsid w:val="003F7F7A"/>
    <w:rsid w:val="00403BA5"/>
    <w:rsid w:val="00404BAF"/>
    <w:rsid w:val="004058AA"/>
    <w:rsid w:val="00411FA8"/>
    <w:rsid w:val="00423592"/>
    <w:rsid w:val="00431E0B"/>
    <w:rsid w:val="00436EA2"/>
    <w:rsid w:val="0043787B"/>
    <w:rsid w:val="00441C8B"/>
    <w:rsid w:val="00444857"/>
    <w:rsid w:val="004457C3"/>
    <w:rsid w:val="004459B6"/>
    <w:rsid w:val="00445F43"/>
    <w:rsid w:val="00447D2A"/>
    <w:rsid w:val="004512D8"/>
    <w:rsid w:val="00456B4C"/>
    <w:rsid w:val="004579E5"/>
    <w:rsid w:val="00460F8A"/>
    <w:rsid w:val="0046133D"/>
    <w:rsid w:val="004637C2"/>
    <w:rsid w:val="004669B5"/>
    <w:rsid w:val="0046743C"/>
    <w:rsid w:val="0047295B"/>
    <w:rsid w:val="00484B1B"/>
    <w:rsid w:val="00487DEF"/>
    <w:rsid w:val="00491858"/>
    <w:rsid w:val="0049331B"/>
    <w:rsid w:val="0049685F"/>
    <w:rsid w:val="004A03C1"/>
    <w:rsid w:val="004A2F2E"/>
    <w:rsid w:val="004A32ED"/>
    <w:rsid w:val="004A4622"/>
    <w:rsid w:val="004A62AE"/>
    <w:rsid w:val="004A68E6"/>
    <w:rsid w:val="004B1F96"/>
    <w:rsid w:val="004B485C"/>
    <w:rsid w:val="004B5EB3"/>
    <w:rsid w:val="004B677E"/>
    <w:rsid w:val="004B7775"/>
    <w:rsid w:val="004C15EB"/>
    <w:rsid w:val="004C2B2B"/>
    <w:rsid w:val="004C5109"/>
    <w:rsid w:val="004C553F"/>
    <w:rsid w:val="004C76B8"/>
    <w:rsid w:val="004D0455"/>
    <w:rsid w:val="004D53B3"/>
    <w:rsid w:val="004E2503"/>
    <w:rsid w:val="004E3E44"/>
    <w:rsid w:val="004E70C3"/>
    <w:rsid w:val="004F60A6"/>
    <w:rsid w:val="004F7B71"/>
    <w:rsid w:val="005005F7"/>
    <w:rsid w:val="00501507"/>
    <w:rsid w:val="00502E97"/>
    <w:rsid w:val="00503A63"/>
    <w:rsid w:val="005134E9"/>
    <w:rsid w:val="00515832"/>
    <w:rsid w:val="0052764F"/>
    <w:rsid w:val="00530C17"/>
    <w:rsid w:val="00532008"/>
    <w:rsid w:val="005322EC"/>
    <w:rsid w:val="0053249E"/>
    <w:rsid w:val="00534369"/>
    <w:rsid w:val="00535A77"/>
    <w:rsid w:val="00541FB4"/>
    <w:rsid w:val="005428FC"/>
    <w:rsid w:val="0054319B"/>
    <w:rsid w:val="0054375D"/>
    <w:rsid w:val="005461CA"/>
    <w:rsid w:val="00546CAC"/>
    <w:rsid w:val="00546DBA"/>
    <w:rsid w:val="00547D18"/>
    <w:rsid w:val="00550E93"/>
    <w:rsid w:val="00552DAF"/>
    <w:rsid w:val="00552DDC"/>
    <w:rsid w:val="005542B8"/>
    <w:rsid w:val="00562070"/>
    <w:rsid w:val="00566A18"/>
    <w:rsid w:val="00566FD1"/>
    <w:rsid w:val="00570485"/>
    <w:rsid w:val="00571FFF"/>
    <w:rsid w:val="00574280"/>
    <w:rsid w:val="005759B0"/>
    <w:rsid w:val="00576EBB"/>
    <w:rsid w:val="0057700E"/>
    <w:rsid w:val="0058422F"/>
    <w:rsid w:val="005878A7"/>
    <w:rsid w:val="00591A2A"/>
    <w:rsid w:val="00593959"/>
    <w:rsid w:val="00594E8C"/>
    <w:rsid w:val="005A3A5C"/>
    <w:rsid w:val="005A4E2D"/>
    <w:rsid w:val="005A5C81"/>
    <w:rsid w:val="005B2C8E"/>
    <w:rsid w:val="005B554C"/>
    <w:rsid w:val="005C1392"/>
    <w:rsid w:val="005C17F6"/>
    <w:rsid w:val="005C2E84"/>
    <w:rsid w:val="005C414A"/>
    <w:rsid w:val="005C4B74"/>
    <w:rsid w:val="005C7AE5"/>
    <w:rsid w:val="005D3983"/>
    <w:rsid w:val="005E6046"/>
    <w:rsid w:val="005F126C"/>
    <w:rsid w:val="005F246E"/>
    <w:rsid w:val="005F3F44"/>
    <w:rsid w:val="005F4D59"/>
    <w:rsid w:val="005F4EE4"/>
    <w:rsid w:val="005F63EB"/>
    <w:rsid w:val="00605116"/>
    <w:rsid w:val="0060562E"/>
    <w:rsid w:val="00605A27"/>
    <w:rsid w:val="006070C0"/>
    <w:rsid w:val="006076E2"/>
    <w:rsid w:val="0061002E"/>
    <w:rsid w:val="00611416"/>
    <w:rsid w:val="00611EC3"/>
    <w:rsid w:val="006159A4"/>
    <w:rsid w:val="006200E6"/>
    <w:rsid w:val="00622F14"/>
    <w:rsid w:val="00623207"/>
    <w:rsid w:val="00624EB1"/>
    <w:rsid w:val="00625753"/>
    <w:rsid w:val="0062688D"/>
    <w:rsid w:val="00626F73"/>
    <w:rsid w:val="00627678"/>
    <w:rsid w:val="00627FA3"/>
    <w:rsid w:val="006318E5"/>
    <w:rsid w:val="00633D69"/>
    <w:rsid w:val="00637ADE"/>
    <w:rsid w:val="00640CB5"/>
    <w:rsid w:val="00641288"/>
    <w:rsid w:val="00641A10"/>
    <w:rsid w:val="00644014"/>
    <w:rsid w:val="006463AE"/>
    <w:rsid w:val="00646626"/>
    <w:rsid w:val="00647A0D"/>
    <w:rsid w:val="00650FF1"/>
    <w:rsid w:val="00657878"/>
    <w:rsid w:val="00660022"/>
    <w:rsid w:val="00660C07"/>
    <w:rsid w:val="006645EC"/>
    <w:rsid w:val="00664CCE"/>
    <w:rsid w:val="00672591"/>
    <w:rsid w:val="006728A5"/>
    <w:rsid w:val="00680385"/>
    <w:rsid w:val="00683662"/>
    <w:rsid w:val="00685CDF"/>
    <w:rsid w:val="00692345"/>
    <w:rsid w:val="0069332B"/>
    <w:rsid w:val="006A0C84"/>
    <w:rsid w:val="006A0CD6"/>
    <w:rsid w:val="006A1728"/>
    <w:rsid w:val="006A3B1F"/>
    <w:rsid w:val="006A5923"/>
    <w:rsid w:val="006A7E53"/>
    <w:rsid w:val="006B394C"/>
    <w:rsid w:val="006B49EF"/>
    <w:rsid w:val="006C67C4"/>
    <w:rsid w:val="006C7B8D"/>
    <w:rsid w:val="006D3565"/>
    <w:rsid w:val="006D44F9"/>
    <w:rsid w:val="006D4FDA"/>
    <w:rsid w:val="006E2F8F"/>
    <w:rsid w:val="006E48C1"/>
    <w:rsid w:val="006E4DBE"/>
    <w:rsid w:val="006E786D"/>
    <w:rsid w:val="006F2C23"/>
    <w:rsid w:val="006F30F2"/>
    <w:rsid w:val="006F39C6"/>
    <w:rsid w:val="006F4EE7"/>
    <w:rsid w:val="006F5037"/>
    <w:rsid w:val="006F7158"/>
    <w:rsid w:val="006F7FC7"/>
    <w:rsid w:val="007106D3"/>
    <w:rsid w:val="007132A4"/>
    <w:rsid w:val="00714066"/>
    <w:rsid w:val="00717C02"/>
    <w:rsid w:val="00717E6C"/>
    <w:rsid w:val="00723920"/>
    <w:rsid w:val="00730C33"/>
    <w:rsid w:val="007339B4"/>
    <w:rsid w:val="00733FDF"/>
    <w:rsid w:val="0073493A"/>
    <w:rsid w:val="00737E8B"/>
    <w:rsid w:val="00743BB6"/>
    <w:rsid w:val="00746E04"/>
    <w:rsid w:val="007473D1"/>
    <w:rsid w:val="00747BFF"/>
    <w:rsid w:val="00747DB2"/>
    <w:rsid w:val="0075135F"/>
    <w:rsid w:val="0075256B"/>
    <w:rsid w:val="00752B76"/>
    <w:rsid w:val="00754BC2"/>
    <w:rsid w:val="007645DD"/>
    <w:rsid w:val="0076486C"/>
    <w:rsid w:val="00765654"/>
    <w:rsid w:val="00765C06"/>
    <w:rsid w:val="00766E53"/>
    <w:rsid w:val="00767562"/>
    <w:rsid w:val="00771E8A"/>
    <w:rsid w:val="007735AB"/>
    <w:rsid w:val="007770D1"/>
    <w:rsid w:val="00780042"/>
    <w:rsid w:val="00784433"/>
    <w:rsid w:val="00785238"/>
    <w:rsid w:val="007874D7"/>
    <w:rsid w:val="007901AD"/>
    <w:rsid w:val="0079169A"/>
    <w:rsid w:val="00792EC9"/>
    <w:rsid w:val="00793CE3"/>
    <w:rsid w:val="007A08B4"/>
    <w:rsid w:val="007A28D9"/>
    <w:rsid w:val="007B26B9"/>
    <w:rsid w:val="007C4A05"/>
    <w:rsid w:val="007D0207"/>
    <w:rsid w:val="007D3F84"/>
    <w:rsid w:val="007E09C5"/>
    <w:rsid w:val="007E4BC0"/>
    <w:rsid w:val="007F338D"/>
    <w:rsid w:val="007F6134"/>
    <w:rsid w:val="00811089"/>
    <w:rsid w:val="00816C03"/>
    <w:rsid w:val="00823715"/>
    <w:rsid w:val="0082376D"/>
    <w:rsid w:val="008253F7"/>
    <w:rsid w:val="00827A12"/>
    <w:rsid w:val="00832875"/>
    <w:rsid w:val="00833B8D"/>
    <w:rsid w:val="00836A08"/>
    <w:rsid w:val="00837F93"/>
    <w:rsid w:val="00840CB2"/>
    <w:rsid w:val="00842E12"/>
    <w:rsid w:val="0084401F"/>
    <w:rsid w:val="00847B68"/>
    <w:rsid w:val="00847EE6"/>
    <w:rsid w:val="0085617E"/>
    <w:rsid w:val="008609FD"/>
    <w:rsid w:val="00860E26"/>
    <w:rsid w:val="00867553"/>
    <w:rsid w:val="00870588"/>
    <w:rsid w:val="008710AC"/>
    <w:rsid w:val="00871B45"/>
    <w:rsid w:val="0087608E"/>
    <w:rsid w:val="008776CC"/>
    <w:rsid w:val="00881B8A"/>
    <w:rsid w:val="00893A41"/>
    <w:rsid w:val="008965E8"/>
    <w:rsid w:val="008A1A85"/>
    <w:rsid w:val="008A24E9"/>
    <w:rsid w:val="008A2A49"/>
    <w:rsid w:val="008A479B"/>
    <w:rsid w:val="008A5BD0"/>
    <w:rsid w:val="008B017B"/>
    <w:rsid w:val="008B0572"/>
    <w:rsid w:val="008B1A68"/>
    <w:rsid w:val="008B21BF"/>
    <w:rsid w:val="008B3DB1"/>
    <w:rsid w:val="008B3F7B"/>
    <w:rsid w:val="008B53CB"/>
    <w:rsid w:val="008B6E7C"/>
    <w:rsid w:val="008C1CC2"/>
    <w:rsid w:val="008C4B6C"/>
    <w:rsid w:val="008C7BC5"/>
    <w:rsid w:val="008D41A0"/>
    <w:rsid w:val="008E173A"/>
    <w:rsid w:val="008E1D9A"/>
    <w:rsid w:val="008E4C1F"/>
    <w:rsid w:val="008F2C1C"/>
    <w:rsid w:val="008F5AC1"/>
    <w:rsid w:val="008F753C"/>
    <w:rsid w:val="00900A46"/>
    <w:rsid w:val="00904B79"/>
    <w:rsid w:val="00906339"/>
    <w:rsid w:val="00911ABB"/>
    <w:rsid w:val="00912D36"/>
    <w:rsid w:val="0091425B"/>
    <w:rsid w:val="0091531A"/>
    <w:rsid w:val="009211F0"/>
    <w:rsid w:val="0092125B"/>
    <w:rsid w:val="00921434"/>
    <w:rsid w:val="00926124"/>
    <w:rsid w:val="009279FE"/>
    <w:rsid w:val="00927ACC"/>
    <w:rsid w:val="00934AC7"/>
    <w:rsid w:val="00937836"/>
    <w:rsid w:val="00940349"/>
    <w:rsid w:val="00942FCB"/>
    <w:rsid w:val="00951F46"/>
    <w:rsid w:val="0095250F"/>
    <w:rsid w:val="009546AA"/>
    <w:rsid w:val="0095599A"/>
    <w:rsid w:val="00957BD1"/>
    <w:rsid w:val="00961FD9"/>
    <w:rsid w:val="009655DA"/>
    <w:rsid w:val="009673AA"/>
    <w:rsid w:val="00972BD9"/>
    <w:rsid w:val="00977001"/>
    <w:rsid w:val="009842A8"/>
    <w:rsid w:val="00991DB8"/>
    <w:rsid w:val="0099233D"/>
    <w:rsid w:val="009927B8"/>
    <w:rsid w:val="00992EF9"/>
    <w:rsid w:val="00996FB7"/>
    <w:rsid w:val="00996FBB"/>
    <w:rsid w:val="009A20D9"/>
    <w:rsid w:val="009A3309"/>
    <w:rsid w:val="009A4E2A"/>
    <w:rsid w:val="009A5E9E"/>
    <w:rsid w:val="009B1634"/>
    <w:rsid w:val="009B30EF"/>
    <w:rsid w:val="009B47DD"/>
    <w:rsid w:val="009B7700"/>
    <w:rsid w:val="009C0A42"/>
    <w:rsid w:val="009C218A"/>
    <w:rsid w:val="009C61B0"/>
    <w:rsid w:val="009D09BA"/>
    <w:rsid w:val="009D1469"/>
    <w:rsid w:val="009D2B9C"/>
    <w:rsid w:val="009D7F54"/>
    <w:rsid w:val="009E454D"/>
    <w:rsid w:val="009E5FE8"/>
    <w:rsid w:val="009E625B"/>
    <w:rsid w:val="009E632B"/>
    <w:rsid w:val="009E6579"/>
    <w:rsid w:val="009E775D"/>
    <w:rsid w:val="009F270D"/>
    <w:rsid w:val="009F2E37"/>
    <w:rsid w:val="009F2F6D"/>
    <w:rsid w:val="009F3836"/>
    <w:rsid w:val="009F6C9F"/>
    <w:rsid w:val="00A029FF"/>
    <w:rsid w:val="00A06FFA"/>
    <w:rsid w:val="00A10154"/>
    <w:rsid w:val="00A11C08"/>
    <w:rsid w:val="00A204CE"/>
    <w:rsid w:val="00A21FF1"/>
    <w:rsid w:val="00A22600"/>
    <w:rsid w:val="00A30C42"/>
    <w:rsid w:val="00A32F95"/>
    <w:rsid w:val="00A33CD8"/>
    <w:rsid w:val="00A40857"/>
    <w:rsid w:val="00A40B55"/>
    <w:rsid w:val="00A435DB"/>
    <w:rsid w:val="00A44085"/>
    <w:rsid w:val="00A456C9"/>
    <w:rsid w:val="00A5016D"/>
    <w:rsid w:val="00A50837"/>
    <w:rsid w:val="00A5443C"/>
    <w:rsid w:val="00A67966"/>
    <w:rsid w:val="00A70198"/>
    <w:rsid w:val="00A70688"/>
    <w:rsid w:val="00A7213D"/>
    <w:rsid w:val="00A72D1C"/>
    <w:rsid w:val="00A7454B"/>
    <w:rsid w:val="00A755E7"/>
    <w:rsid w:val="00A8111E"/>
    <w:rsid w:val="00A86418"/>
    <w:rsid w:val="00A87890"/>
    <w:rsid w:val="00A94630"/>
    <w:rsid w:val="00A95B23"/>
    <w:rsid w:val="00AA1BEA"/>
    <w:rsid w:val="00AA1D96"/>
    <w:rsid w:val="00AA20F3"/>
    <w:rsid w:val="00AA55D5"/>
    <w:rsid w:val="00AA6AF9"/>
    <w:rsid w:val="00AA6DCD"/>
    <w:rsid w:val="00AA6F52"/>
    <w:rsid w:val="00AA74B2"/>
    <w:rsid w:val="00AC77EB"/>
    <w:rsid w:val="00AC7825"/>
    <w:rsid w:val="00AC7CDD"/>
    <w:rsid w:val="00AD15CA"/>
    <w:rsid w:val="00AD5CB7"/>
    <w:rsid w:val="00AD604D"/>
    <w:rsid w:val="00AE5FF4"/>
    <w:rsid w:val="00B03A9B"/>
    <w:rsid w:val="00B06116"/>
    <w:rsid w:val="00B0685C"/>
    <w:rsid w:val="00B06878"/>
    <w:rsid w:val="00B117A6"/>
    <w:rsid w:val="00B15B4C"/>
    <w:rsid w:val="00B1619D"/>
    <w:rsid w:val="00B16CD8"/>
    <w:rsid w:val="00B2093A"/>
    <w:rsid w:val="00B23A25"/>
    <w:rsid w:val="00B26367"/>
    <w:rsid w:val="00B26497"/>
    <w:rsid w:val="00B278A8"/>
    <w:rsid w:val="00B341F0"/>
    <w:rsid w:val="00B41643"/>
    <w:rsid w:val="00B41F53"/>
    <w:rsid w:val="00B42B95"/>
    <w:rsid w:val="00B46BA9"/>
    <w:rsid w:val="00B46F7F"/>
    <w:rsid w:val="00B47383"/>
    <w:rsid w:val="00B53705"/>
    <w:rsid w:val="00B54AE8"/>
    <w:rsid w:val="00B60046"/>
    <w:rsid w:val="00B60716"/>
    <w:rsid w:val="00B61329"/>
    <w:rsid w:val="00B615A7"/>
    <w:rsid w:val="00B630A4"/>
    <w:rsid w:val="00B630C9"/>
    <w:rsid w:val="00B635FD"/>
    <w:rsid w:val="00B63DFB"/>
    <w:rsid w:val="00B64D9C"/>
    <w:rsid w:val="00B651AF"/>
    <w:rsid w:val="00B710B3"/>
    <w:rsid w:val="00B73885"/>
    <w:rsid w:val="00B76243"/>
    <w:rsid w:val="00B77880"/>
    <w:rsid w:val="00B77950"/>
    <w:rsid w:val="00B812CA"/>
    <w:rsid w:val="00B81D90"/>
    <w:rsid w:val="00B82920"/>
    <w:rsid w:val="00B8757E"/>
    <w:rsid w:val="00B90955"/>
    <w:rsid w:val="00B9101D"/>
    <w:rsid w:val="00B91320"/>
    <w:rsid w:val="00B92BB5"/>
    <w:rsid w:val="00B9335D"/>
    <w:rsid w:val="00B95881"/>
    <w:rsid w:val="00B9618F"/>
    <w:rsid w:val="00BA13CF"/>
    <w:rsid w:val="00BA2008"/>
    <w:rsid w:val="00BA6B89"/>
    <w:rsid w:val="00BB1D31"/>
    <w:rsid w:val="00BB3E13"/>
    <w:rsid w:val="00BC04AD"/>
    <w:rsid w:val="00BC11AE"/>
    <w:rsid w:val="00BC4B3E"/>
    <w:rsid w:val="00BD14FF"/>
    <w:rsid w:val="00BD23BE"/>
    <w:rsid w:val="00BD4ABF"/>
    <w:rsid w:val="00BD713A"/>
    <w:rsid w:val="00BD74D4"/>
    <w:rsid w:val="00BE2836"/>
    <w:rsid w:val="00BE789C"/>
    <w:rsid w:val="00BF0466"/>
    <w:rsid w:val="00BF5AE7"/>
    <w:rsid w:val="00BF6FE1"/>
    <w:rsid w:val="00BF76EF"/>
    <w:rsid w:val="00C01EB2"/>
    <w:rsid w:val="00C03CF2"/>
    <w:rsid w:val="00C04608"/>
    <w:rsid w:val="00C05682"/>
    <w:rsid w:val="00C0570A"/>
    <w:rsid w:val="00C1445B"/>
    <w:rsid w:val="00C15911"/>
    <w:rsid w:val="00C2010B"/>
    <w:rsid w:val="00C24950"/>
    <w:rsid w:val="00C264B0"/>
    <w:rsid w:val="00C266DD"/>
    <w:rsid w:val="00C26C36"/>
    <w:rsid w:val="00C31D28"/>
    <w:rsid w:val="00C31D9E"/>
    <w:rsid w:val="00C32145"/>
    <w:rsid w:val="00C37F8C"/>
    <w:rsid w:val="00C468D3"/>
    <w:rsid w:val="00C505A4"/>
    <w:rsid w:val="00C52948"/>
    <w:rsid w:val="00C55356"/>
    <w:rsid w:val="00C5549C"/>
    <w:rsid w:val="00C569C0"/>
    <w:rsid w:val="00C56E8B"/>
    <w:rsid w:val="00C60592"/>
    <w:rsid w:val="00C61508"/>
    <w:rsid w:val="00C62202"/>
    <w:rsid w:val="00C6336B"/>
    <w:rsid w:val="00C7036A"/>
    <w:rsid w:val="00C7262A"/>
    <w:rsid w:val="00C72760"/>
    <w:rsid w:val="00C74DFB"/>
    <w:rsid w:val="00C75CD8"/>
    <w:rsid w:val="00C76ED2"/>
    <w:rsid w:val="00C83E46"/>
    <w:rsid w:val="00C83E9A"/>
    <w:rsid w:val="00C84040"/>
    <w:rsid w:val="00C9278C"/>
    <w:rsid w:val="00C96FFB"/>
    <w:rsid w:val="00C97317"/>
    <w:rsid w:val="00C97756"/>
    <w:rsid w:val="00CA27BC"/>
    <w:rsid w:val="00CA2C79"/>
    <w:rsid w:val="00CA2C98"/>
    <w:rsid w:val="00CA51C8"/>
    <w:rsid w:val="00CB021E"/>
    <w:rsid w:val="00CB0C35"/>
    <w:rsid w:val="00CB4730"/>
    <w:rsid w:val="00CB77E6"/>
    <w:rsid w:val="00CB7804"/>
    <w:rsid w:val="00CC039F"/>
    <w:rsid w:val="00CC4C40"/>
    <w:rsid w:val="00CC7BA6"/>
    <w:rsid w:val="00CD0376"/>
    <w:rsid w:val="00CE0522"/>
    <w:rsid w:val="00CE0F39"/>
    <w:rsid w:val="00CE21EB"/>
    <w:rsid w:val="00CE24EE"/>
    <w:rsid w:val="00CE2A1E"/>
    <w:rsid w:val="00CE38C9"/>
    <w:rsid w:val="00CE42BE"/>
    <w:rsid w:val="00CE5B21"/>
    <w:rsid w:val="00CE7EA4"/>
    <w:rsid w:val="00CF41F9"/>
    <w:rsid w:val="00CF44B9"/>
    <w:rsid w:val="00CF4CCA"/>
    <w:rsid w:val="00CF64D2"/>
    <w:rsid w:val="00D009EF"/>
    <w:rsid w:val="00D07911"/>
    <w:rsid w:val="00D10B64"/>
    <w:rsid w:val="00D11F91"/>
    <w:rsid w:val="00D1483A"/>
    <w:rsid w:val="00D14926"/>
    <w:rsid w:val="00D26BA2"/>
    <w:rsid w:val="00D320B0"/>
    <w:rsid w:val="00D341BB"/>
    <w:rsid w:val="00D34C9C"/>
    <w:rsid w:val="00D41456"/>
    <w:rsid w:val="00D511DD"/>
    <w:rsid w:val="00D52BA1"/>
    <w:rsid w:val="00D547EA"/>
    <w:rsid w:val="00D5658D"/>
    <w:rsid w:val="00D6205D"/>
    <w:rsid w:val="00D626BF"/>
    <w:rsid w:val="00D80A9D"/>
    <w:rsid w:val="00D87587"/>
    <w:rsid w:val="00D91674"/>
    <w:rsid w:val="00D947C2"/>
    <w:rsid w:val="00D950D8"/>
    <w:rsid w:val="00D967F8"/>
    <w:rsid w:val="00DA4C02"/>
    <w:rsid w:val="00DA638E"/>
    <w:rsid w:val="00DA7155"/>
    <w:rsid w:val="00DB198C"/>
    <w:rsid w:val="00DB218E"/>
    <w:rsid w:val="00DB2848"/>
    <w:rsid w:val="00DB6C32"/>
    <w:rsid w:val="00DB718C"/>
    <w:rsid w:val="00DC1328"/>
    <w:rsid w:val="00DC1ED6"/>
    <w:rsid w:val="00DC2CA7"/>
    <w:rsid w:val="00DC4B0F"/>
    <w:rsid w:val="00DC4B56"/>
    <w:rsid w:val="00DC5E90"/>
    <w:rsid w:val="00DC6016"/>
    <w:rsid w:val="00DD1091"/>
    <w:rsid w:val="00DD6133"/>
    <w:rsid w:val="00DD7784"/>
    <w:rsid w:val="00DE0C67"/>
    <w:rsid w:val="00DE26AD"/>
    <w:rsid w:val="00DE2B22"/>
    <w:rsid w:val="00DE5DF5"/>
    <w:rsid w:val="00E003C2"/>
    <w:rsid w:val="00E0405C"/>
    <w:rsid w:val="00E046F2"/>
    <w:rsid w:val="00E046FF"/>
    <w:rsid w:val="00E051FB"/>
    <w:rsid w:val="00E1206D"/>
    <w:rsid w:val="00E145BB"/>
    <w:rsid w:val="00E172AF"/>
    <w:rsid w:val="00E17FAB"/>
    <w:rsid w:val="00E25639"/>
    <w:rsid w:val="00E26202"/>
    <w:rsid w:val="00E27430"/>
    <w:rsid w:val="00E309A9"/>
    <w:rsid w:val="00E31CE6"/>
    <w:rsid w:val="00E3322C"/>
    <w:rsid w:val="00E362AF"/>
    <w:rsid w:val="00E367D6"/>
    <w:rsid w:val="00E3764B"/>
    <w:rsid w:val="00E42493"/>
    <w:rsid w:val="00E51EA6"/>
    <w:rsid w:val="00E5611B"/>
    <w:rsid w:val="00E63007"/>
    <w:rsid w:val="00E70056"/>
    <w:rsid w:val="00E72089"/>
    <w:rsid w:val="00E73A1C"/>
    <w:rsid w:val="00E755BD"/>
    <w:rsid w:val="00E76BD7"/>
    <w:rsid w:val="00E76FC2"/>
    <w:rsid w:val="00E8397B"/>
    <w:rsid w:val="00E8468A"/>
    <w:rsid w:val="00E85C60"/>
    <w:rsid w:val="00E86E78"/>
    <w:rsid w:val="00E915FE"/>
    <w:rsid w:val="00E96162"/>
    <w:rsid w:val="00E96927"/>
    <w:rsid w:val="00E96E44"/>
    <w:rsid w:val="00EA1039"/>
    <w:rsid w:val="00EA3082"/>
    <w:rsid w:val="00EA41BE"/>
    <w:rsid w:val="00EA4DC8"/>
    <w:rsid w:val="00EA68B4"/>
    <w:rsid w:val="00EA6DBD"/>
    <w:rsid w:val="00EB05DB"/>
    <w:rsid w:val="00EB0F1A"/>
    <w:rsid w:val="00EB19B7"/>
    <w:rsid w:val="00EB5D56"/>
    <w:rsid w:val="00EB62A7"/>
    <w:rsid w:val="00EB7431"/>
    <w:rsid w:val="00EC2D21"/>
    <w:rsid w:val="00EC46E3"/>
    <w:rsid w:val="00EC787B"/>
    <w:rsid w:val="00ED1962"/>
    <w:rsid w:val="00ED1BAC"/>
    <w:rsid w:val="00ED4D28"/>
    <w:rsid w:val="00EE7E14"/>
    <w:rsid w:val="00EF244A"/>
    <w:rsid w:val="00EF2923"/>
    <w:rsid w:val="00EF69FB"/>
    <w:rsid w:val="00F009ED"/>
    <w:rsid w:val="00F020BD"/>
    <w:rsid w:val="00F03D24"/>
    <w:rsid w:val="00F044F6"/>
    <w:rsid w:val="00F10CF2"/>
    <w:rsid w:val="00F11221"/>
    <w:rsid w:val="00F11250"/>
    <w:rsid w:val="00F12397"/>
    <w:rsid w:val="00F162A7"/>
    <w:rsid w:val="00F176DD"/>
    <w:rsid w:val="00F20BD3"/>
    <w:rsid w:val="00F20FAF"/>
    <w:rsid w:val="00F22B78"/>
    <w:rsid w:val="00F231C5"/>
    <w:rsid w:val="00F25103"/>
    <w:rsid w:val="00F25564"/>
    <w:rsid w:val="00F2591C"/>
    <w:rsid w:val="00F25981"/>
    <w:rsid w:val="00F25F8B"/>
    <w:rsid w:val="00F26F7B"/>
    <w:rsid w:val="00F30B96"/>
    <w:rsid w:val="00F30D9B"/>
    <w:rsid w:val="00F30DA7"/>
    <w:rsid w:val="00F31746"/>
    <w:rsid w:val="00F34D28"/>
    <w:rsid w:val="00F37F16"/>
    <w:rsid w:val="00F41948"/>
    <w:rsid w:val="00F50B7D"/>
    <w:rsid w:val="00F51F00"/>
    <w:rsid w:val="00F527DA"/>
    <w:rsid w:val="00F54A27"/>
    <w:rsid w:val="00F57343"/>
    <w:rsid w:val="00F60B85"/>
    <w:rsid w:val="00F708AC"/>
    <w:rsid w:val="00F72ACD"/>
    <w:rsid w:val="00F837F9"/>
    <w:rsid w:val="00F8532A"/>
    <w:rsid w:val="00F928D6"/>
    <w:rsid w:val="00F934E5"/>
    <w:rsid w:val="00F975C1"/>
    <w:rsid w:val="00F975C3"/>
    <w:rsid w:val="00FA1D39"/>
    <w:rsid w:val="00FA5F04"/>
    <w:rsid w:val="00FB0463"/>
    <w:rsid w:val="00FB26DB"/>
    <w:rsid w:val="00FB2BBA"/>
    <w:rsid w:val="00FB30AF"/>
    <w:rsid w:val="00FB58E6"/>
    <w:rsid w:val="00FC1134"/>
    <w:rsid w:val="00FC3750"/>
    <w:rsid w:val="00FC59D6"/>
    <w:rsid w:val="00FD072A"/>
    <w:rsid w:val="00FD0758"/>
    <w:rsid w:val="00FD0C43"/>
    <w:rsid w:val="00FD0FE3"/>
    <w:rsid w:val="00FD1830"/>
    <w:rsid w:val="00FD24C1"/>
    <w:rsid w:val="00FD2D75"/>
    <w:rsid w:val="00FD5CDC"/>
    <w:rsid w:val="00FD714A"/>
    <w:rsid w:val="00FE113C"/>
    <w:rsid w:val="00FE248E"/>
    <w:rsid w:val="00FE3E5B"/>
    <w:rsid w:val="00FE6D3C"/>
    <w:rsid w:val="00FE7E30"/>
    <w:rsid w:val="00FF15F8"/>
    <w:rsid w:val="00FF2D09"/>
    <w:rsid w:val="00FF3CF9"/>
    <w:rsid w:val="00FF5CBE"/>
    <w:rsid w:val="00FF7463"/>
    <w:rsid w:val="0E5218FD"/>
    <w:rsid w:val="0EC03E39"/>
    <w:rsid w:val="0EEF7F84"/>
    <w:rsid w:val="154127D1"/>
    <w:rsid w:val="16590C8A"/>
    <w:rsid w:val="16654D0B"/>
    <w:rsid w:val="21AD7FC3"/>
    <w:rsid w:val="27365EB1"/>
    <w:rsid w:val="2BB94360"/>
    <w:rsid w:val="2E8010BB"/>
    <w:rsid w:val="36DA26B9"/>
    <w:rsid w:val="37636841"/>
    <w:rsid w:val="38A853B6"/>
    <w:rsid w:val="39831B76"/>
    <w:rsid w:val="3F3D7AF1"/>
    <w:rsid w:val="3FD0540A"/>
    <w:rsid w:val="42083B45"/>
    <w:rsid w:val="44D37532"/>
    <w:rsid w:val="4A73632D"/>
    <w:rsid w:val="4C5B037F"/>
    <w:rsid w:val="4E8B0E12"/>
    <w:rsid w:val="4FE71858"/>
    <w:rsid w:val="502052A2"/>
    <w:rsid w:val="51361193"/>
    <w:rsid w:val="52EC7AC2"/>
    <w:rsid w:val="5574049A"/>
    <w:rsid w:val="65033AD1"/>
    <w:rsid w:val="68211999"/>
    <w:rsid w:val="692977D2"/>
    <w:rsid w:val="69475245"/>
    <w:rsid w:val="71A234B1"/>
    <w:rsid w:val="76807BD0"/>
    <w:rsid w:val="77DA5912"/>
    <w:rsid w:val="7AF146EC"/>
    <w:rsid w:val="7E032B68"/>
  </w:rsids>
  <m:mathPr>
    <m:mathFont m:val="Cambria Math"/>
    <m:brkBin m:val="before"/>
    <m:brkBinSub m:val="--"/>
    <m:smallFrac m:val="1"/>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basedOn w:val="1"/>
    <w:next w:val="1"/>
    <w:link w:val="17"/>
    <w:qFormat/>
    <w:uiPriority w:val="0"/>
    <w:pPr>
      <w:keepNext/>
      <w:ind w:left="-90"/>
      <w:jc w:val="center"/>
      <w:outlineLvl w:val="1"/>
    </w:pPr>
    <w:rPr>
      <w:b/>
      <w:szCs w:val="20"/>
      <w:u w:val="singl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rPr>
      <w:rFonts w:ascii="Tahoma" w:hAnsi="Tahoma" w:cs="Tahoma"/>
      <w:sz w:val="16"/>
      <w:szCs w:val="16"/>
    </w:rPr>
  </w:style>
  <w:style w:type="paragraph" w:styleId="6">
    <w:name w:val="Body Text"/>
    <w:basedOn w:val="1"/>
    <w:link w:val="18"/>
    <w:qFormat/>
    <w:uiPriority w:val="0"/>
    <w:pPr>
      <w:spacing w:after="120"/>
    </w:pPr>
    <w:rPr>
      <w:sz w:val="20"/>
      <w:szCs w:val="20"/>
    </w:rPr>
  </w:style>
  <w:style w:type="paragraph" w:styleId="7">
    <w:name w:val="Body Text Indent"/>
    <w:basedOn w:val="1"/>
    <w:link w:val="20"/>
    <w:unhideWhenUsed/>
    <w:qFormat/>
    <w:uiPriority w:val="99"/>
    <w:pPr>
      <w:spacing w:after="120"/>
      <w:ind w:left="283"/>
    </w:pPr>
  </w:style>
  <w:style w:type="paragraph" w:styleId="8">
    <w:name w:val="footer"/>
    <w:basedOn w:val="1"/>
    <w:link w:val="14"/>
    <w:qFormat/>
    <w:uiPriority w:val="99"/>
    <w:pPr>
      <w:tabs>
        <w:tab w:val="center" w:pos="4320"/>
        <w:tab w:val="right" w:pos="8640"/>
      </w:tabs>
    </w:pPr>
  </w:style>
  <w:style w:type="paragraph" w:styleId="9">
    <w:name w:val="header"/>
    <w:basedOn w:val="1"/>
    <w:link w:val="13"/>
    <w:qFormat/>
    <w:uiPriority w:val="99"/>
    <w:pPr>
      <w:tabs>
        <w:tab w:val="center" w:pos="4320"/>
        <w:tab w:val="right" w:pos="8640"/>
      </w:tabs>
    </w:pPr>
  </w:style>
  <w:style w:type="character" w:styleId="10">
    <w:name w:val="Hyperlink"/>
    <w:basedOn w:val="3"/>
    <w:qFormat/>
    <w:uiPriority w:val="0"/>
    <w:rPr>
      <w:color w:val="0000FF"/>
      <w:u w:val="single"/>
    </w:rPr>
  </w:style>
  <w:style w:type="paragraph" w:styleId="11">
    <w:name w:val="Subtitle"/>
    <w:basedOn w:val="1"/>
    <w:link w:val="19"/>
    <w:qFormat/>
    <w:uiPriority w:val="0"/>
    <w:pPr>
      <w:jc w:val="center"/>
    </w:pPr>
    <w:rPr>
      <w:szCs w:val="20"/>
    </w:rPr>
  </w:style>
  <w:style w:type="table" w:styleId="12">
    <w:name w:val="Table Grid"/>
    <w:basedOn w:val="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3">
    <w:name w:val="Header Char"/>
    <w:basedOn w:val="3"/>
    <w:link w:val="9"/>
    <w:qFormat/>
    <w:uiPriority w:val="99"/>
    <w:rPr>
      <w:rFonts w:ascii="Times New Roman" w:hAnsi="Times New Roman" w:eastAsia="Times New Roman" w:cs="Times New Roman"/>
      <w:sz w:val="24"/>
      <w:szCs w:val="24"/>
    </w:rPr>
  </w:style>
  <w:style w:type="character" w:customStyle="1" w:styleId="14">
    <w:name w:val="Footer Char"/>
    <w:basedOn w:val="3"/>
    <w:link w:val="8"/>
    <w:qFormat/>
    <w:uiPriority w:val="99"/>
    <w:rPr>
      <w:rFonts w:ascii="Times New Roman" w:hAnsi="Times New Roman" w:eastAsia="Times New Roman" w:cs="Times New Roman"/>
      <w:sz w:val="24"/>
      <w:szCs w:val="24"/>
    </w:rPr>
  </w:style>
  <w:style w:type="paragraph" w:styleId="15">
    <w:name w:val="List Paragraph"/>
    <w:basedOn w:val="1"/>
    <w:qFormat/>
    <w:uiPriority w:val="34"/>
    <w:pPr>
      <w:ind w:left="720"/>
      <w:contextualSpacing/>
    </w:pPr>
  </w:style>
  <w:style w:type="character" w:customStyle="1" w:styleId="16">
    <w:name w:val="Balloon Text Char"/>
    <w:basedOn w:val="3"/>
    <w:link w:val="5"/>
    <w:semiHidden/>
    <w:qFormat/>
    <w:uiPriority w:val="99"/>
    <w:rPr>
      <w:rFonts w:ascii="Tahoma" w:hAnsi="Tahoma" w:eastAsia="Times New Roman" w:cs="Tahoma"/>
      <w:sz w:val="16"/>
      <w:szCs w:val="16"/>
    </w:rPr>
  </w:style>
  <w:style w:type="character" w:customStyle="1" w:styleId="17">
    <w:name w:val="Heading 2 Char"/>
    <w:basedOn w:val="3"/>
    <w:link w:val="2"/>
    <w:qFormat/>
    <w:uiPriority w:val="0"/>
    <w:rPr>
      <w:rFonts w:ascii="Times New Roman" w:hAnsi="Times New Roman" w:eastAsia="Times New Roman" w:cs="Times New Roman"/>
      <w:b/>
      <w:sz w:val="24"/>
      <w:szCs w:val="20"/>
      <w:u w:val="single"/>
    </w:rPr>
  </w:style>
  <w:style w:type="character" w:customStyle="1" w:styleId="18">
    <w:name w:val="Body Text Char"/>
    <w:basedOn w:val="3"/>
    <w:link w:val="6"/>
    <w:qFormat/>
    <w:uiPriority w:val="0"/>
    <w:rPr>
      <w:rFonts w:ascii="Times New Roman" w:hAnsi="Times New Roman" w:eastAsia="Times New Roman" w:cs="Times New Roman"/>
      <w:sz w:val="20"/>
      <w:szCs w:val="20"/>
    </w:rPr>
  </w:style>
  <w:style w:type="character" w:customStyle="1" w:styleId="19">
    <w:name w:val="Subtitle Char"/>
    <w:basedOn w:val="3"/>
    <w:link w:val="11"/>
    <w:qFormat/>
    <w:uiPriority w:val="0"/>
    <w:rPr>
      <w:rFonts w:ascii="Times New Roman" w:hAnsi="Times New Roman" w:eastAsia="Times New Roman" w:cs="Times New Roman"/>
      <w:sz w:val="24"/>
      <w:szCs w:val="20"/>
    </w:rPr>
  </w:style>
  <w:style w:type="character" w:customStyle="1" w:styleId="20">
    <w:name w:val="Body Text Indent Char"/>
    <w:basedOn w:val="3"/>
    <w:link w:val="7"/>
    <w:qFormat/>
    <w:uiPriority w:val="99"/>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oleObject" Target="embeddings/oleObject1.bin"/></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8463B7-4DA3-4CBC-936F-B05303C3B421}">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2</Pages>
  <Words>900</Words>
  <Characters>5134</Characters>
  <Lines>42</Lines>
  <Paragraphs>12</Paragraphs>
  <TotalTime>1</TotalTime>
  <ScaleCrop>false</ScaleCrop>
  <LinksUpToDate>false</LinksUpToDate>
  <CharactersWithSpaces>6022</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2019-12-19T12:31:00Z</dcterms:created>
  <dc:creator>ARI SUNARYONO</dc:creator>
  <cp:lastModifiedBy>zaza</cp:lastModifiedBy>
  <cp:lastPrinted>2021-07-28T03:36:00Z</cp:lastPrinted>
  <dcterms:modified xsi:type="dcterms:W3CDTF">2021-09-09T02:00:29Z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2057-11.2.0.10265</vt:lpwstr>
  </property>
  <property fmtid="{D5CDD505-2E9C-101B-9397-08002B2CF9AE}" pid="3" name="ICV">
    <vt:lpwstr>C63696EAA5BE4D1493A0B1BCE5BDDA02</vt:lpwstr>
  </property>
</Properties>
</file>