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JobsAddis — Backup &amp; Recovery Procedures</w:t>
      </w:r>
    </w:p>
    <w:p>
      <w:pPr>
        <w:pStyle w:val="Author"/>
      </w:pPr>
      <w:r>
        <w:t xml:space="preserve">Prepared for Prime Hospitality Business Group P.L.C.</w:t>
      </w:r>
    </w:p>
    <w:p>
      <w:pPr>
        <w:pStyle w:val="Date"/>
      </w:pPr>
      <w:r>
        <w:t xml:space="preserve">28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backup--recovery"/>
    <w:p>
      <w:pPr>
        <w:pStyle w:val="Heading1"/>
      </w:pPr>
      <w:r>
        <w:t xml:space="preserve">Backup &amp; Recovery</w:t>
      </w:r>
    </w:p>
    <w:p>
      <w:pPr>
        <w:pStyle w:val="FirstParagraph"/>
      </w:pPr>
      <w:r>
        <w:t xml:space="preserve">Delivered under Agreement §17.E (</w:t>
      </w:r>
      <w:r>
        <w:rPr>
          <w:i/>
          <w:iCs/>
        </w:rPr>
        <w:t xml:space="preserve">Backup functionality and data protection measures</w:t>
      </w:r>
      <w:r>
        <w:t xml:space="preserve">)</w:t>
      </w:r>
      <w:r>
        <w:t xml:space="preserve"> </w:t>
      </w:r>
      <w:r>
        <w:t xml:space="preserve">and §17.F (</w:t>
      </w:r>
      <w:r>
        <w:rPr>
          <w:i/>
          <w:iCs/>
        </w:rPr>
        <w:t xml:space="preserve">User guide and backup and recovery procedures</w:t>
      </w:r>
      <w:r>
        <w:t xml:space="preserve">).</w:t>
      </w:r>
    </w:p>
    <w:bookmarkStart w:id="9" w:name="X29a5fa83e9171d56e86441bee68aa0012359707"/>
    <w:p>
      <w:pPr>
        <w:pStyle w:val="Heading2"/>
      </w:pPr>
      <w:r>
        <w:t xml:space="preserve">⚠️ Read this first: what the current plan does and does not give you</w:t>
      </w:r>
    </w:p>
    <w:p>
      <w:pPr>
        <w:pStyle w:val="FirstParagraph"/>
      </w:pPr>
      <w:r>
        <w:t xml:space="preserve">This project runs on the</w:t>
      </w:r>
      <w:r>
        <w:t xml:space="preserve"> </w:t>
      </w:r>
      <w:r>
        <w:rPr>
          <w:b/>
          <w:bCs/>
        </w:rPr>
        <w:t xml:space="preserve">Supabase Free plan</w:t>
      </w:r>
      <w:r>
        <w:t xml:space="preserve">, which includes</w:t>
      </w:r>
      <w:r>
        <w:t xml:space="preserve"> </w:t>
      </w:r>
      <w:r>
        <w:rPr>
          <w:b/>
          <w:bCs/>
        </w:rPr>
        <w:t xml:space="preserve">no automated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backups and no Point-in-Time Recovery</w:t>
      </w:r>
      <w:r>
        <w:t xml:space="preserve">. There is no platform snapshot to restore from.</w:t>
      </w:r>
    </w:p>
    <w:p>
      <w:pPr>
        <w:pStyle w:val="BodyText"/>
      </w:pPr>
      <w:r>
        <w:t xml:space="preserve">That means:</w:t>
      </w:r>
    </w:p>
    <w:p>
      <w:pPr>
        <w:pStyle w:val="Compact"/>
        <w:numPr>
          <w:ilvl w:val="0"/>
          <w:numId w:val="1001"/>
        </w:numPr>
      </w:pPr>
      <w:r>
        <w:t xml:space="preserve">If the database is lost, corrupted, or someone deletes the wrong record,</w:t>
      </w:r>
      <w:r>
        <w:t xml:space="preserve"> </w:t>
      </w:r>
      <w:r>
        <w:rPr>
          <w:b/>
          <w:bCs/>
        </w:rPr>
        <w:t xml:space="preserve">Supabase</w:t>
      </w:r>
      <w:r>
        <w:rPr>
          <w:b/>
          <w:bCs/>
        </w:rPr>
        <w:t xml:space="preserve"> </w:t>
      </w:r>
      <w:r>
        <w:rPr>
          <w:b/>
          <w:bCs/>
        </w:rPr>
        <w:t xml:space="preserve">cannot recover it for you.</w:t>
      </w:r>
    </w:p>
    <w:p>
      <w:pPr>
        <w:pStyle w:val="Compact"/>
        <w:numPr>
          <w:ilvl w:val="0"/>
          <w:numId w:val="1001"/>
        </w:numPr>
      </w:pPr>
      <w:r>
        <w:t xml:space="preserve">The only recoverable copy is the off-platform backup described below.</w:t>
      </w:r>
    </w:p>
    <w:p>
      <w:pPr>
        <w:pStyle w:val="Compact"/>
        <w:numPr>
          <w:ilvl w:val="0"/>
          <w:numId w:val="1001"/>
        </w:numPr>
      </w:pPr>
      <w:r>
        <w:t xml:space="preserve">Free projects are also</w:t>
      </w:r>
      <w:r>
        <w:t xml:space="preserve"> </w:t>
      </w:r>
      <w:r>
        <w:rPr>
          <w:b/>
          <w:bCs/>
        </w:rPr>
        <w:t xml:space="preserve">paused after 7 days without activity</w:t>
      </w:r>
      <w:r>
        <w:t xml:space="preserve">, which takes the app</w:t>
      </w:r>
      <w:r>
        <w:t xml:space="preserve"> </w:t>
      </w:r>
      <w:r>
        <w:t xml:space="preserve">offline until someone resumes them from the dashboard.</w:t>
      </w:r>
    </w:p>
    <w:p>
      <w:pPr>
        <w:pStyle w:val="FirstParagraph"/>
      </w:pPr>
      <w:r>
        <w:t xml:space="preserve">Upgrading to</w:t>
      </w:r>
      <w:r>
        <w:t xml:space="preserve"> </w:t>
      </w:r>
      <w:r>
        <w:rPr>
          <w:b/>
          <w:bCs/>
        </w:rPr>
        <w:t xml:space="preserve">Pro (~$25/month)</w:t>
      </w:r>
      <w:r>
        <w:t xml:space="preserve"> </w:t>
      </w:r>
      <w:r>
        <w:t xml:space="preserve">adds daily backups with 7-day retention, removes the</w:t>
      </w:r>
      <w:r>
        <w:t xml:space="preserve"> </w:t>
      </w:r>
      <w:r>
        <w:t xml:space="preserve">inactivity pause, and makes PITR available as an add-on. For a live system holding</w:t>
      </w:r>
      <w:r>
        <w:t xml:space="preserve"> </w:t>
      </w:r>
      <w:r>
        <w:t xml:space="preserve">applicant CVs and personal data this is strongly recommended, but the procedures below</w:t>
      </w:r>
      <w:r>
        <w:t xml:space="preserve"> </w:t>
      </w:r>
      <w:r>
        <w:t xml:space="preserve">are written to work without it.</w:t>
      </w:r>
    </w:p>
    <w:bookmarkEnd w:id="9"/>
    <w:bookmarkStart w:id="10" w:name="what-gets-backed-up-and-where"/>
    <w:p>
      <w:pPr>
        <w:pStyle w:val="Heading2"/>
      </w:pPr>
      <w:r>
        <w:t xml:space="preserve">What gets backed up, and where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(users, profiles, employers, jobs, applications, config, logs)</w:t>
            </w:r>
          </w:p>
        </w:tc>
        <w:tc>
          <w:tcPr/>
          <w:p>
            <w:pPr>
              <w:pStyle w:val="Compact"/>
            </w:pPr>
            <w:r>
              <w:t xml:space="preserve">Supabase Postgres</w:t>
            </w:r>
          </w:p>
        </w:tc>
        <w:tc>
          <w:tcPr/>
          <w:p>
            <w:pPr>
              <w:pStyle w:val="Compact"/>
            </w:pPr>
            <w:r>
              <w:t xml:space="preserve">Nightly automated dump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 and employer logos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  <w:r>
              <w:t xml:space="preserve"> </w:t>
            </w:r>
            <w:r>
              <w:rPr>
                <w:b/>
                <w:bCs/>
              </w:rPr>
              <w:t xml:space="preserve">Storage</w:t>
            </w:r>
            <w:r>
              <w:t xml:space="preserve"> </w:t>
            </w:r>
            <w:r>
              <w:t xml:space="preserve">buckets</w:t>
            </w:r>
          </w:p>
        </w:tc>
        <w:tc>
          <w:tcPr/>
          <w:p>
            <w:pPr>
              <w:pStyle w:val="Compact"/>
            </w:pPr>
            <w:r>
              <w:t xml:space="preserve">Nightly automated sync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code, migrations, edge functions</w:t>
            </w:r>
          </w:p>
        </w:tc>
        <w:tc>
          <w:tcPr/>
          <w:p>
            <w:pPr>
              <w:pStyle w:val="Compact"/>
            </w:pPr>
            <w:r>
              <w:t xml:space="preserve">This Git repository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token, service role key, admin password</w:t>
            </w:r>
          </w:p>
        </w:tc>
        <w:tc>
          <w:tcPr/>
          <w:p>
            <w:pPr>
              <w:pStyle w:val="Compact"/>
            </w:pPr>
            <w:r>
              <w:t xml:space="preserve">Supabase secrets /</w:t>
            </w:r>
            <w:r>
              <w:t xml:space="preserve"> </w:t>
            </w:r>
            <w:r>
              <w:rPr>
                <w:rStyle w:val="VerbatimChar"/>
              </w:rPr>
              <w:t xml:space="preserve">app_config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i/>
                <w:iCs/>
              </w:rPr>
              <w:t xml:space="preserve">Credentials</w:t>
            </w:r>
            <w:r>
              <w:t xml:space="preserve"> </w:t>
            </w:r>
            <w:r>
              <w:t xml:space="preserve">below</w:t>
            </w:r>
          </w:p>
        </w:tc>
      </w:tr>
    </w:tbl>
    <w:p>
      <w:pPr>
        <w:pStyle w:val="BodyText"/>
      </w:pPr>
      <w:r>
        <w:t xml:space="preserve">Storage buckets are worth calling out:</w:t>
      </w:r>
      <w:r>
        <w:t xml:space="preserve"> </w:t>
      </w:r>
      <w:r>
        <w:rPr>
          <w:b/>
          <w:bCs/>
        </w:rPr>
        <w:t xml:space="preserve">no Supabase backup covers them on any plan.</w:t>
      </w:r>
      <w:r>
        <w:t xml:space="preserve"> </w:t>
      </w:r>
      <w:r>
        <w:t xml:space="preserve">A database-only restore would bring back</w:t>
      </w:r>
      <w:r>
        <w:t xml:space="preserve"> </w:t>
      </w:r>
      <w:r>
        <w:rPr>
          <w:rStyle w:val="VerbatimChar"/>
        </w:rPr>
        <w:t xml:space="preserve">cv_url</w:t>
      </w:r>
      <w:r>
        <w:t xml:space="preserve"> </w:t>
      </w:r>
      <w:r>
        <w:t xml:space="preserve">values pointing at files that no</w:t>
      </w:r>
      <w:r>
        <w:t xml:space="preserve"> </w:t>
      </w:r>
      <w:r>
        <w:t xml:space="preserve">longer exist, so the CVs must be backed up separately or applicant documents are lost</w:t>
      </w:r>
      <w:r>
        <w:t xml:space="preserve"> </w:t>
      </w:r>
      <w:r>
        <w:t xml:space="preserve">permanently.</w:t>
      </w:r>
    </w:p>
    <w:bookmarkEnd w:id="10"/>
    <w:bookmarkStart w:id="13" w:name="automated-nightly-backup"/>
    <w:p>
      <w:pPr>
        <w:pStyle w:val="Heading2"/>
      </w:pPr>
      <w:r>
        <w:t xml:space="preserve">Automated nightly backup</w:t>
      </w:r>
    </w:p>
    <w:p>
      <w:pPr>
        <w:pStyle w:val="FirstParagraph"/>
      </w:pPr>
      <w:r>
        <w:rPr>
          <w:rStyle w:val="VerbatimChar"/>
        </w:rPr>
        <w:t xml:space="preserve">.github/workflows/backup.yml</w:t>
      </w:r>
      <w:r>
        <w:t xml:space="preserve"> </w:t>
      </w:r>
      <w:r>
        <w:t xml:space="preserve">runs every night at 02:00 UTC and can also be triggered</w:t>
      </w:r>
      <w:r>
        <w:t xml:space="preserve"> </w:t>
      </w:r>
      <w:r>
        <w:t xml:space="preserve">by hand from the Actions tab. Each run: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pg_dump</w:t>
      </w:r>
      <w:r>
        <w:t xml:space="preserve">s the whole database to a timestamped, gzipped SQL file.</w:t>
      </w:r>
    </w:p>
    <w:p>
      <w:pPr>
        <w:pStyle w:val="Compact"/>
        <w:numPr>
          <w:ilvl w:val="0"/>
          <w:numId w:val="1002"/>
        </w:numPr>
      </w:pPr>
      <w:r>
        <w:t xml:space="preserve">Syncs the</w:t>
      </w:r>
      <w:r>
        <w:t xml:space="preserve"> </w:t>
      </w:r>
      <w:r>
        <w:rPr>
          <w:rStyle w:val="VerbatimChar"/>
        </w:rPr>
        <w:t xml:space="preserve">resumes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logos</w:t>
      </w:r>
      <w:r>
        <w:t xml:space="preserve"> </w:t>
      </w:r>
      <w:r>
        <w:t xml:space="preserve">Storage buckets (new and changed files only).</w:t>
      </w:r>
    </w:p>
    <w:p>
      <w:pPr>
        <w:pStyle w:val="Compact"/>
        <w:numPr>
          <w:ilvl w:val="0"/>
          <w:numId w:val="1002"/>
        </w:numPr>
      </w:pPr>
      <w:r>
        <w:t xml:space="preserve">Commits both into the private backup repository</w:t>
      </w:r>
      <w:r>
        <w:t xml:space="preserve"> </w:t>
      </w:r>
      <w:hyperlink r:id="rId11">
        <w:r>
          <w:rPr>
            <w:rStyle w:val="VerbatimChar"/>
            <w:b/>
            <w:bCs/>
          </w:rPr>
          <w:t xml:space="preserve">prime-hospitality/backupadisjobs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Prunes database dumps older than 30 days. Storage files are never pruned — they are</w:t>
      </w:r>
      <w:r>
        <w:t xml:space="preserve"> </w:t>
      </w:r>
      <w:r>
        <w:t xml:space="preserve">the only copy of applicant CVs, and a CV uploaded months ago is still current.</w:t>
      </w:r>
    </w:p>
    <w:p>
      <w:pPr>
        <w:pStyle w:val="FirstParagraph"/>
      </w:pPr>
      <w:r>
        <w:t xml:space="preserve">Restoring is therefore always possible from a plain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of that repo — no</w:t>
      </w:r>
      <w:r>
        <w:t xml:space="preserve"> </w:t>
      </w:r>
      <w:r>
        <w:t xml:space="preserve">Supabase plan feature required.</w:t>
      </w:r>
    </w:p>
    <w:p>
      <w:pPr>
        <w:pStyle w:val="BlockText"/>
      </w:pPr>
      <w:r>
        <w:rPr>
          <w:b/>
          <w:bCs/>
        </w:rPr>
        <w:t xml:space="preserve">The backup repository must stay private.</w:t>
      </w:r>
      <w:r>
        <w:t xml:space="preserve"> </w:t>
      </w:r>
      <w:r>
        <w:t xml:space="preserve">It contains applicant CVs, phone numbers</w:t>
      </w:r>
      <w:r>
        <w:t xml:space="preserve"> </w:t>
      </w:r>
      <w:r>
        <w:t xml:space="preserve">and full contact details. Making it public would be a data breach under §11 (Data</w:t>
      </w:r>
      <w:r>
        <w:t xml:space="preserve"> </w:t>
      </w:r>
      <w:r>
        <w:t xml:space="preserve">Protection), not merely an untidy configuration.</w:t>
      </w:r>
    </w:p>
    <w:bookmarkStart w:id="12" w:name="required-github-secrets"/>
    <w:p>
      <w:pPr>
        <w:pStyle w:val="Heading3"/>
      </w:pPr>
      <w:r>
        <w:t xml:space="preserve">Required GitHub secrets</w:t>
      </w:r>
    </w:p>
    <w:p>
      <w:pPr>
        <w:pStyle w:val="FirstParagraph"/>
      </w:pPr>
      <w:r>
        <w:t xml:space="preserve">Set on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prime-hospitality/JobsAddis</w:t>
      </w:r>
      <w:r>
        <w:t xml:space="preserve">) under</w:t>
      </w:r>
      <w:r>
        <w:t xml:space="preserve"> </w:t>
      </w:r>
      <w:r>
        <w:rPr>
          <w:b/>
          <w:bCs/>
        </w:rPr>
        <w:t xml:space="preserve">Settings → Secrets and variables → Actions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SUPABASE_DB_URL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Database → Connection string (URI)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BACKUP_REPO_TOKEN</w:t>
            </w:r>
          </w:p>
        </w:tc>
        <w:tc>
          <w:tcPr/>
          <w:p>
            <w:pPr>
              <w:pStyle w:val="Compact"/>
            </w:pPr>
            <w:r>
              <w:t xml:space="preserve">A GitHub personal access token with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scope that can push to the backup repository</w:t>
            </w:r>
          </w:p>
        </w:tc>
      </w:tr>
    </w:tbl>
    <w:p>
      <w:pPr>
        <w:pStyle w:val="BodyText"/>
      </w:pPr>
      <w:r>
        <w:t xml:space="preserve">The destination repo is hardcoded as a default in the workflow. To move it, set a</w:t>
      </w:r>
      <w:r>
        <w:t xml:space="preserve"> </w:t>
      </w:r>
      <w:r>
        <w:rPr>
          <w:rStyle w:val="VerbatimChar"/>
        </w:rPr>
        <w:t xml:space="preserve">BACKUP_REPO</w:t>
      </w:r>
      <w:r>
        <w:t xml:space="preserve"> </w:t>
      </w:r>
      <w:r>
        <w:t xml:space="preserve">repository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(not a secret) to the new</w:t>
      </w:r>
      <w:r>
        <w:t xml:space="preserve"> </w:t>
      </w:r>
      <w:r>
        <w:rPr>
          <w:rStyle w:val="VerbatimChar"/>
        </w:rPr>
        <w:t xml:space="preserve">owner/name</w:t>
      </w:r>
      <w:r>
        <w:t xml:space="preserve">.</w:t>
      </w:r>
    </w:p>
    <w:bookmarkEnd w:id="12"/>
    <w:bookmarkEnd w:id="13"/>
    <w:bookmarkStart w:id="16" w:name="manual-export"/>
    <w:p>
      <w:pPr>
        <w:pStyle w:val="Heading2"/>
      </w:pPr>
      <w:r>
        <w:t xml:space="preserve">Manual export</w:t>
      </w:r>
    </w:p>
    <w:bookmarkStart w:id="14" w:name="on-demand-from-the-admin-dashboard"/>
    <w:p>
      <w:pPr>
        <w:pStyle w:val="Heading3"/>
      </w:pPr>
      <w:r>
        <w:t xml:space="preserve">On demand, from the admin dashboard</w:t>
      </w:r>
    </w:p>
    <w:p>
      <w:pPr>
        <w:pStyle w:val="FirstParagraph"/>
      </w:pPr>
      <w:r>
        <w:rPr>
          <w:b/>
          <w:bCs/>
        </w:rPr>
        <w:t xml:space="preserve">Admin → Reporting → Export Data</w:t>
      </w:r>
      <w:r>
        <w:t xml:space="preserve"> </w:t>
      </w:r>
      <w:r>
        <w:t xml:space="preserve">downloads CSVs of the core business tables (users,</w:t>
      </w:r>
      <w:r>
        <w:t xml:space="preserve"> </w:t>
      </w:r>
      <w:r>
        <w:t xml:space="preserve">profiles, employers, jobs, applications). Best for reporting, spot-checks, and giving</w:t>
      </w:r>
      <w:r>
        <w:t xml:space="preserve"> </w:t>
      </w:r>
      <w:r>
        <w:t xml:space="preserve">the Client a copy of their own data on request (§3, §11).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substitute for</w:t>
      </w:r>
      <w:r>
        <w:t xml:space="preserve"> </w:t>
      </w:r>
      <w:r>
        <w:t xml:space="preserve">the nightly dump — it excludes Storage files and cannot be restored automatically.</w:t>
      </w:r>
    </w:p>
    <w:bookmarkEnd w:id="14"/>
    <w:bookmarkStart w:id="15" w:name="before-any-risky-change"/>
    <w:p>
      <w:pPr>
        <w:pStyle w:val="Heading3"/>
      </w:pPr>
      <w:r>
        <w:t xml:space="preserve">Before any risky change</w:t>
      </w:r>
    </w:p>
    <w:p>
      <w:pPr>
        <w:pStyle w:val="FirstParagraph"/>
      </w:pPr>
      <w:r>
        <w:t xml:space="preserve">Take a full dump by hand before running a new migration outside the normal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flow, or before any bulk operation such as a mass user cleanup:</w:t>
      </w:r>
    </w:p>
    <w:p>
      <w:pPr>
        <w:pStyle w:val="SourceCode"/>
      </w:pPr>
      <w:r>
        <w:rPr>
          <w:rStyle w:val="VerbatimChar"/>
        </w:rPr>
        <w:t xml:space="preserve">cd prime-hospitality</w:t>
      </w:r>
      <w:r>
        <w:br/>
      </w:r>
      <w:r>
        <w:rPr>
          <w:rStyle w:val="VerbatimChar"/>
        </w:rPr>
        <w:t xml:space="preserve">npx supabase link --project-ref &lt;project-ref&gt;</w:t>
      </w:r>
      <w:r>
        <w:br/>
      </w:r>
      <w:r>
        <w:rPr>
          <w:rStyle w:val="VerbatimChar"/>
        </w:rPr>
        <w:t xml:space="preserve">npx supabase db dump --file backup_$(date +%Y%m%d).sql</w:t>
      </w:r>
    </w:p>
    <w:p>
      <w:pPr>
        <w:pStyle w:val="FirstParagraph"/>
      </w:pPr>
      <w:r>
        <w:t xml:space="preserve">Or with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directly, using the connection string from</w:t>
      </w:r>
      <w:r>
        <w:t xml:space="preserve"> </w:t>
      </w:r>
      <w:r>
        <w:rPr>
          <w:b/>
          <w:bCs/>
        </w:rPr>
        <w:t xml:space="preserve">Project Settings →</w:t>
      </w:r>
      <w:r>
        <w:rPr>
          <w:b/>
          <w:bCs/>
        </w:rPr>
        <w:t xml:space="preserve"> </w:t>
      </w:r>
      <w:r>
        <w:rPr>
          <w:b/>
          <w:bCs/>
        </w:rPr>
        <w:t xml:space="preserve">Database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pg_dump "postgresql://postgres:&lt;password&gt;@&lt;host&gt;:5432/postgres" -F c -f backup.dump</w:t>
      </w:r>
    </w:p>
    <w:bookmarkEnd w:id="15"/>
    <w:bookmarkEnd w:id="16"/>
    <w:bookmarkStart w:id="17" w:name="restoring"/>
    <w:p>
      <w:pPr>
        <w:pStyle w:val="Heading2"/>
      </w:pPr>
      <w:r>
        <w:t xml:space="preserve">Restoring</w:t>
      </w:r>
    </w:p>
    <w:p>
      <w:pPr>
        <w:pStyle w:val="FirstParagraph"/>
      </w:pPr>
      <w:r>
        <w:rPr>
          <w:b/>
          <w:bCs/>
        </w:rPr>
        <w:t xml:space="preserve">From the nightly backup (the normal path on this plan):</w:t>
      </w:r>
    </w:p>
    <w:p>
      <w:pPr>
        <w:pStyle w:val="SourceCode"/>
      </w:pPr>
      <w:r>
        <w:rPr>
          <w:rStyle w:val="VerbatimChar"/>
        </w:rPr>
        <w:t xml:space="preserve">git clone &lt;private-backup-repo&gt;</w:t>
      </w:r>
      <w:r>
        <w:br/>
      </w:r>
      <w:r>
        <w:rPr>
          <w:rStyle w:val="VerbatimChar"/>
        </w:rPr>
        <w:t xml:space="preserve">cd &lt;private-backup-repo&gt;</w:t>
      </w:r>
      <w:r>
        <w:br/>
      </w:r>
      <w:r>
        <w:rPr>
          <w:rStyle w:val="VerbatimChar"/>
        </w:rPr>
        <w:t xml:space="preserve">gunzip -c db/backup_YYYYMMDD.sql.gz | psql "postgresql://postgres:&lt;password&gt;@&lt;host&gt;:5432/postgres"</w:t>
      </w:r>
    </w:p>
    <w:p>
      <w:pPr>
        <w:pStyle w:val="FirstParagraph"/>
      </w:pPr>
      <w:r>
        <w:t xml:space="preserve">Then re-upload the storage folder to the matching buckets via the Supabase dashboard or</w:t>
      </w:r>
      <w:r>
        <w:t xml:space="preserve"> </w:t>
      </w:r>
      <w:r>
        <w:t xml:space="preserve">the Storage API. Restore the database first — the buckets are keyed by paths the</w:t>
      </w:r>
      <w:r>
        <w:t xml:space="preserve"> </w:t>
      </w:r>
      <w:r>
        <w:t xml:space="preserve">database rows refer to.</w:t>
      </w:r>
    </w:p>
    <w:p>
      <w:pPr>
        <w:pStyle w:val="BodyText"/>
      </w:pPr>
      <w:r>
        <w:rPr>
          <w:b/>
          <w:bCs/>
        </w:rPr>
        <w:t xml:space="preserve">From a manual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pg_dump</w:t>
      </w:r>
      <w:r>
        <w:rPr>
          <w:b/>
          <w:bCs/>
        </w:rPr>
        <w:t xml:space="preserve"> </w:t>
      </w:r>
      <w:r>
        <w:rPr>
          <w:b/>
          <w:bCs/>
        </w:rPr>
        <w:t xml:space="preserve">file:</w:t>
      </w:r>
    </w:p>
    <w:p>
      <w:pPr>
        <w:pStyle w:val="SourceCode"/>
      </w:pPr>
      <w:r>
        <w:rPr>
          <w:rStyle w:val="VerbatimChar"/>
        </w:rPr>
        <w:t xml:space="preserve">pg_restore -d "postgresql://postgres:&lt;password&gt;@&lt;host&gt;:5432/postgres" backup.dump</w:t>
      </w:r>
    </w:p>
    <w:p>
      <w:pPr>
        <w:pStyle w:val="FirstParagraph"/>
      </w:pPr>
      <w:r>
        <w:rPr>
          <w:b/>
          <w:bCs/>
        </w:rPr>
        <w:t xml:space="preserve">From a Supabase platform backup:</w:t>
      </w:r>
      <w:r>
        <w:t xml:space="preserve"> </w:t>
      </w:r>
      <w:r>
        <w:t xml:space="preserve">not available on the Free plan. If the project is</w:t>
      </w:r>
      <w:r>
        <w:t xml:space="preserve"> </w:t>
      </w:r>
      <w:r>
        <w:t xml:space="preserve">upgraded to Pro, this becomes Supabase dashboard →</w:t>
      </w:r>
      <w:r>
        <w:t xml:space="preserve"> </w:t>
      </w:r>
      <w:r>
        <w:rPr>
          <w:b/>
          <w:bCs/>
        </w:rPr>
        <w:t xml:space="preserve">Database → Backups</w:t>
      </w:r>
      <w:r>
        <w:t xml:space="preserve"> </w:t>
      </w:r>
      <w:r>
        <w:t xml:space="preserve">→ select a</w:t>
      </w:r>
      <w:r>
        <w:t xml:space="preserve"> </w:t>
      </w:r>
      <w:r>
        <w:t xml:space="preserve">restore point. That is a full-project restore, so coordinate downtime and confirm the</w:t>
      </w:r>
      <w:r>
        <w:t xml:space="preserve"> </w:t>
      </w:r>
      <w:r>
        <w:t xml:space="preserve">target timestamp carefully — anything written after the restore point is lost.</w:t>
      </w:r>
    </w:p>
    <w:bookmarkEnd w:id="17"/>
    <w:bookmarkStart w:id="19" w:name="credentials-are-not-backed-up"/>
    <w:p>
      <w:pPr>
        <w:pStyle w:val="Heading2"/>
      </w:pPr>
      <w:r>
        <w:t xml:space="preserve">Credentials are not backed up</w:t>
      </w:r>
    </w:p>
    <w:p>
      <w:pPr>
        <w:pStyle w:val="FirstParagraph"/>
      </w:pPr>
      <w:r>
        <w:t xml:space="preserve">A database restore is useless without the keys needed to run the system. The bot token,</w:t>
      </w:r>
      <w:r>
        <w:t xml:space="preserve"> </w:t>
      </w:r>
      <w:r>
        <w:t xml:space="preserve">service role key, and admin password live only in Supabase secrets and</w:t>
      </w:r>
      <w:r>
        <w:t xml:space="preserve"> </w:t>
      </w:r>
      <w:r>
        <w:rPr>
          <w:rStyle w:val="VerbatimChar"/>
        </w:rPr>
        <w:t xml:space="preserve">app_config</w:t>
      </w:r>
      <w:r>
        <w:t xml:space="preserve">, and</w:t>
      </w:r>
      <w:r>
        <w:t xml:space="preserve"> </w:t>
      </w:r>
      <w:r>
        <w:t xml:space="preserve">no backup captures them. Keep the filled-in</w:t>
      </w:r>
      <w:r>
        <w:t xml:space="preserve"> </w:t>
      </w:r>
      <w:hyperlink r:id="rId18">
        <w:r>
          <w:rPr>
            <w:rStyle w:val="Hyperlink"/>
          </w:rPr>
          <w:t xml:space="preserve">HANDOVER_CHECKLIST.md</w:t>
        </w:r>
      </w:hyperlink>
      <w:r>
        <w:t xml:space="preserve"> </w:t>
      </w:r>
      <w:r>
        <w:t xml:space="preserve">somewhere safe and offline — that document</w:t>
      </w:r>
      <w:r>
        <w:t xml:space="preserve"> </w:t>
      </w:r>
      <w:r>
        <w:t xml:space="preserve">is part of the recovery procedure, not just paperwork.</w:t>
      </w:r>
    </w:p>
    <w:bookmarkEnd w:id="19"/>
    <w:bookmarkStart w:id="20" w:name="data-protection-already-in-place"/>
    <w:p>
      <w:pPr>
        <w:pStyle w:val="Heading2"/>
      </w:pPr>
      <w:r>
        <w:t xml:space="preserve">Data protection already in place</w:t>
      </w:r>
    </w:p>
    <w:p>
      <w:pPr>
        <w:pStyle w:val="Compact"/>
        <w:numPr>
          <w:ilvl w:val="0"/>
          <w:numId w:val="1003"/>
        </w:numPr>
      </w:pPr>
      <w:r>
        <w:t xml:space="preserve">Deleting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cascades to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ON DELETE CASCADE</w:t>
      </w:r>
      <w:r>
        <w:t xml:space="preserve">). This prevents orphaned records but makes user deletion</w:t>
      </w:r>
      <w:r>
        <w:t xml:space="preserve"> </w:t>
      </w:r>
      <w:r>
        <w:rPr>
          <w:b/>
          <w:bCs/>
        </w:rPr>
        <w:t xml:space="preserve">destructive and unrecoverable except from a backup</w:t>
      </w:r>
      <w:r>
        <w:t xml:space="preserve"> </w:t>
      </w:r>
      <w:r>
        <w:t xml:space="preserve">— and on the Free plan, only</w:t>
      </w:r>
      <w:r>
        <w:t xml:space="preserve"> </w:t>
      </w:r>
      <w:r>
        <w:t xml:space="preserve">from the nightly backup below. Think before confirming a delete in the admin</w:t>
      </w:r>
      <w:r>
        <w:t xml:space="preserve"> </w:t>
      </w:r>
      <w:r>
        <w:t xml:space="preserve">dashboard.</w:t>
      </w:r>
    </w:p>
    <w:p>
      <w:pPr>
        <w:pStyle w:val="Compact"/>
        <w:numPr>
          <w:ilvl w:val="0"/>
          <w:numId w:val="1003"/>
        </w:numPr>
      </w:pPr>
      <w:r>
        <w:t xml:space="preserve">Row Level Security is enabled on all tables; only the service-role key (server-side</w:t>
      </w:r>
      <w:r>
        <w:t xml:space="preserve"> </w:t>
      </w:r>
      <w:r>
        <w:t xml:space="preserve">only, never exposed to the browser) can bypass it.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resumes</w:t>
      </w:r>
      <w:r>
        <w:t xml:space="preserve"> </w:t>
      </w:r>
      <w:r>
        <w:t xml:space="preserve">bucket is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20260725120000</w:t>
      </w:r>
      <w:r>
        <w:t xml:space="preserve">). CVs are served only</w:t>
      </w:r>
      <w:r>
        <w:t xml:space="preserve"> </w:t>
      </w:r>
      <w:r>
        <w:t xml:space="preserve">through short-lived signed URLs, never a public link.</w:t>
      </w:r>
    </w:p>
    <w:bookmarkEnd w:id="20"/>
    <w:bookmarkStart w:id="21" w:name="recommended-cadence"/>
    <w:p>
      <w:pPr>
        <w:pStyle w:val="Heading2"/>
      </w:pPr>
      <w:r>
        <w:t xml:space="preserve">Recommended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Nightly, automatic</w:t>
            </w:r>
          </w:p>
        </w:tc>
        <w:tc>
          <w:tcPr/>
          <w:p>
            <w:pPr>
              <w:pStyle w:val="Compact"/>
            </w:pPr>
            <w:r>
              <w:t xml:space="preserve">GitHub Actions dump + storage sync (no action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any manual migration or bulk data change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db 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Confirm the backup workflow is still succeeding, and actually test a restore into a scratch project — an untested backup is not a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handover, and after any credential rotation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HANDOVER_CHECKLIST.md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ANDOVER_CHECKLIST.md" TargetMode="External" /><Relationship Type="http://schemas.openxmlformats.org/officeDocument/2006/relationships/hyperlink" Id="rId11" Target="https://github.com/prime-hospitality/backupadisjob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ANDOVER_CHECKLIST.md" TargetMode="External" /><Relationship Type="http://schemas.openxmlformats.org/officeDocument/2006/relationships/hyperlink" Id="rId11" Target="https://github.com/prime-hospitality/backupadisjob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JobsAddis — Backup &amp; Recovery Procedures</dc:title>
  <dc:creator>Prepared for Prime Hospitality Business Group P.L.C.</dc:creator>
  <cp:keywords/>
  <dcterms:created xsi:type="dcterms:W3CDTF">2026-07-28T09:41:48Z</dcterms:created>
  <dcterms:modified xsi:type="dcterms:W3CDTF">2026-07-28T09:41:48Z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July 2026</vt:lpwstr>
  </property>
</Properties>
</file>