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E7780" w14:textId="0296993E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since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a</w:t>
      </w: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 using </w:t>
      </w:r>
      <w:r w:rsidRPr="007D6D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HMVC Architecture (Hierarchical MVC)</w:t>
      </w: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dynamic tenant switching must be designed so that:</w:t>
      </w:r>
    </w:p>
    <w:p w14:paraId="561B2F42" w14:textId="77777777" w:rsidR="007D6D53" w:rsidRPr="007D6D53" w:rsidRDefault="007D6D53" w:rsidP="007D6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Modules remain isolated (Modules/Students, Modules/Timetable, Modules/Finance, etc.)</w:t>
      </w:r>
    </w:p>
    <w:p w14:paraId="6BF0D4EF" w14:textId="77777777" w:rsidR="007D6D53" w:rsidRPr="007D6D53" w:rsidRDefault="007D6D53" w:rsidP="007D6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Each module automatically uses the correct tenant DB connection</w:t>
      </w:r>
    </w:p>
    <w:p w14:paraId="1125CC7D" w14:textId="77777777" w:rsidR="007D6D53" w:rsidRPr="007D6D53" w:rsidRDefault="007D6D53" w:rsidP="007D6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PrimeAI master logic (Plans, Billing, Menus, RBAC) stays global</w:t>
      </w:r>
    </w:p>
    <w:p w14:paraId="72228E08" w14:textId="77777777" w:rsidR="007D6D53" w:rsidRPr="007D6D53" w:rsidRDefault="007D6D53" w:rsidP="007D6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module requires changing if tenant DB changes</w:t>
      </w: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(fully decoupled)</w:t>
      </w:r>
    </w:p>
    <w:p w14:paraId="32AFB2B5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the </w:t>
      </w:r>
      <w:r w:rsidRPr="007D6D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 HMVC-compatible multi-tenant architecture</w:t>
      </w: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</w:t>
      </w:r>
      <w:r w:rsidRPr="007D6D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middleware + tenant loader + base model</w:t>
      </w: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specifically tailored for HMVC Laravel projects.</w:t>
      </w:r>
    </w:p>
    <w:p w14:paraId="19678F84" w14:textId="77777777" w:rsidR="007D6D53" w:rsidRPr="007D6D53" w:rsidRDefault="00E93BAC" w:rsidP="007D6D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F22EA7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4F9728D" w14:textId="1C8F5124" w:rsidR="007D6D53" w:rsidRPr="007D6D53" w:rsidRDefault="007D6D53" w:rsidP="007D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HMVC Folder Structure</w:t>
      </w:r>
    </w:p>
    <w:p w14:paraId="60AC5C85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likely have:</w:t>
      </w:r>
    </w:p>
    <w:p w14:paraId="4F66373A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</w:t>
      </w:r>
    </w:p>
    <w:p w14:paraId="1F618EE7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Modules/</w:t>
      </w:r>
    </w:p>
    <w:p w14:paraId="7CB3FDCB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Students/</w:t>
      </w:r>
    </w:p>
    <w:p w14:paraId="201C58B2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Teachers/</w:t>
      </w:r>
    </w:p>
    <w:p w14:paraId="7A83798E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Timetable/</w:t>
      </w:r>
    </w:p>
    <w:p w14:paraId="20DB3513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Finance/</w:t>
      </w:r>
    </w:p>
    <w:p w14:paraId="148FD061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Attendance/</w:t>
      </w:r>
    </w:p>
    <w:p w14:paraId="6C39CEBC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└── Common/</w:t>
      </w:r>
    </w:p>
    <w:p w14:paraId="00BCF6AA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support multi-tenant, create:</w:t>
      </w:r>
    </w:p>
    <w:p w14:paraId="6C4F8EAE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</w:t>
      </w:r>
    </w:p>
    <w:p w14:paraId="43218885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Core/</w:t>
      </w:r>
    </w:p>
    <w:p w14:paraId="787F3D7D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  ├── Tenant/</w:t>
      </w:r>
    </w:p>
    <w:p w14:paraId="4466E92F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  │     ├── TenantManager.php</w:t>
      </w:r>
    </w:p>
    <w:p w14:paraId="3B0C84D2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  │     ├── TenantResolver.php</w:t>
      </w:r>
    </w:p>
    <w:p w14:paraId="6A503079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  │     └── TenantConnection.php</w:t>
      </w:r>
    </w:p>
    <w:p w14:paraId="2160770A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  └── BaseTenantModel.php</w:t>
      </w:r>
    </w:p>
    <w:p w14:paraId="0CC36F63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Http/</w:t>
      </w:r>
    </w:p>
    <w:p w14:paraId="4094D7A5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  └── Middleware/SetTenantMiddleware.php</w:t>
      </w:r>
    </w:p>
    <w:p w14:paraId="2921B500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modules should </w:t>
      </w:r>
      <w:r w:rsidRPr="007D6D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never call DB directly</w:t>
      </w: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they must extend </w:t>
      </w: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BaseTenantModel</w:t>
      </w: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D299599" w14:textId="77777777" w:rsidR="007D6D53" w:rsidRPr="007D6D53" w:rsidRDefault="00E93BAC" w:rsidP="007D6D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1CEBC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F5CC4D5" w14:textId="1555A8A4" w:rsidR="007D6D53" w:rsidRPr="007D6D53" w:rsidRDefault="007D6D53" w:rsidP="007D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  <w:t>STEP 1 — BaseTenantModel (for all module models)</w:t>
      </w:r>
    </w:p>
    <w:p w14:paraId="74F7E655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ensures </w:t>
      </w:r>
      <w:r w:rsidRPr="007D6D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every model inside HMVC modules automatically uses tenant DB</w:t>
      </w: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54C4B9B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app/Core/BaseTenantModel.php</w:t>
      </w:r>
    </w:p>
    <w:p w14:paraId="3AFD558C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&lt;?php</w:t>
      </w:r>
    </w:p>
    <w:p w14:paraId="23C7A657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452036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namespace App\Core;</w:t>
      </w:r>
    </w:p>
    <w:p w14:paraId="1FF191D5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1746688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Illuminate\Database\Eloquent\Model;</w:t>
      </w:r>
    </w:p>
    <w:p w14:paraId="398E3431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Illuminate\Support\Facades\DB;</w:t>
      </w:r>
    </w:p>
    <w:p w14:paraId="1F750BE7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56570F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BaseTenantModel extends Model</w:t>
      </w:r>
    </w:p>
    <w:p w14:paraId="5356D8DA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5CA0D72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protected $connection = 'tenant'; // default tenant connection</w:t>
      </w:r>
    </w:p>
    <w:p w14:paraId="7372979E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2F7400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function getConnectionName()</w:t>
      </w:r>
    </w:p>
    <w:p w14:paraId="4D81D12E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0842BFDC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return 'tenant';</w:t>
      </w:r>
    </w:p>
    <w:p w14:paraId="03C70EDA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6916FF4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480A44F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inside your module models:</w:t>
      </w:r>
    </w:p>
    <w:p w14:paraId="262C14D0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namespace App\Modules\Students\Models;</w:t>
      </w:r>
    </w:p>
    <w:p w14:paraId="04272630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F0C2DF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App\Core\BaseTenantModel;</w:t>
      </w:r>
    </w:p>
    <w:p w14:paraId="6B70D122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13E363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Student extends BaseTenantModel</w:t>
      </w:r>
    </w:p>
    <w:p w14:paraId="3007254E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1D2F0119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protected $table = 'std_students';</w:t>
      </w:r>
    </w:p>
    <w:p w14:paraId="2F49D4CE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E75A992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❗</w:t>
      </w: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matter which module, all will automatically use the tenant DB.</w:t>
      </w:r>
    </w:p>
    <w:p w14:paraId="42F70B7F" w14:textId="77777777" w:rsidR="007D6D53" w:rsidRPr="007D6D53" w:rsidRDefault="00E93BAC" w:rsidP="007D6D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AEC3A7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A80EF97" w14:textId="0D54201F" w:rsidR="007D6D53" w:rsidRPr="007D6D53" w:rsidRDefault="007D6D53" w:rsidP="007D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  <w:t>STEP 2 — Tenant Manager (core tenant services)</w:t>
      </w:r>
    </w:p>
    <w:p w14:paraId="5F742F46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app/Core/Tenant/TenantManager.php</w:t>
      </w:r>
    </w:p>
    <w:p w14:paraId="07466BD9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&lt;?php</w:t>
      </w:r>
    </w:p>
    <w:p w14:paraId="33A40806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D49DC1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namespace App\Core\Tenant;</w:t>
      </w:r>
    </w:p>
    <w:p w14:paraId="15B4CB35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3E47EC7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App\Models\Tenant;</w:t>
      </w:r>
    </w:p>
    <w:p w14:paraId="7FE07FEA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Illuminate\Support\Facades\DB;</w:t>
      </w:r>
    </w:p>
    <w:p w14:paraId="62983C3A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4B5F9B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TenantManager</w:t>
      </w:r>
    </w:p>
    <w:p w14:paraId="379F6B51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79E4CA21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protected static $tenant;</w:t>
      </w:r>
    </w:p>
    <w:p w14:paraId="592B4DAC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D4F98B9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function load($identifier)</w:t>
      </w:r>
    </w:p>
    <w:p w14:paraId="21A2D7DC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7F3FE710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if(self::$tenant) return self::$tenant;</w:t>
      </w:r>
    </w:p>
    <w:p w14:paraId="51905057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866F971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$tenant = Tenant::where('org_id', $identifier)</w:t>
      </w:r>
    </w:p>
    <w:p w14:paraId="117C23BE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-&gt;orWhere('db_name', $identifier)</w:t>
      </w:r>
    </w:p>
    <w:p w14:paraId="6273F2A2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-&gt;first();</w:t>
      </w:r>
    </w:p>
    <w:p w14:paraId="15301D0D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D73A49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if(!$tenant) abort(404, "Tenant Not Found");</w:t>
      </w:r>
    </w:p>
    <w:p w14:paraId="68E3F60F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C637AE3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self::$tenant = $tenant;</w:t>
      </w:r>
    </w:p>
    <w:p w14:paraId="5F6E1D58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68B2BB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self::setConnection($tenant);</w:t>
      </w:r>
    </w:p>
    <w:p w14:paraId="319D69C8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$tenant;</w:t>
      </w:r>
    </w:p>
    <w:p w14:paraId="7EEFD9D2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2844805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CBD609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function setConnection($tenant)</w:t>
      </w:r>
    </w:p>
    <w:p w14:paraId="21DEF887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01F1240B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config([</w:t>
      </w:r>
    </w:p>
    <w:p w14:paraId="1B007B09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'database.connections.tenant' =&gt; [</w:t>
      </w:r>
    </w:p>
    <w:p w14:paraId="7C7CD538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'driver'   =&gt; 'mysql',</w:t>
      </w:r>
    </w:p>
    <w:p w14:paraId="5C0CCB17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'host'     =&gt; $tenant-&gt;db_host,</w:t>
      </w:r>
    </w:p>
    <w:p w14:paraId="71D81409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'database' =&gt; $tenant-&gt;db_name,</w:t>
      </w:r>
    </w:p>
    <w:p w14:paraId="09857F94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'username' =&gt; $tenant-&gt;db_username,</w:t>
      </w:r>
    </w:p>
    <w:p w14:paraId="617C103A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'password' =&gt; $tenant-&gt;db_password,</w:t>
      </w:r>
    </w:p>
    <w:p w14:paraId="6F877B80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'charset'  =&gt; 'utf8mb4',</w:t>
      </w:r>
    </w:p>
    <w:p w14:paraId="3B99D60F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'collation'=&gt; 'utf8mb4_unicode_ci',</w:t>
      </w:r>
    </w:p>
    <w:p w14:paraId="17B5E155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'prefix'   =&gt; '',</w:t>
      </w:r>
    </w:p>
    <w:p w14:paraId="3792323A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'strict'   =&gt; false,</w:t>
      </w:r>
    </w:p>
    <w:p w14:paraId="7E9DA552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]</w:t>
      </w:r>
    </w:p>
    <w:p w14:paraId="00DC3B38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]);</w:t>
      </w:r>
    </w:p>
    <w:p w14:paraId="1BD893B6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EA761B7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DB::purge('tenant');</w:t>
      </w:r>
    </w:p>
    <w:p w14:paraId="565CA273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DB::reconnect('tenant');</w:t>
      </w:r>
    </w:p>
    <w:p w14:paraId="3AD10CC4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0E37FC4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2A93D66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function get()</w:t>
      </w:r>
    </w:p>
    <w:p w14:paraId="21A53891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5A77CEBB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self::$tenant;</w:t>
      </w:r>
    </w:p>
    <w:p w14:paraId="4142B908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37C14904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D1AE184" w14:textId="77777777" w:rsidR="007D6D53" w:rsidRPr="007D6D53" w:rsidRDefault="00E93BAC" w:rsidP="007D6D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D6D20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B4A4E3B" w14:textId="78A5E023" w:rsidR="007D6D53" w:rsidRPr="007D6D53" w:rsidRDefault="007D6D53" w:rsidP="007D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  <w:t>STEP 3 — Tenant Resolver (detect subdomain or header)</w:t>
      </w:r>
    </w:p>
    <w:p w14:paraId="4CA82000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app/Core/Tenant/TenantResolver.php</w:t>
      </w:r>
    </w:p>
    <w:p w14:paraId="68E06F6C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&lt;?php</w:t>
      </w:r>
    </w:p>
    <w:p w14:paraId="051F70C2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3572E2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namespace App\Core\Tenant;</w:t>
      </w:r>
    </w:p>
    <w:p w14:paraId="7785089D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A857EF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TenantResolver</w:t>
      </w:r>
    </w:p>
    <w:p w14:paraId="6642510D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192C48C6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function resolve($request)</w:t>
      </w:r>
    </w:p>
    <w:p w14:paraId="52F0A0BB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745306BD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Priority 1: Header</w:t>
      </w:r>
    </w:p>
    <w:p w14:paraId="30367493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if($request-&gt;hasHeader('X-Tenant-ID')) {</w:t>
      </w:r>
    </w:p>
    <w:p w14:paraId="3423053E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$request-&gt;header('X-Tenant-ID');</w:t>
      </w:r>
    </w:p>
    <w:p w14:paraId="3E8CED32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3F74708E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0EC5CF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Priority 2: Subdomain</w:t>
      </w:r>
    </w:p>
    <w:p w14:paraId="5EC78850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$host = $request-&gt;getHost();</w:t>
      </w:r>
    </w:p>
    <w:p w14:paraId="27C5577B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$sub = explode('.', $host)[0];</w:t>
      </w:r>
    </w:p>
    <w:p w14:paraId="58B9CB2B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AB42761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(!in_array($sub, ['www', 'primeai', 'api'])) {</w:t>
      </w:r>
    </w:p>
    <w:p w14:paraId="1C57B09F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strtoupper($sub); </w:t>
      </w:r>
    </w:p>
    <w:p w14:paraId="6B1F8B51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34308E2C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CB0F9E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PrimeAI admin panel</w:t>
      </w:r>
    </w:p>
    <w:p w14:paraId="1A22EDE0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null;</w:t>
      </w:r>
    </w:p>
    <w:p w14:paraId="490C7D2C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F2ACFCE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8731556" w14:textId="77777777" w:rsidR="007D6D53" w:rsidRPr="007D6D53" w:rsidRDefault="00E93BAC" w:rsidP="007D6D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68ED3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20655B0" w14:textId="74290B91" w:rsidR="007D6D53" w:rsidRPr="007D6D53" w:rsidRDefault="007D6D53" w:rsidP="007D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  <w:t>STEP 4 — Middleware for Dynamic Switching (HMVC Compatible)</w:t>
      </w:r>
    </w:p>
    <w:p w14:paraId="28122BC9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app/Http/Middleware/SetTenantMiddleware.php</w:t>
      </w:r>
    </w:p>
    <w:p w14:paraId="5C26989B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&lt;?php</w:t>
      </w:r>
    </w:p>
    <w:p w14:paraId="4FB9634D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235785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namespace App\Http\Middleware;</w:t>
      </w:r>
    </w:p>
    <w:p w14:paraId="64E134EC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B83700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Closure;</w:t>
      </w:r>
    </w:p>
    <w:p w14:paraId="6C22B8BD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App\Core\Tenant\TenantManager;</w:t>
      </w:r>
    </w:p>
    <w:p w14:paraId="0B161E47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App\Core\Tenant\TenantResolver;</w:t>
      </w:r>
    </w:p>
    <w:p w14:paraId="6A9447C2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91BFA2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SetTenantMiddleware</w:t>
      </w:r>
    </w:p>
    <w:p w14:paraId="537181BE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48B3256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function handle($request, Closure $next)</w:t>
      </w:r>
    </w:p>
    <w:p w14:paraId="2B16DEB1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2769F0C9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$identifier = TenantResolver::resolve($request);</w:t>
      </w:r>
    </w:p>
    <w:p w14:paraId="2647299C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14104E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if($identifier) {</w:t>
      </w:r>
    </w:p>
    <w:p w14:paraId="03C23085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TenantManager::load($identifier);</w:t>
      </w:r>
    </w:p>
    <w:p w14:paraId="4BCC09ED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6DA597FF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C4F5BF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$next($request);</w:t>
      </w:r>
    </w:p>
    <w:p w14:paraId="13144747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BFF2CB0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76210C3" w14:textId="77777777" w:rsidR="007D6D53" w:rsidRPr="007D6D53" w:rsidRDefault="00E93BAC" w:rsidP="007D6D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0C0EF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829E4DA" w14:textId="67629E07" w:rsidR="007D6D53" w:rsidRPr="007D6D53" w:rsidRDefault="007D6D53" w:rsidP="007D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5 — Register Middleware</w:t>
      </w:r>
    </w:p>
    <w:p w14:paraId="2A3D5B22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app/Http/Kernel.php</w:t>
      </w:r>
    </w:p>
    <w:p w14:paraId="0EDDFC53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protected $middlewareGroups = [</w:t>
      </w:r>
    </w:p>
    <w:p w14:paraId="7525AEE0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'tenant' =&gt; [</w:t>
      </w:r>
    </w:p>
    <w:p w14:paraId="41B2C674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\App\Http\Middleware\SetTenantMiddleware::class,</w:t>
      </w:r>
    </w:p>
    <w:p w14:paraId="02742C62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],</w:t>
      </w:r>
    </w:p>
    <w:p w14:paraId="3DD74FB8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];</w:t>
      </w:r>
    </w:p>
    <w:p w14:paraId="081A0E75" w14:textId="77777777" w:rsidR="007D6D53" w:rsidRPr="007D6D53" w:rsidRDefault="00E93BAC" w:rsidP="007D6D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1703B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AA942FE" w14:textId="5D48F2CC" w:rsidR="007D6D53" w:rsidRPr="007D6D53" w:rsidRDefault="007D6D53" w:rsidP="007D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6 — Routes (HMVC Modules)</w:t>
      </w:r>
    </w:p>
    <w:p w14:paraId="7A7BF5B8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08E7FD2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routes/api.php</w:t>
      </w:r>
    </w:p>
    <w:p w14:paraId="75CA4505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Route::middleware(['tenant'])-&gt;group(function () {</w:t>
      </w:r>
    </w:p>
    <w:p w14:paraId="6BC6D7B0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4D5E84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Route::get('/students', [\App\Modules\Students\Controllers\StudentController::class, 'index']);</w:t>
      </w:r>
    </w:p>
    <w:p w14:paraId="212FD73B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360ADC7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});</w:t>
      </w:r>
    </w:p>
    <w:p w14:paraId="6EF77FBC" w14:textId="77777777" w:rsidR="007D6D53" w:rsidRPr="007D6D53" w:rsidRDefault="00E93BAC" w:rsidP="007D6D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F8AD0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7EC4456" w14:textId="146FA9F1" w:rsidR="007D6D53" w:rsidRPr="007D6D53" w:rsidRDefault="007D6D53" w:rsidP="007D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7 — Controllers Inside HMVC Module</w:t>
      </w:r>
    </w:p>
    <w:p w14:paraId="2E066698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app/Modules/Students/Controllers/StudentController.php</w:t>
      </w:r>
    </w:p>
    <w:p w14:paraId="469A9668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function index()</w:t>
      </w:r>
    </w:p>
    <w:p w14:paraId="3388EEAC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2738FCA0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\App\Modules\Students\Models\Student::all();</w:t>
      </w:r>
    </w:p>
    <w:p w14:paraId="50404C2F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DB77A8B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automatically pulls </w:t>
      </w:r>
      <w:r w:rsidRPr="007D6D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from tenant DB</w:t>
      </w: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from PrimeAI master DB.</w:t>
      </w:r>
    </w:p>
    <w:p w14:paraId="12E50DAD" w14:textId="77777777" w:rsidR="007D6D53" w:rsidRPr="007D6D53" w:rsidRDefault="00E93BAC" w:rsidP="007D6D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FDA76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84A5DE4" w14:textId="4E62CF27" w:rsidR="007D6D53" w:rsidRPr="007D6D53" w:rsidRDefault="007D6D53" w:rsidP="007D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8 — HMVC Module Models Example</w:t>
      </w:r>
    </w:p>
    <w:p w14:paraId="5800EEEF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app/Modules/Timetable/Models/ClassSection.php</w:t>
      </w:r>
    </w:p>
    <w:p w14:paraId="36DB3173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namespace App\Modules\Timetable\Models;</w:t>
      </w:r>
    </w:p>
    <w:p w14:paraId="1204CE77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715BDC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App\Core\BaseTenantModel;</w:t>
      </w:r>
    </w:p>
    <w:p w14:paraId="60DDDC57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5AD225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ClassSection extends BaseTenantModel</w:t>
      </w:r>
    </w:p>
    <w:p w14:paraId="493C956E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343D7B72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protected $table = 'sch_class_section_jnt';</w:t>
      </w:r>
    </w:p>
    <w:p w14:paraId="35B5A021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3CCD20E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HMVC modules remain untouched</w:t>
      </w: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only BaseTenantModel handles DB switching.</w:t>
      </w:r>
    </w:p>
    <w:p w14:paraId="33A3222D" w14:textId="77777777" w:rsidR="007D6D53" w:rsidRPr="007D6D53" w:rsidRDefault="00E93BAC" w:rsidP="007D6D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AC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370344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462EFF1" w14:textId="27776638" w:rsidR="007D6D53" w:rsidRPr="007D6D53" w:rsidRDefault="007D6D53" w:rsidP="007D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WHAT THIS ACHIEVES</w:t>
      </w:r>
    </w:p>
    <w:p w14:paraId="329BB0FE" w14:textId="77777777" w:rsidR="007D6D53" w:rsidRPr="007D6D53" w:rsidRDefault="007D6D53" w:rsidP="007D6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D6D5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7D6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Works Perfectly with HMVC</w:t>
      </w:r>
    </w:p>
    <w:p w14:paraId="19E1BBD8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module automatically uses tenant DB without modifying internal module code.</w:t>
      </w:r>
    </w:p>
    <w:p w14:paraId="03F01075" w14:textId="77777777" w:rsidR="007D6D53" w:rsidRPr="007D6D53" w:rsidRDefault="007D6D53" w:rsidP="007D6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D6D5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7D6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Centralized Tenant Switching</w:t>
      </w:r>
    </w:p>
    <w:p w14:paraId="2BB41AD1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Middleware + TenantManager runs once per request.</w:t>
      </w:r>
    </w:p>
    <w:p w14:paraId="37759440" w14:textId="77777777" w:rsidR="007D6D53" w:rsidRPr="007D6D53" w:rsidRDefault="007D6D53" w:rsidP="007D6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D6D5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7D6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Clean Architecture</w:t>
      </w:r>
    </w:p>
    <w:p w14:paraId="34C52A4D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 → Middleware → TenantManager → DB Switch → Modules → Models</w:t>
      </w:r>
    </w:p>
    <w:p w14:paraId="0AF497A7" w14:textId="77777777" w:rsidR="007D6D53" w:rsidRPr="007D6D53" w:rsidRDefault="007D6D53" w:rsidP="007D6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D6D5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7D6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DPS / RYAN auto-routing</w:t>
      </w:r>
    </w:p>
    <w:p w14:paraId="646AA6AD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Subdomain:</w:t>
      </w:r>
    </w:p>
    <w:p w14:paraId="6A891FD9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dps.schoolerp.com → dps tenant DB</w:t>
      </w:r>
    </w:p>
    <w:p w14:paraId="2997C257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ryan.schoolerp.com → ryan tenant DB</w:t>
      </w:r>
    </w:p>
    <w:p w14:paraId="3E075CC5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Header:</w:t>
      </w:r>
    </w:p>
    <w:p w14:paraId="3B7ED140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X-Tenant-ID: DPS</w:t>
      </w:r>
    </w:p>
    <w:p w14:paraId="0B2E5C5F" w14:textId="77777777" w:rsidR="007D6D53" w:rsidRPr="007D6D53" w:rsidRDefault="007D6D53" w:rsidP="007D6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D6D5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7D6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No "primeai" subdomain triggers tenant loading</w:t>
      </w:r>
    </w:p>
    <w:p w14:paraId="0C9A4D01" w14:textId="77777777" w:rsidR="007D6D53" w:rsidRPr="007D6D53" w:rsidRDefault="00E93BAC" w:rsidP="007D6D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DBA3B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688E473" w14:textId="52608309" w:rsidR="007D6D53" w:rsidRPr="007D6D53" w:rsidRDefault="007D6D53" w:rsidP="007D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Bonus — Support for Cron Jobs &amp; Queues (optional)</w:t>
      </w:r>
    </w:p>
    <w:p w14:paraId="1CB0D563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php artisan tenant:run --tenant=DPS module:students:sync</w:t>
      </w:r>
    </w:p>
    <w:p w14:paraId="46F706FD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can also generate this artisan command if you want.</w:t>
      </w:r>
    </w:p>
    <w:p w14:paraId="0B4160F6" w14:textId="77777777" w:rsidR="00775EEC" w:rsidRDefault="00775EEC" w:rsidP="009B74E2"/>
    <w:sectPr w:rsidR="00775EEC" w:rsidSect="009B74E2">
      <w:pgSz w:w="11906" w:h="16838"/>
      <w:pgMar w:top="446" w:right="544" w:bottom="418" w:left="58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F2444E"/>
    <w:multiLevelType w:val="multilevel"/>
    <w:tmpl w:val="7E6A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838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D53"/>
    <w:rsid w:val="00305227"/>
    <w:rsid w:val="003F02BE"/>
    <w:rsid w:val="00580CDA"/>
    <w:rsid w:val="00595A46"/>
    <w:rsid w:val="00775EEC"/>
    <w:rsid w:val="007D6D53"/>
    <w:rsid w:val="009B74E2"/>
    <w:rsid w:val="00DB2BA9"/>
    <w:rsid w:val="00E93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D15DD"/>
  <w15:chartTrackingRefBased/>
  <w15:docId w15:val="{B7624A0F-BF40-694F-81A9-5334E48EB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7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7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4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6D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D6D5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6D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6D5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D6D53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7D6D53"/>
  </w:style>
  <w:style w:type="character" w:customStyle="1" w:styleId="hljs-keyword">
    <w:name w:val="hljs-keyword"/>
    <w:basedOn w:val="DefaultParagraphFont"/>
    <w:rsid w:val="007D6D53"/>
  </w:style>
  <w:style w:type="character" w:customStyle="1" w:styleId="hljs-title">
    <w:name w:val="hljs-title"/>
    <w:basedOn w:val="DefaultParagraphFont"/>
    <w:rsid w:val="007D6D53"/>
  </w:style>
  <w:style w:type="character" w:customStyle="1" w:styleId="hljs-variable">
    <w:name w:val="hljs-variable"/>
    <w:basedOn w:val="DefaultParagraphFont"/>
    <w:rsid w:val="007D6D53"/>
  </w:style>
  <w:style w:type="character" w:customStyle="1" w:styleId="hljs-string">
    <w:name w:val="hljs-string"/>
    <w:basedOn w:val="DefaultParagraphFont"/>
    <w:rsid w:val="007D6D53"/>
  </w:style>
  <w:style w:type="character" w:customStyle="1" w:styleId="hljs-comment">
    <w:name w:val="hljs-comment"/>
    <w:basedOn w:val="DefaultParagraphFont"/>
    <w:rsid w:val="007D6D53"/>
  </w:style>
  <w:style w:type="character" w:customStyle="1" w:styleId="hljs-builtin">
    <w:name w:val="hljs-built_in"/>
    <w:basedOn w:val="DefaultParagraphFont"/>
    <w:rsid w:val="007D6D53"/>
  </w:style>
  <w:style w:type="character" w:customStyle="1" w:styleId="hljs-number">
    <w:name w:val="hljs-number"/>
    <w:basedOn w:val="DefaultParagraphFont"/>
    <w:rsid w:val="007D6D53"/>
  </w:style>
  <w:style w:type="character" w:customStyle="1" w:styleId="hljs-literal">
    <w:name w:val="hljs-literal"/>
    <w:basedOn w:val="DefaultParagraphFont"/>
    <w:rsid w:val="007D6D53"/>
  </w:style>
  <w:style w:type="character" w:customStyle="1" w:styleId="hljs-section">
    <w:name w:val="hljs-section"/>
    <w:basedOn w:val="DefaultParagraphFont"/>
    <w:rsid w:val="007D6D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kwork/Library/Group%20Containers/UBF8T346G9.Office/User%20Content.localized/Templates.localized/Brij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Brij_Template.dotx</Template>
  <TotalTime>1</TotalTime>
  <Pages>5</Pages>
  <Words>863</Words>
  <Characters>4924</Characters>
  <Application>Microsoft Office Word</Application>
  <DocSecurity>0</DocSecurity>
  <Lines>41</Lines>
  <Paragraphs>11</Paragraphs>
  <ScaleCrop>false</ScaleCrop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bkwork</dc:creator>
  <cp:keywords/>
  <dc:description/>
  <cp:lastModifiedBy>Brijesh Sharma</cp:lastModifiedBy>
  <cp:revision>1</cp:revision>
  <dcterms:created xsi:type="dcterms:W3CDTF">2025-11-25T10:43:00Z</dcterms:created>
  <dcterms:modified xsi:type="dcterms:W3CDTF">2025-11-25T10:44:00Z</dcterms:modified>
</cp:coreProperties>
</file>