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
    <w:p>
      <w:pPr>
        <w:rPr>
          <w:rFonts w:hint="eastAsia"/>
        </w:rPr>
      </w:pPr>
      <w:r>
        <w:rPr>
          <w:rFonts w:hint="eastAsia"/>
        </w:rPr>
        <w:t>About Us</w:t>
      </w:r>
    </w:p>
    <w:p>
      <w:pPr>
        <w:rPr>
          <w:rFonts w:hint="eastAsia"/>
        </w:rPr>
      </w:pPr>
      <w:r>
        <w:rPr>
          <w:rFonts w:hint="eastAsia"/>
        </w:rPr>
        <w:t xml:space="preserve">At </w:t>
      </w:r>
      <w:r>
        <w:rPr>
          <w:rFonts w:hint="default"/>
          <w:lang w:val="en-US"/>
        </w:rPr>
        <w:t xml:space="preserve">Petrus Properties </w:t>
      </w:r>
      <w:r>
        <w:rPr>
          <w:rFonts w:hint="eastAsia"/>
        </w:rPr>
        <w:t xml:space="preserve">we pride ourselves on being a leading real estate company with a strong reputation for integrity and professionalism. </w:t>
      </w:r>
      <w:r>
        <w:rPr>
          <w:rFonts w:hint="eastAsia"/>
          <w:b/>
          <w:bCs/>
        </w:rPr>
        <w:t>Our mission is to assist clients in finding their dream homes</w:t>
      </w:r>
      <w:r>
        <w:rPr>
          <w:rFonts w:hint="default"/>
          <w:b/>
          <w:bCs/>
          <w:lang w:val="en-US"/>
        </w:rPr>
        <w:t>,</w:t>
      </w:r>
      <w:r>
        <w:rPr>
          <w:rFonts w:hint="eastAsia"/>
          <w:b/>
          <w:bCs/>
        </w:rPr>
        <w:t xml:space="preserve"> maximizing their investments and ensuring a seamless real estate experience.</w:t>
      </w:r>
      <w:r>
        <w:rPr>
          <w:rFonts w:hint="eastAsia"/>
        </w:rPr>
        <w:t xml:space="preserve"> We understand that every client has unique needs and goals and we tailor our services to meet those requirements.</w:t>
      </w:r>
    </w:p>
    <w:p>
      <w:pPr>
        <w:rPr>
          <w:rFonts w:hint="eastAsia"/>
        </w:rPr>
      </w:pPr>
    </w:p>
    <w:p>
      <w:pPr>
        <w:rPr>
          <w:rFonts w:hint="eastAsia"/>
        </w:rPr>
      </w:pPr>
      <w:r>
        <w:rPr>
          <w:rFonts w:hint="eastAsia"/>
        </w:rPr>
        <w:t>Our Services</w:t>
      </w:r>
    </w:p>
    <w:p>
      <w:pPr>
        <w:numPr>
          <w:ilvl w:val="0"/>
          <w:numId w:val="1"/>
        </w:numPr>
        <w:rPr>
          <w:rFonts w:hint="eastAsia"/>
        </w:rPr>
      </w:pPr>
      <w:r>
        <w:rPr>
          <w:rFonts w:hint="eastAsia"/>
        </w:rPr>
        <w:t>Residential Sales: We specialize in residential sales helping clients find the perfect home that meets their budget location preferences and lifestyle. Our team of experienced agents will guide you through the entire buying process from property search to negotiation and closing.</w:t>
      </w:r>
    </w:p>
    <w:p>
      <w:pPr>
        <w:numPr>
          <w:numId w:val="0"/>
        </w:numPr>
        <w:rPr>
          <w:rFonts w:hint="eastAsia"/>
        </w:rPr>
      </w:pPr>
    </w:p>
    <w:p>
      <w:pPr>
        <w:numPr>
          <w:ilvl w:val="0"/>
          <w:numId w:val="1"/>
        </w:numPr>
        <w:rPr>
          <w:rFonts w:hint="eastAsia"/>
        </w:rPr>
      </w:pPr>
      <w:r>
        <w:rPr>
          <w:rFonts w:hint="eastAsia"/>
        </w:rPr>
        <w:t xml:space="preserve">Property </w:t>
      </w:r>
      <w:r>
        <w:rPr>
          <w:rFonts w:hint="default"/>
          <w:lang w:val="en-US"/>
        </w:rPr>
        <w:t xml:space="preserve">Sales &amp; </w:t>
      </w:r>
      <w:r>
        <w:rPr>
          <w:rFonts w:hint="eastAsia"/>
        </w:rPr>
        <w:t>Management:</w:t>
      </w:r>
      <w:r>
        <w:rPr>
          <w:rFonts w:hint="default"/>
          <w:lang w:val="en-US"/>
        </w:rPr>
        <w:t xml:space="preserve"> With our vast array and portfolio of lands, we are your direct guide and access to buying in whatever location with a sure ROI;</w:t>
      </w:r>
      <w:bookmarkStart w:id="0" w:name="_GoBack"/>
      <w:bookmarkEnd w:id="0"/>
      <w:r>
        <w:rPr>
          <w:rFonts w:hint="default"/>
          <w:lang w:val="en-US"/>
        </w:rPr>
        <w:t xml:space="preserve"> or if </w:t>
      </w:r>
      <w:r>
        <w:rPr>
          <w:rFonts w:hint="eastAsia"/>
        </w:rPr>
        <w:t>you are a property owner looking for reliable and efficient property management services we have got you covered. Our team will handle all aspects of property management</w:t>
      </w:r>
      <w:r>
        <w:rPr>
          <w:rFonts w:hint="default"/>
          <w:lang w:val="en-US"/>
        </w:rPr>
        <w:t xml:space="preserve">. </w:t>
      </w:r>
    </w:p>
    <w:p>
      <w:pPr>
        <w:numPr>
          <w:numId w:val="0"/>
        </w:numPr>
        <w:rPr>
          <w:rFonts w:hint="eastAsia"/>
        </w:rPr>
      </w:pPr>
    </w:p>
    <w:p>
      <w:pPr>
        <w:numPr>
          <w:ilvl w:val="0"/>
          <w:numId w:val="1"/>
        </w:numPr>
        <w:rPr>
          <w:rFonts w:hint="eastAsia"/>
        </w:rPr>
      </w:pPr>
      <w:r>
        <w:rPr>
          <w:rFonts w:hint="default"/>
          <w:lang w:val="en-US"/>
        </w:rPr>
        <w:t>Joint Venture: Through our</w:t>
      </w:r>
      <w:r>
        <w:rPr>
          <w:rFonts w:hint="eastAsia"/>
        </w:rPr>
        <w:t xml:space="preserve"> strategic partnerships</w:t>
      </w:r>
      <w:r>
        <w:rPr>
          <w:rFonts w:hint="default"/>
          <w:lang w:val="en-US"/>
        </w:rPr>
        <w:t xml:space="preserve">, </w:t>
      </w:r>
      <w:r>
        <w:rPr>
          <w:rFonts w:hint="eastAsia"/>
        </w:rPr>
        <w:t>real estate success</w:t>
      </w:r>
      <w:r>
        <w:rPr>
          <w:rFonts w:hint="default"/>
          <w:lang w:val="en-US"/>
        </w:rPr>
        <w:t xml:space="preserve"> is redefined. </w:t>
      </w:r>
      <w:r>
        <w:rPr>
          <w:rFonts w:hint="eastAsia"/>
        </w:rPr>
        <w:t xml:space="preserve">Our joint ventures bring together expertise, innovation, and shared goals to create exceptional property developments. </w:t>
      </w:r>
    </w:p>
    <w:p>
      <w:pPr>
        <w:numPr>
          <w:numId w:val="0"/>
        </w:numPr>
        <w:rPr>
          <w:rFonts w:hint="eastAsia"/>
        </w:rPr>
      </w:pPr>
    </w:p>
    <w:p>
      <w:pPr>
        <w:rPr>
          <w:rFonts w:hint="eastAsia"/>
        </w:rPr>
      </w:pPr>
      <w:r>
        <w:rPr>
          <w:rFonts w:hint="eastAsia"/>
        </w:rPr>
        <w:t>4. Investment Opportunities: Are you interested in real estate investments? Our team stays up-to-date with market trends and can help you identify profitable investment opportunities. We provide comprehensive analysis and advice to guide you in making informed investment decisions.</w:t>
      </w:r>
    </w:p>
    <w:p>
      <w:pPr>
        <w:rPr>
          <w:rFonts w:hint="eastAsia"/>
        </w:rPr>
      </w:pPr>
    </w:p>
    <w:p>
      <w:pPr>
        <w:rPr>
          <w:rFonts w:hint="eastAsia"/>
        </w:rPr>
      </w:pPr>
      <w:r>
        <w:rPr>
          <w:rFonts w:hint="eastAsia"/>
        </w:rPr>
        <w:t>Why Choose Us?</w:t>
      </w:r>
    </w:p>
    <w:p>
      <w:pPr>
        <w:rPr>
          <w:rFonts w:hint="eastAsia"/>
        </w:rPr>
      </w:pPr>
      <w:r>
        <w:rPr>
          <w:rFonts w:hint="eastAsia"/>
        </w:rPr>
        <w:t>1. Expertise: Our team of licensed professionals has extensive knowledge of the local real estate market. We stay informed about market trends pricing and regulations to provide accurate and reliable advice.</w:t>
      </w:r>
    </w:p>
    <w:p>
      <w:pPr>
        <w:rPr>
          <w:rFonts w:hint="eastAsia"/>
        </w:rPr>
      </w:pPr>
      <w:r>
        <w:rPr>
          <w:rFonts w:hint="eastAsia"/>
        </w:rPr>
        <w:t>2. Integrity: We are committed to maintaining the highest standards of ethics and professionalism. We prioritize our clients' interests and work diligently to achieve their objectives.</w:t>
      </w:r>
    </w:p>
    <w:p>
      <w:pPr>
        <w:rPr>
          <w:rFonts w:hint="eastAsia"/>
        </w:rPr>
      </w:pPr>
      <w:r>
        <w:rPr>
          <w:rFonts w:hint="eastAsia"/>
        </w:rPr>
        <w:t>3. Client-Centric Approach: We value our clients and strive to exceed their expectations. We listen to their needs provide personalized solutions and offer exceptional customer service throughout the process.</w:t>
      </w:r>
    </w:p>
    <w:p>
      <w:pPr>
        <w:rPr>
          <w:rFonts w:hint="eastAsia"/>
        </w:rPr>
      </w:pPr>
      <w:r>
        <w:rPr>
          <w:rFonts w:hint="eastAsia"/>
        </w:rPr>
        <w:t>4. Network: With an extensive network of industry professionals we can connect our clients with reputable lenders contractors and other service providers. This ensures a smooth and efficient real estate experience.</w:t>
      </w:r>
    </w:p>
    <w:p>
      <w:pPr>
        <w:rPr>
          <w:rFonts w:hint="eastAsia"/>
        </w:rPr>
      </w:pPr>
      <w:r>
        <w:rPr>
          <w:rFonts w:hint="eastAsia"/>
        </w:rPr>
        <w:t>Contact Us</w:t>
      </w:r>
    </w:p>
    <w:p>
      <w:pPr>
        <w:rPr>
          <w:rFonts w:hint="eastAsia"/>
        </w:rPr>
      </w:pPr>
      <w:r>
        <w:rPr>
          <w:rFonts w:hint="eastAsia"/>
        </w:rPr>
        <w:t>Ready to embark on your real estate journey? Contact us today to schedule a consultation. Our team is ready to assist you and answer any questions you may have.</w:t>
      </w:r>
    </w:p>
    <w:p>
      <w:pPr>
        <w:rPr>
          <w:rFonts w:hint="eastAsia"/>
        </w:rPr>
      </w:pPr>
    </w:p>
    <w:p>
      <w:pPr>
        <w:rPr>
          <w:rFonts w:hint="default"/>
          <w:lang w:val="en-US"/>
        </w:rPr>
      </w:pPr>
      <w:r>
        <w:rPr>
          <w:rFonts w:hint="default"/>
          <w:lang w:val="en-US"/>
        </w:rPr>
        <w:t>Petrusproperties.com</w:t>
      </w:r>
    </w:p>
    <w:p>
      <w:pPr>
        <w:rPr>
          <w:rFonts w:hint="default"/>
          <w:lang w:val="en-US"/>
        </w:rPr>
      </w:pPr>
      <w:r>
        <w:rPr>
          <w:rFonts w:hint="eastAsia"/>
        </w:rPr>
        <w:t>customercare@petrusproperties.com</w:t>
      </w:r>
    </w:p>
    <w:p>
      <w:pPr>
        <w:rPr>
          <w:rFonts w:hint="eastAsia"/>
        </w:rPr>
      </w:pPr>
      <w:r>
        <w:rPr>
          <w:rFonts w:hint="eastAsia"/>
        </w:rPr>
        <w:t>Favouragbaje@petrusproperties.com</w:t>
      </w:r>
    </w:p>
    <w:p>
      <w:pPr>
        <w:rPr>
          <w:rFonts w:hint="eastAsia"/>
          <w:lang w:val="en-US"/>
        </w:rPr>
      </w:pPr>
      <w:r>
        <w:rPr>
          <w:rFonts w:hint="eastAsia"/>
        </w:rPr>
        <w:t>0813 745 9589</w:t>
      </w:r>
    </w:p>
    <w:p>
      <w:pPr>
        <w:rPr>
          <w:rFonts w:hint="eastAsia"/>
        </w:rPr>
      </w:pPr>
    </w:p>
    <w:p>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0000000000000000000"/>
    <w:charset w:val="86"/>
    <w:family w:val="auto"/>
    <w:pitch w:val="default"/>
    <w:sig w:usb0="00000000" w:usb1="00000000" w:usb2="00000000" w:usb3="00000000" w:csb0="00000000" w:csb1="00000000"/>
  </w:font>
  <w:font w:name="Wingdings">
    <w:altName w:val="Wingdings"/>
    <w:panose1 w:val="05000000000000000000"/>
    <w:charset w:val="00"/>
    <w:family w:val="auto"/>
    <w:pitch w:val="default"/>
    <w:sig w:usb0="00000000" w:usb1="10000000" w:usb2="00000000" w:usb3="00000000" w:csb0="80000000" w:csb1="00000000"/>
  </w:font>
  <w:font w:name="Arial">
    <w:altName w:val="Arial"/>
    <w:panose1 w:val="020B0604020202020204"/>
    <w:charset w:val="00"/>
    <w:family w:val="swiss"/>
    <w:pitch w:val="default"/>
    <w:sig w:usb0="20007A87" w:usb1="80000000" w:usb2="00000008" w:usb3="00000000" w:csb0="000001FF" w:csb1="00000000"/>
  </w:font>
  <w:font w:name="黑体">
    <w:altName w:val="SimHei"/>
    <w:panose1 w:val="02010600030101010101"/>
    <w:charset w:val="00"/>
    <w:family w:val="auto"/>
    <w:pitch w:val="default"/>
    <w:sig w:usb0="00000001" w:usb1="080E0000" w:usb2="00000010" w:usb3="00000000" w:csb0="00040000" w:csb1="00000000"/>
  </w:font>
  <w:font w:name="Courier New">
    <w:altName w:val="Courier New"/>
    <w:panose1 w:val="02070309020205020404"/>
    <w:charset w:val="00"/>
    <w:family w:val="modern"/>
    <w:pitch w:val="default"/>
    <w:sig w:usb0="20007A87" w:usb1="80000000" w:usb2="00000008" w:usb3="00000000" w:csb0="000001FF" w:csb1="00000000"/>
  </w:font>
  <w:font w:name="Cambria">
    <w:panose1 w:val="02040503050406030204"/>
    <w:charset w:val="00"/>
    <w:family w:val="roman"/>
    <w:pitch w:val="default"/>
    <w:sig w:usb0="00000000" w:usb1="00000000" w:usb2="00000000" w:usb3="00000000" w:csb0="0000019F" w:csb1="00000000"/>
  </w:font>
  <w:font w:name="Calibri">
    <w:panose1 w:val="020F0502020204030204"/>
    <w:charset w:val="00"/>
    <w:family w:val="swiss"/>
    <w:pitch w:val="default"/>
    <w:sig w:usb0="00000000" w:usb1="00000000"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D8715"/>
    <w:multiLevelType w:val="singleLevel"/>
    <w:tmpl w:val="65AD8715"/>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2024-01-21T22:57:09Z</dcterms:created>
  <dc:creator>iPhone</dc:creator>
  <cp:lastModifiedBy>iPhone</cp:lastModifiedBy>
  <dcterms:modified xsi:type="dcterms:W3CDTF">2024-01-21T22:30:49Z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1033-11.33.71</vt:lpwstr>
  </property>
  <property fmtid="{D5CDD505-2E9C-101B-9397-08002B2CF9AE}" pid="3" name="ICV">
    <vt:lpwstr>23361243CCEAF9342585AD65F4EDAAC8_31</vt:lpwstr>
  </property>
</Properties>
</file>