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375F92"/>
          <w:spacing w:val="-2"/>
        </w:rPr>
        <w:t>Kshirsagar</w:t>
      </w:r>
      <w:r>
        <w:rPr>
          <w:color w:val="375F92"/>
          <w:spacing w:val="-10"/>
        </w:rPr>
        <w:t> </w:t>
      </w:r>
      <w:r>
        <w:rPr>
          <w:color w:val="375F92"/>
          <w:spacing w:val="-2"/>
        </w:rPr>
        <w:t>Aniket</w:t>
      </w:r>
    </w:p>
    <w:p>
      <w:pPr>
        <w:pStyle w:val="BodyText"/>
        <w:spacing w:line="341" w:lineRule="exact"/>
        <w:ind w:left="197" w:firstLine="0"/>
        <w:jc w:val="center"/>
      </w:pPr>
      <w:r>
        <w:rPr>
          <w:color w:val="110121"/>
          <w:spacing w:val="-2"/>
        </w:rPr>
        <w:t>Email:</w:t>
      </w:r>
      <w:r>
        <w:rPr>
          <w:color w:val="110121"/>
          <w:spacing w:val="-9"/>
        </w:rPr>
        <w:t> </w:t>
      </w:r>
      <w:hyperlink r:id="rId5">
        <w:r>
          <w:rPr>
            <w:color w:val="0000FF"/>
            <w:spacing w:val="-2"/>
            <w:u w:val="single" w:color="0000FF"/>
          </w:rPr>
          <w:t>aniketrk.qa@gmail.com</w:t>
        </w:r>
      </w:hyperlink>
      <w:r>
        <w:rPr>
          <w:color w:val="0000FF"/>
          <w:spacing w:val="44"/>
        </w:rPr>
        <w:t> </w:t>
      </w:r>
      <w:r>
        <w:rPr>
          <w:color w:val="110121"/>
          <w:spacing w:val="-2"/>
          <w:sz w:val="28"/>
        </w:rPr>
        <w:t>|</w:t>
      </w:r>
      <w:r>
        <w:rPr>
          <w:color w:val="110121"/>
          <w:spacing w:val="-9"/>
          <w:sz w:val="28"/>
        </w:rPr>
        <w:t> </w:t>
      </w:r>
      <w:r>
        <w:rPr>
          <w:color w:val="110121"/>
          <w:spacing w:val="-2"/>
        </w:rPr>
        <w:t>Phone:</w:t>
      </w:r>
      <w:r>
        <w:rPr>
          <w:color w:val="110121"/>
          <w:spacing w:val="-6"/>
        </w:rPr>
        <w:t> </w:t>
      </w:r>
      <w:r>
        <w:rPr>
          <w:color w:val="110121"/>
          <w:spacing w:val="-2"/>
        </w:rPr>
        <w:t>+91</w:t>
      </w:r>
      <w:r>
        <w:rPr>
          <w:color w:val="110121"/>
          <w:spacing w:val="-7"/>
        </w:rPr>
        <w:t> </w:t>
      </w:r>
      <w:r>
        <w:rPr>
          <w:color w:val="110121"/>
          <w:spacing w:val="-2"/>
        </w:rPr>
        <w:t>9270968799</w:t>
      </w:r>
      <w:r>
        <w:rPr>
          <w:color w:val="110121"/>
          <w:spacing w:val="-5"/>
        </w:rPr>
        <w:t> </w:t>
      </w:r>
      <w:r>
        <w:rPr>
          <w:color w:val="110121"/>
          <w:spacing w:val="-2"/>
          <w:sz w:val="28"/>
        </w:rPr>
        <w:t>|</w:t>
      </w:r>
      <w:r>
        <w:rPr>
          <w:color w:val="110121"/>
          <w:spacing w:val="-14"/>
          <w:sz w:val="28"/>
        </w:rPr>
        <w:t> </w:t>
      </w:r>
      <w:r>
        <w:rPr>
          <w:color w:val="110121"/>
          <w:spacing w:val="-2"/>
        </w:rPr>
        <w:t>LinkedIn:</w:t>
      </w:r>
      <w:r>
        <w:rPr>
          <w:color w:val="110121"/>
          <w:spacing w:val="42"/>
        </w:rPr>
        <w:t> </w:t>
      </w:r>
      <w:hyperlink r:id="rId6">
        <w:r>
          <w:rPr>
            <w:color w:val="800080"/>
            <w:spacing w:val="-2"/>
            <w:u w:val="single" w:color="800080"/>
          </w:rPr>
          <w:t>linkedin.com/in/aniket-k-788432247</w:t>
        </w:r>
      </w:hyperlink>
    </w:p>
    <w:p>
      <w:pPr>
        <w:pStyle w:val="BodyText"/>
        <w:spacing w:before="1"/>
        <w:ind w:left="0" w:firstLine="0"/>
      </w:pPr>
    </w:p>
    <w:p>
      <w:pPr>
        <w:pStyle w:val="BodyText"/>
        <w:spacing w:line="276" w:lineRule="auto" w:before="1"/>
        <w:ind w:left="141" w:firstLine="0"/>
      </w:pPr>
      <w:r>
        <w:rPr>
          <w:color w:val="1C033A"/>
        </w:rPr>
        <w:t>Dynamic</w:t>
      </w:r>
      <w:r>
        <w:rPr>
          <w:color w:val="1C033A"/>
          <w:spacing w:val="-3"/>
        </w:rPr>
        <w:t> </w:t>
      </w:r>
      <w:r>
        <w:rPr>
          <w:color w:val="1C033A"/>
        </w:rPr>
        <w:t>and</w:t>
      </w:r>
      <w:r>
        <w:rPr>
          <w:color w:val="1C033A"/>
          <w:spacing w:val="-4"/>
        </w:rPr>
        <w:t> </w:t>
      </w:r>
      <w:r>
        <w:rPr>
          <w:color w:val="1C033A"/>
        </w:rPr>
        <w:t>highly</w:t>
      </w:r>
      <w:r>
        <w:rPr>
          <w:color w:val="1C033A"/>
          <w:spacing w:val="-5"/>
        </w:rPr>
        <w:t> </w:t>
      </w:r>
      <w:r>
        <w:rPr>
          <w:color w:val="1C033A"/>
        </w:rPr>
        <w:t>motivated</w:t>
      </w:r>
      <w:r>
        <w:rPr>
          <w:color w:val="1C033A"/>
          <w:spacing w:val="-4"/>
        </w:rPr>
        <w:t> </w:t>
      </w:r>
      <w:r>
        <w:rPr>
          <w:color w:val="1C033A"/>
        </w:rPr>
        <w:t>Professional</w:t>
      </w:r>
      <w:r>
        <w:rPr>
          <w:color w:val="1C033A"/>
          <w:spacing w:val="-5"/>
        </w:rPr>
        <w:t> </w:t>
      </w:r>
      <w:r>
        <w:rPr>
          <w:color w:val="1C033A"/>
        </w:rPr>
        <w:t>with</w:t>
      </w:r>
      <w:r>
        <w:rPr>
          <w:color w:val="1C033A"/>
          <w:spacing w:val="-4"/>
        </w:rPr>
        <w:t> </w:t>
      </w:r>
      <w:r>
        <w:rPr>
          <w:color w:val="1C033A"/>
        </w:rPr>
        <w:t>more</w:t>
      </w:r>
      <w:r>
        <w:rPr>
          <w:color w:val="1C033A"/>
          <w:spacing w:val="-4"/>
        </w:rPr>
        <w:t> </w:t>
      </w:r>
      <w:r>
        <w:rPr>
          <w:color w:val="1C033A"/>
        </w:rPr>
        <w:t>than </w:t>
      </w:r>
      <w:r>
        <w:rPr>
          <w:b/>
          <w:color w:val="1C033A"/>
        </w:rPr>
        <w:t>6</w:t>
      </w:r>
      <w:r>
        <w:rPr>
          <w:b/>
          <w:color w:val="1C033A"/>
          <w:spacing w:val="-4"/>
        </w:rPr>
        <w:t> </w:t>
      </w:r>
      <w:r>
        <w:rPr>
          <w:b/>
          <w:color w:val="1C033A"/>
        </w:rPr>
        <w:t>years</w:t>
      </w:r>
      <w:r>
        <w:rPr>
          <w:b/>
          <w:color w:val="1C033A"/>
          <w:spacing w:val="-2"/>
        </w:rPr>
        <w:t> </w:t>
      </w:r>
      <w:r>
        <w:rPr>
          <w:color w:val="1C033A"/>
        </w:rPr>
        <w:t>of</w:t>
      </w:r>
      <w:r>
        <w:rPr>
          <w:color w:val="1C033A"/>
          <w:spacing w:val="-4"/>
        </w:rPr>
        <w:t> </w:t>
      </w:r>
      <w:r>
        <w:rPr>
          <w:color w:val="1C033A"/>
        </w:rPr>
        <w:t>experience</w:t>
      </w:r>
      <w:r>
        <w:rPr>
          <w:color w:val="1C033A"/>
          <w:spacing w:val="-4"/>
        </w:rPr>
        <w:t> </w:t>
      </w:r>
      <w:r>
        <w:rPr>
          <w:color w:val="1C033A"/>
        </w:rPr>
        <w:t>in Software</w:t>
      </w:r>
      <w:r>
        <w:rPr>
          <w:color w:val="1C033A"/>
          <w:spacing w:val="-2"/>
        </w:rPr>
        <w:t> </w:t>
      </w:r>
      <w:r>
        <w:rPr>
          <w:color w:val="1C033A"/>
        </w:rPr>
        <w:t>Testing</w:t>
      </w:r>
      <w:r>
        <w:rPr>
          <w:color w:val="1C033A"/>
          <w:spacing w:val="-3"/>
        </w:rPr>
        <w:t> </w:t>
      </w:r>
      <w:r>
        <w:rPr>
          <w:color w:val="1C033A"/>
        </w:rPr>
        <w:t>using Regression Testing, Functional Testing, E2E Testing, API Testing and DB Testing. Automation testing with Tricentis Tosca &amp; selenium Web driver with java.</w:t>
      </w:r>
    </w:p>
    <w:p>
      <w:pPr>
        <w:pStyle w:val="BodyText"/>
        <w:spacing w:before="18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390525</wp:posOffset>
                </wp:positionH>
                <wp:positionV relativeFrom="paragraph">
                  <wp:posOffset>237585</wp:posOffset>
                </wp:positionV>
                <wp:extent cx="679132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791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1325" h="0">
                              <a:moveTo>
                                <a:pt x="0" y="0"/>
                              </a:moveTo>
                              <a:lnTo>
                                <a:pt x="679132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1C03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5pt;margin-top:18.707521pt;width:534.75pt;height:.1pt;mso-position-horizontal-relative:page;mso-position-vertical-relative:paragraph;z-index:-15728640;mso-wrap-distance-left:0;mso-wrap-distance-right:0" id="docshape1" coordorigin="615,374" coordsize="10695,0" path="m615,374l11310,374e" filled="false" stroked="true" strokeweight=".39843pt" strokecolor="#1c033a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C033A"/>
        </w:rPr>
        <w:t>Work</w:t>
      </w:r>
      <w:r>
        <w:rPr>
          <w:color w:val="1C033A"/>
          <w:spacing w:val="5"/>
        </w:rPr>
        <w:t> </w:t>
      </w:r>
      <w:r>
        <w:rPr>
          <w:color w:val="1C033A"/>
          <w:spacing w:val="-2"/>
        </w:rPr>
        <w:t>Experience</w:t>
      </w:r>
    </w:p>
    <w:p>
      <w:pPr>
        <w:tabs>
          <w:tab w:pos="9052" w:val="left" w:leader="none"/>
        </w:tabs>
        <w:spacing w:before="16"/>
        <w:ind w:left="170" w:right="0" w:firstLine="0"/>
        <w:jc w:val="left"/>
        <w:rPr>
          <w:sz w:val="24"/>
        </w:rPr>
      </w:pPr>
      <w:r>
        <w:rPr>
          <w:b/>
          <w:color w:val="1C033A"/>
          <w:sz w:val="24"/>
        </w:rPr>
        <w:t>Teleperformance</w:t>
      </w:r>
      <w:r>
        <w:rPr>
          <w:b/>
          <w:color w:val="1C033A"/>
          <w:spacing w:val="-3"/>
          <w:sz w:val="24"/>
        </w:rPr>
        <w:t> </w:t>
      </w:r>
      <w:r>
        <w:rPr>
          <w:b/>
          <w:color w:val="1C033A"/>
          <w:sz w:val="24"/>
        </w:rPr>
        <w:t>Pvt</w:t>
      </w:r>
      <w:r>
        <w:rPr>
          <w:b/>
          <w:color w:val="1C033A"/>
          <w:spacing w:val="-4"/>
          <w:sz w:val="24"/>
        </w:rPr>
        <w:t> ltd.</w:t>
      </w:r>
      <w:r>
        <w:rPr>
          <w:b/>
          <w:color w:val="1C033A"/>
          <w:sz w:val="24"/>
        </w:rPr>
        <w:tab/>
      </w:r>
      <w:r>
        <w:rPr>
          <w:color w:val="371E77"/>
          <w:sz w:val="24"/>
        </w:rPr>
        <w:t>Nov</w:t>
      </w:r>
      <w:r>
        <w:rPr>
          <w:color w:val="371E77"/>
          <w:spacing w:val="-9"/>
          <w:sz w:val="24"/>
        </w:rPr>
        <w:t> </w:t>
      </w:r>
      <w:r>
        <w:rPr>
          <w:color w:val="371E77"/>
          <w:sz w:val="24"/>
        </w:rPr>
        <w:t>2022</w:t>
      </w:r>
      <w:r>
        <w:rPr>
          <w:color w:val="371E77"/>
          <w:spacing w:val="-3"/>
          <w:sz w:val="24"/>
        </w:rPr>
        <w:t> </w:t>
      </w:r>
      <w:r>
        <w:rPr>
          <w:color w:val="371E77"/>
          <w:sz w:val="24"/>
        </w:rPr>
        <w:t>-</w:t>
      </w:r>
      <w:r>
        <w:rPr>
          <w:color w:val="371E77"/>
          <w:spacing w:val="-6"/>
          <w:sz w:val="24"/>
        </w:rPr>
        <w:t> </w:t>
      </w:r>
      <w:r>
        <w:rPr>
          <w:color w:val="371E77"/>
          <w:spacing w:val="-2"/>
          <w:sz w:val="24"/>
        </w:rPr>
        <w:t>Present</w:t>
      </w:r>
    </w:p>
    <w:p>
      <w:pPr>
        <w:pStyle w:val="Heading3"/>
      </w:pPr>
      <w:r>
        <w:rPr>
          <w:color w:val="371E77"/>
          <w:spacing w:val="-2"/>
        </w:rPr>
        <w:t>Sr.</w:t>
      </w:r>
      <w:r>
        <w:rPr>
          <w:color w:val="371E77"/>
          <w:spacing w:val="-4"/>
        </w:rPr>
        <w:t> </w:t>
      </w:r>
      <w:r>
        <w:rPr>
          <w:color w:val="371E77"/>
          <w:spacing w:val="-2"/>
        </w:rPr>
        <w:t>Automation</w:t>
      </w:r>
      <w:r>
        <w:rPr>
          <w:color w:val="371E77"/>
          <w:spacing w:val="-6"/>
        </w:rPr>
        <w:t> </w:t>
      </w:r>
      <w:r>
        <w:rPr>
          <w:color w:val="371E77"/>
          <w:spacing w:val="-2"/>
        </w:rPr>
        <w:t>Test</w:t>
      </w:r>
      <w:r>
        <w:rPr>
          <w:color w:val="371E77"/>
          <w:spacing w:val="-4"/>
        </w:rPr>
        <w:t> </w:t>
      </w:r>
      <w:r>
        <w:rPr>
          <w:color w:val="371E77"/>
          <w:spacing w:val="-2"/>
        </w:rPr>
        <w:t>Engineer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11" w:after="0"/>
        <w:ind w:left="565" w:right="0" w:hanging="167"/>
        <w:jc w:val="left"/>
        <w:rPr>
          <w:sz w:val="24"/>
        </w:rPr>
      </w:pPr>
      <w:r>
        <w:rPr>
          <w:color w:val="1C033A"/>
          <w:sz w:val="24"/>
        </w:rPr>
        <w:t>Tricentis</w:t>
      </w:r>
      <w:r>
        <w:rPr>
          <w:color w:val="1C033A"/>
          <w:spacing w:val="-8"/>
          <w:sz w:val="24"/>
        </w:rPr>
        <w:t> </w:t>
      </w:r>
      <w:r>
        <w:rPr>
          <w:color w:val="1C033A"/>
          <w:sz w:val="24"/>
        </w:rPr>
        <w:t>Certified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Tosca</w:t>
      </w:r>
      <w:r>
        <w:rPr>
          <w:color w:val="1C033A"/>
          <w:spacing w:val="-8"/>
          <w:sz w:val="24"/>
        </w:rPr>
        <w:t> </w:t>
      </w:r>
      <w:r>
        <w:rPr>
          <w:color w:val="1C033A"/>
          <w:sz w:val="24"/>
        </w:rPr>
        <w:t>Automation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specialist</w:t>
      </w:r>
      <w:r>
        <w:rPr>
          <w:color w:val="1C033A"/>
          <w:spacing w:val="-5"/>
          <w:sz w:val="24"/>
        </w:rPr>
        <w:t> </w:t>
      </w:r>
      <w:r>
        <w:rPr>
          <w:color w:val="1C033A"/>
          <w:sz w:val="24"/>
        </w:rPr>
        <w:t>having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certifications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across</w:t>
      </w:r>
      <w:r>
        <w:rPr>
          <w:color w:val="1C033A"/>
          <w:spacing w:val="-8"/>
          <w:sz w:val="24"/>
        </w:rPr>
        <w:t> </w:t>
      </w:r>
      <w:r>
        <w:rPr>
          <w:color w:val="1C033A"/>
          <w:sz w:val="24"/>
        </w:rPr>
        <w:t>various</w:t>
      </w:r>
      <w:r>
        <w:rPr>
          <w:color w:val="1C033A"/>
          <w:spacing w:val="6"/>
          <w:sz w:val="24"/>
        </w:rPr>
        <w:t> </w:t>
      </w:r>
      <w:r>
        <w:rPr>
          <w:color w:val="1C033A"/>
          <w:sz w:val="24"/>
        </w:rPr>
        <w:t>Tosca</w:t>
      </w:r>
      <w:r>
        <w:rPr>
          <w:color w:val="1C033A"/>
          <w:spacing w:val="-3"/>
          <w:sz w:val="24"/>
        </w:rPr>
        <w:t> </w:t>
      </w:r>
      <w:r>
        <w:rPr>
          <w:color w:val="1C033A"/>
          <w:spacing w:val="-2"/>
          <w:sz w:val="24"/>
        </w:rPr>
        <w:t>domains.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19" w:after="0"/>
        <w:ind w:left="565" w:right="0" w:hanging="167"/>
        <w:jc w:val="left"/>
        <w:rPr>
          <w:sz w:val="24"/>
        </w:rPr>
      </w:pPr>
      <w:r>
        <w:rPr>
          <w:color w:val="1C033A"/>
          <w:sz w:val="24"/>
        </w:rPr>
        <w:t>Experience</w:t>
      </w:r>
      <w:r>
        <w:rPr>
          <w:color w:val="1C033A"/>
          <w:spacing w:val="-7"/>
          <w:sz w:val="24"/>
        </w:rPr>
        <w:t> </w:t>
      </w:r>
      <w:r>
        <w:rPr>
          <w:color w:val="1C033A"/>
          <w:sz w:val="24"/>
        </w:rPr>
        <w:t>in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automation</w:t>
      </w:r>
      <w:r>
        <w:rPr>
          <w:color w:val="1C033A"/>
          <w:spacing w:val="-2"/>
          <w:sz w:val="24"/>
        </w:rPr>
        <w:t> </w:t>
      </w:r>
      <w:r>
        <w:rPr>
          <w:color w:val="1C033A"/>
          <w:sz w:val="24"/>
        </w:rPr>
        <w:t>testing</w:t>
      </w:r>
      <w:r>
        <w:rPr>
          <w:color w:val="1C033A"/>
          <w:spacing w:val="-5"/>
          <w:sz w:val="24"/>
        </w:rPr>
        <w:t> </w:t>
      </w:r>
      <w:r>
        <w:rPr>
          <w:color w:val="1C033A"/>
          <w:sz w:val="24"/>
        </w:rPr>
        <w:t>using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Tricentis</w:t>
      </w:r>
      <w:r>
        <w:rPr>
          <w:color w:val="1C033A"/>
          <w:spacing w:val="-8"/>
          <w:sz w:val="24"/>
        </w:rPr>
        <w:t> </w:t>
      </w:r>
      <w:r>
        <w:rPr>
          <w:color w:val="1C033A"/>
          <w:sz w:val="24"/>
        </w:rPr>
        <w:t>Tosca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&amp;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Selenium</w:t>
      </w:r>
      <w:r>
        <w:rPr>
          <w:color w:val="1C033A"/>
          <w:spacing w:val="-5"/>
          <w:sz w:val="24"/>
        </w:rPr>
        <w:t> </w:t>
      </w:r>
      <w:r>
        <w:rPr>
          <w:color w:val="1C033A"/>
          <w:sz w:val="24"/>
        </w:rPr>
        <w:t>with</w:t>
      </w:r>
      <w:r>
        <w:rPr>
          <w:color w:val="1C033A"/>
          <w:spacing w:val="-3"/>
          <w:sz w:val="24"/>
        </w:rPr>
        <w:t> </w:t>
      </w:r>
      <w:r>
        <w:rPr>
          <w:color w:val="1C033A"/>
          <w:spacing w:val="-4"/>
          <w:sz w:val="24"/>
        </w:rPr>
        <w:t>Java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21" w:after="0"/>
        <w:ind w:left="565" w:right="0" w:hanging="167"/>
        <w:jc w:val="left"/>
        <w:rPr>
          <w:sz w:val="24"/>
        </w:rPr>
      </w:pPr>
      <w:r>
        <w:rPr>
          <w:color w:val="1C033A"/>
          <w:sz w:val="24"/>
        </w:rPr>
        <w:t>Designing,</w:t>
      </w:r>
      <w:r>
        <w:rPr>
          <w:color w:val="1C033A"/>
          <w:spacing w:val="-7"/>
          <w:sz w:val="24"/>
        </w:rPr>
        <w:t> </w:t>
      </w:r>
      <w:r>
        <w:rPr>
          <w:color w:val="1C033A"/>
          <w:sz w:val="24"/>
        </w:rPr>
        <w:t>developing,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and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maintaining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automated</w:t>
      </w:r>
      <w:r>
        <w:rPr>
          <w:color w:val="1C033A"/>
          <w:spacing w:val="4"/>
          <w:sz w:val="24"/>
        </w:rPr>
        <w:t> </w:t>
      </w:r>
      <w:r>
        <w:rPr>
          <w:color w:val="1C033A"/>
          <w:sz w:val="24"/>
        </w:rPr>
        <w:t>TC</w:t>
      </w:r>
      <w:r>
        <w:rPr>
          <w:color w:val="1C033A"/>
          <w:spacing w:val="-6"/>
          <w:sz w:val="24"/>
        </w:rPr>
        <w:t> </w:t>
      </w:r>
      <w:r>
        <w:rPr>
          <w:color w:val="1C033A"/>
          <w:sz w:val="24"/>
        </w:rPr>
        <w:t>using</w:t>
      </w:r>
      <w:r>
        <w:rPr>
          <w:color w:val="1C033A"/>
          <w:spacing w:val="-6"/>
          <w:sz w:val="24"/>
        </w:rPr>
        <w:t> </w:t>
      </w:r>
      <w:r>
        <w:rPr>
          <w:color w:val="1C033A"/>
          <w:sz w:val="24"/>
        </w:rPr>
        <w:t>Tosca</w:t>
      </w:r>
      <w:r>
        <w:rPr>
          <w:color w:val="1C033A"/>
          <w:spacing w:val="-2"/>
          <w:sz w:val="24"/>
        </w:rPr>
        <w:t> </w:t>
      </w:r>
      <w:r>
        <w:rPr>
          <w:b/>
          <w:color w:val="1C033A"/>
          <w:sz w:val="24"/>
        </w:rPr>
        <w:t>XScan,</w:t>
      </w:r>
      <w:r>
        <w:rPr>
          <w:b/>
          <w:color w:val="1C033A"/>
          <w:spacing w:val="-5"/>
          <w:sz w:val="24"/>
        </w:rPr>
        <w:t> </w:t>
      </w:r>
      <w:r>
        <w:rPr>
          <w:b/>
          <w:color w:val="1C033A"/>
          <w:sz w:val="24"/>
        </w:rPr>
        <w:t>Standard</w:t>
      </w:r>
      <w:r>
        <w:rPr>
          <w:b/>
          <w:color w:val="1C033A"/>
          <w:spacing w:val="-5"/>
          <w:sz w:val="24"/>
        </w:rPr>
        <w:t> </w:t>
      </w:r>
      <w:r>
        <w:rPr>
          <w:b/>
          <w:color w:val="1C033A"/>
          <w:sz w:val="24"/>
        </w:rPr>
        <w:t>Modules</w:t>
      </w:r>
      <w:r>
        <w:rPr>
          <w:b/>
          <w:color w:val="1C033A"/>
          <w:spacing w:val="-3"/>
          <w:sz w:val="24"/>
        </w:rPr>
        <w:t> </w:t>
      </w:r>
      <w:r>
        <w:rPr>
          <w:color w:val="1C033A"/>
          <w:spacing w:val="-5"/>
          <w:sz w:val="24"/>
        </w:rPr>
        <w:t>and</w:t>
      </w:r>
    </w:p>
    <w:p>
      <w:pPr>
        <w:pStyle w:val="Heading2"/>
        <w:spacing w:before="12"/>
        <w:ind w:left="568"/>
        <w:rPr>
          <w:b w:val="0"/>
        </w:rPr>
      </w:pPr>
      <w:r>
        <w:rPr>
          <w:color w:val="1C033A"/>
          <w:spacing w:val="-2"/>
        </w:rPr>
        <w:t>Libraries</w:t>
      </w:r>
      <w:r>
        <w:rPr>
          <w:b w:val="0"/>
          <w:color w:val="1C033A"/>
          <w:spacing w:val="-2"/>
        </w:rPr>
        <w:t>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17" w:after="0"/>
        <w:ind w:left="565" w:right="0" w:hanging="167"/>
        <w:jc w:val="left"/>
        <w:rPr>
          <w:sz w:val="24"/>
        </w:rPr>
      </w:pPr>
      <w:r>
        <w:rPr>
          <w:color w:val="1C033A"/>
          <w:sz w:val="24"/>
        </w:rPr>
        <w:t>Worked</w:t>
      </w:r>
      <w:r>
        <w:rPr>
          <w:color w:val="1C033A"/>
          <w:spacing w:val="-7"/>
          <w:sz w:val="24"/>
        </w:rPr>
        <w:t> </w:t>
      </w:r>
      <w:r>
        <w:rPr>
          <w:color w:val="1C033A"/>
          <w:sz w:val="24"/>
        </w:rPr>
        <w:t>with</w:t>
      </w:r>
      <w:r>
        <w:rPr>
          <w:color w:val="1C033A"/>
          <w:spacing w:val="-2"/>
          <w:sz w:val="24"/>
        </w:rPr>
        <w:t> </w:t>
      </w:r>
      <w:r>
        <w:rPr>
          <w:color w:val="1C033A"/>
          <w:sz w:val="24"/>
        </w:rPr>
        <w:t>all</w:t>
      </w:r>
      <w:r>
        <w:rPr>
          <w:color w:val="1C033A"/>
          <w:spacing w:val="-5"/>
          <w:sz w:val="24"/>
        </w:rPr>
        <w:t> </w:t>
      </w:r>
      <w:r>
        <w:rPr>
          <w:color w:val="1C033A"/>
          <w:sz w:val="24"/>
        </w:rPr>
        <w:t>Sections</w:t>
      </w:r>
      <w:r>
        <w:rPr>
          <w:color w:val="1C033A"/>
          <w:spacing w:val="-4"/>
          <w:sz w:val="24"/>
        </w:rPr>
        <w:t> </w:t>
      </w:r>
      <w:r>
        <w:rPr>
          <w:b/>
          <w:color w:val="1C033A"/>
          <w:sz w:val="24"/>
        </w:rPr>
        <w:t>Testcases,</w:t>
      </w:r>
      <w:r>
        <w:rPr>
          <w:b/>
          <w:color w:val="1C033A"/>
          <w:spacing w:val="-2"/>
          <w:sz w:val="24"/>
        </w:rPr>
        <w:t> </w:t>
      </w:r>
      <w:r>
        <w:rPr>
          <w:b/>
          <w:color w:val="1C033A"/>
          <w:sz w:val="24"/>
        </w:rPr>
        <w:t>Modules,</w:t>
      </w:r>
      <w:r>
        <w:rPr>
          <w:b/>
          <w:color w:val="1C033A"/>
          <w:spacing w:val="-4"/>
          <w:sz w:val="24"/>
        </w:rPr>
        <w:t> </w:t>
      </w:r>
      <w:r>
        <w:rPr>
          <w:b/>
          <w:color w:val="1C033A"/>
          <w:sz w:val="24"/>
        </w:rPr>
        <w:t>Requirements,</w:t>
      </w:r>
      <w:r>
        <w:rPr>
          <w:b/>
          <w:color w:val="1C033A"/>
          <w:spacing w:val="-2"/>
          <w:sz w:val="24"/>
        </w:rPr>
        <w:t> </w:t>
      </w:r>
      <w:r>
        <w:rPr>
          <w:b/>
          <w:color w:val="1C033A"/>
          <w:sz w:val="24"/>
        </w:rPr>
        <w:t>Execution</w:t>
      </w:r>
      <w:r>
        <w:rPr>
          <w:b/>
          <w:color w:val="1C033A"/>
          <w:spacing w:val="-3"/>
          <w:sz w:val="24"/>
        </w:rPr>
        <w:t> </w:t>
      </w:r>
      <w:r>
        <w:rPr>
          <w:b/>
          <w:color w:val="1C033A"/>
          <w:sz w:val="24"/>
        </w:rPr>
        <w:t>List,</w:t>
      </w:r>
      <w:r>
        <w:rPr>
          <w:b/>
          <w:color w:val="1C033A"/>
          <w:spacing w:val="-2"/>
          <w:sz w:val="24"/>
        </w:rPr>
        <w:t> </w:t>
      </w:r>
      <w:r>
        <w:rPr>
          <w:b/>
          <w:color w:val="1C033A"/>
          <w:sz w:val="24"/>
        </w:rPr>
        <w:t>Dex</w:t>
      </w:r>
      <w:r>
        <w:rPr>
          <w:b/>
          <w:color w:val="1C033A"/>
          <w:spacing w:val="-3"/>
          <w:sz w:val="24"/>
        </w:rPr>
        <w:t> </w:t>
      </w:r>
      <w:r>
        <w:rPr>
          <w:b/>
          <w:color w:val="1C033A"/>
          <w:spacing w:val="-2"/>
          <w:sz w:val="24"/>
        </w:rPr>
        <w:t>Agent</w:t>
      </w:r>
      <w:r>
        <w:rPr>
          <w:color w:val="1C033A"/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20" w:after="0"/>
        <w:ind w:left="565" w:right="0" w:hanging="167"/>
        <w:jc w:val="left"/>
        <w:rPr>
          <w:b/>
          <w:sz w:val="24"/>
        </w:rPr>
      </w:pPr>
      <w:r>
        <w:rPr>
          <w:color w:val="1C033A"/>
          <w:sz w:val="24"/>
        </w:rPr>
        <w:t>Good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knowledge</w:t>
      </w:r>
      <w:r>
        <w:rPr>
          <w:color w:val="1C033A"/>
          <w:spacing w:val="-5"/>
          <w:sz w:val="24"/>
        </w:rPr>
        <w:t> </w:t>
      </w:r>
      <w:r>
        <w:rPr>
          <w:color w:val="1C033A"/>
          <w:sz w:val="24"/>
        </w:rPr>
        <w:t>on</w:t>
      </w:r>
      <w:r>
        <w:rPr>
          <w:color w:val="1C033A"/>
          <w:spacing w:val="-2"/>
          <w:sz w:val="24"/>
        </w:rPr>
        <w:t> </w:t>
      </w:r>
      <w:r>
        <w:rPr>
          <w:b/>
          <w:color w:val="1C033A"/>
          <w:sz w:val="24"/>
        </w:rPr>
        <w:t>Test</w:t>
      </w:r>
      <w:r>
        <w:rPr>
          <w:b/>
          <w:color w:val="1C033A"/>
          <w:spacing w:val="-4"/>
          <w:sz w:val="24"/>
        </w:rPr>
        <w:t> </w:t>
      </w:r>
      <w:r>
        <w:rPr>
          <w:b/>
          <w:color w:val="1C033A"/>
          <w:sz w:val="24"/>
        </w:rPr>
        <w:t>Template</w:t>
      </w:r>
      <w:r>
        <w:rPr>
          <w:b/>
          <w:color w:val="1C033A"/>
          <w:spacing w:val="-3"/>
          <w:sz w:val="24"/>
        </w:rPr>
        <w:t> </w:t>
      </w:r>
      <w:r>
        <w:rPr>
          <w:b/>
          <w:color w:val="1C033A"/>
          <w:sz w:val="24"/>
        </w:rPr>
        <w:t>Instances,</w:t>
      </w:r>
      <w:r>
        <w:rPr>
          <w:b/>
          <w:color w:val="1C033A"/>
          <w:spacing w:val="-5"/>
          <w:sz w:val="24"/>
        </w:rPr>
        <w:t> </w:t>
      </w:r>
      <w:r>
        <w:rPr>
          <w:b/>
          <w:color w:val="1C033A"/>
          <w:sz w:val="24"/>
        </w:rPr>
        <w:t>Test</w:t>
      </w:r>
      <w:r>
        <w:rPr>
          <w:b/>
          <w:color w:val="1C033A"/>
          <w:spacing w:val="-2"/>
          <w:sz w:val="24"/>
        </w:rPr>
        <w:t> </w:t>
      </w:r>
      <w:r>
        <w:rPr>
          <w:b/>
          <w:color w:val="1C033A"/>
          <w:sz w:val="24"/>
        </w:rPr>
        <w:t>Data</w:t>
      </w:r>
      <w:r>
        <w:rPr>
          <w:b/>
          <w:color w:val="1C033A"/>
          <w:spacing w:val="-3"/>
          <w:sz w:val="24"/>
        </w:rPr>
        <w:t> </w:t>
      </w:r>
      <w:r>
        <w:rPr>
          <w:b/>
          <w:color w:val="1C033A"/>
          <w:sz w:val="24"/>
        </w:rPr>
        <w:t>Management</w:t>
      </w:r>
      <w:r>
        <w:rPr>
          <w:b/>
          <w:color w:val="1C033A"/>
          <w:spacing w:val="-1"/>
          <w:sz w:val="24"/>
        </w:rPr>
        <w:t> </w:t>
      </w:r>
      <w:r>
        <w:rPr>
          <w:b/>
          <w:color w:val="1C033A"/>
          <w:spacing w:val="-2"/>
          <w:sz w:val="24"/>
        </w:rPr>
        <w:t>(TDM).</w:t>
      </w:r>
    </w:p>
    <w:p>
      <w:pPr>
        <w:pStyle w:val="ListParagraph"/>
        <w:numPr>
          <w:ilvl w:val="0"/>
          <w:numId w:val="1"/>
        </w:numPr>
        <w:tabs>
          <w:tab w:pos="564" w:val="left" w:leader="none"/>
          <w:tab w:pos="568" w:val="left" w:leader="none"/>
        </w:tabs>
        <w:spacing w:line="249" w:lineRule="auto" w:before="122" w:after="0"/>
        <w:ind w:left="568" w:right="242" w:hanging="171"/>
        <w:jc w:val="left"/>
        <w:rPr>
          <w:sz w:val="24"/>
        </w:rPr>
      </w:pPr>
      <w:r>
        <w:rPr>
          <w:color w:val="1C033A"/>
          <w:sz w:val="24"/>
        </w:rPr>
        <w:t>Proficient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in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identifying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unique</w:t>
      </w:r>
      <w:r>
        <w:rPr>
          <w:color w:val="1C033A"/>
          <w:spacing w:val="-2"/>
          <w:sz w:val="24"/>
        </w:rPr>
        <w:t> </w:t>
      </w:r>
      <w:r>
        <w:rPr>
          <w:color w:val="1C033A"/>
          <w:sz w:val="24"/>
        </w:rPr>
        <w:t>UI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elements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using </w:t>
      </w:r>
      <w:r>
        <w:rPr>
          <w:b/>
          <w:color w:val="1C033A"/>
          <w:sz w:val="24"/>
        </w:rPr>
        <w:t>Properties,</w:t>
      </w:r>
      <w:r>
        <w:rPr>
          <w:b/>
          <w:color w:val="1C033A"/>
          <w:spacing w:val="-2"/>
          <w:sz w:val="24"/>
        </w:rPr>
        <w:t> </w:t>
      </w:r>
      <w:r>
        <w:rPr>
          <w:b/>
          <w:color w:val="1C033A"/>
          <w:sz w:val="24"/>
        </w:rPr>
        <w:t>Parent,</w:t>
      </w:r>
      <w:r>
        <w:rPr>
          <w:b/>
          <w:color w:val="1C033A"/>
          <w:spacing w:val="-3"/>
          <w:sz w:val="24"/>
        </w:rPr>
        <w:t> </w:t>
      </w:r>
      <w:r>
        <w:rPr>
          <w:b/>
          <w:color w:val="1C033A"/>
          <w:sz w:val="24"/>
        </w:rPr>
        <w:t>Anchor,</w:t>
      </w:r>
      <w:r>
        <w:rPr>
          <w:b/>
          <w:color w:val="1C033A"/>
          <w:spacing w:val="-3"/>
          <w:sz w:val="24"/>
        </w:rPr>
        <w:t> </w:t>
      </w:r>
      <w:r>
        <w:rPr>
          <w:b/>
          <w:color w:val="1C033A"/>
          <w:sz w:val="24"/>
        </w:rPr>
        <w:t>Image,</w:t>
      </w:r>
      <w:r>
        <w:rPr>
          <w:b/>
          <w:color w:val="1C033A"/>
          <w:spacing w:val="-2"/>
          <w:sz w:val="24"/>
        </w:rPr>
        <w:t> </w:t>
      </w:r>
      <w:r>
        <w:rPr>
          <w:b/>
          <w:color w:val="1C033A"/>
          <w:sz w:val="24"/>
        </w:rPr>
        <w:t>and</w:t>
      </w:r>
      <w:r>
        <w:rPr>
          <w:b/>
          <w:color w:val="1C033A"/>
          <w:spacing w:val="-2"/>
          <w:sz w:val="24"/>
        </w:rPr>
        <w:t> </w:t>
      </w:r>
      <w:r>
        <w:rPr>
          <w:b/>
          <w:color w:val="1C033A"/>
          <w:sz w:val="24"/>
        </w:rPr>
        <w:t>Index </w:t>
      </w:r>
      <w:r>
        <w:rPr>
          <w:color w:val="1C033A"/>
          <w:sz w:val="24"/>
        </w:rPr>
        <w:t>for</w:t>
      </w:r>
      <w:r>
        <w:rPr>
          <w:color w:val="1C033A"/>
          <w:spacing w:val="-5"/>
          <w:sz w:val="24"/>
        </w:rPr>
        <w:t> </w:t>
      </w:r>
      <w:r>
        <w:rPr>
          <w:color w:val="1C033A"/>
          <w:sz w:val="24"/>
        </w:rPr>
        <w:t>test </w:t>
      </w:r>
      <w:r>
        <w:rPr>
          <w:color w:val="1C033A"/>
          <w:spacing w:val="-2"/>
          <w:sz w:val="24"/>
        </w:rPr>
        <w:t>automation.</w:t>
      </w:r>
    </w:p>
    <w:p>
      <w:pPr>
        <w:pStyle w:val="ListParagraph"/>
        <w:numPr>
          <w:ilvl w:val="0"/>
          <w:numId w:val="1"/>
        </w:numPr>
        <w:tabs>
          <w:tab w:pos="564" w:val="left" w:leader="none"/>
          <w:tab w:pos="568" w:val="left" w:leader="none"/>
        </w:tabs>
        <w:spacing w:line="249" w:lineRule="auto" w:before="106" w:after="0"/>
        <w:ind w:left="568" w:right="571" w:hanging="171"/>
        <w:jc w:val="left"/>
        <w:rPr>
          <w:sz w:val="24"/>
        </w:rPr>
      </w:pPr>
      <w:r>
        <w:rPr>
          <w:color w:val="1C033A"/>
          <w:sz w:val="24"/>
        </w:rPr>
        <w:t>Worked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with</w:t>
      </w:r>
      <w:r>
        <w:rPr>
          <w:color w:val="1C033A"/>
          <w:spacing w:val="-2"/>
          <w:sz w:val="24"/>
        </w:rPr>
        <w:t> </w:t>
      </w:r>
      <w:r>
        <w:rPr>
          <w:color w:val="1C033A"/>
          <w:sz w:val="24"/>
        </w:rPr>
        <w:t>Excel</w:t>
      </w:r>
      <w:r>
        <w:rPr>
          <w:color w:val="1C033A"/>
          <w:spacing w:val="-2"/>
          <w:sz w:val="24"/>
        </w:rPr>
        <w:t> </w:t>
      </w:r>
      <w:r>
        <w:rPr>
          <w:color w:val="1C033A"/>
          <w:sz w:val="24"/>
        </w:rPr>
        <w:t>and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database</w:t>
      </w:r>
      <w:r>
        <w:rPr>
          <w:color w:val="1C033A"/>
          <w:spacing w:val="-5"/>
          <w:sz w:val="24"/>
        </w:rPr>
        <w:t> </w:t>
      </w:r>
      <w:r>
        <w:rPr>
          <w:color w:val="1C033A"/>
          <w:sz w:val="24"/>
        </w:rPr>
        <w:t>integrations,</w:t>
      </w:r>
      <w:r>
        <w:rPr>
          <w:color w:val="1C033A"/>
          <w:spacing w:val="-5"/>
          <w:sz w:val="24"/>
        </w:rPr>
        <w:t> </w:t>
      </w:r>
      <w:r>
        <w:rPr>
          <w:color w:val="1C033A"/>
          <w:sz w:val="24"/>
        </w:rPr>
        <w:t>managing</w:t>
      </w:r>
      <w:r>
        <w:rPr>
          <w:color w:val="1C033A"/>
          <w:spacing w:val="-5"/>
          <w:sz w:val="24"/>
        </w:rPr>
        <w:t> </w:t>
      </w:r>
      <w:r>
        <w:rPr>
          <w:color w:val="1C033A"/>
          <w:sz w:val="24"/>
        </w:rPr>
        <w:t>dynamic</w:t>
      </w:r>
      <w:r>
        <w:rPr>
          <w:color w:val="1C033A"/>
          <w:spacing w:val="-5"/>
          <w:sz w:val="24"/>
        </w:rPr>
        <w:t> </w:t>
      </w:r>
      <w:r>
        <w:rPr>
          <w:color w:val="1C033A"/>
          <w:sz w:val="24"/>
        </w:rPr>
        <w:t>data</w:t>
      </w:r>
      <w:r>
        <w:rPr>
          <w:color w:val="1C033A"/>
          <w:spacing w:val="-5"/>
          <w:sz w:val="24"/>
        </w:rPr>
        <w:t> </w:t>
      </w:r>
      <w:r>
        <w:rPr>
          <w:color w:val="1C033A"/>
          <w:sz w:val="24"/>
        </w:rPr>
        <w:t>through</w:t>
      </w:r>
      <w:r>
        <w:rPr>
          <w:color w:val="1C033A"/>
          <w:spacing w:val="-2"/>
          <w:sz w:val="24"/>
        </w:rPr>
        <w:t> </w:t>
      </w:r>
      <w:r>
        <w:rPr>
          <w:color w:val="1C033A"/>
          <w:sz w:val="24"/>
        </w:rPr>
        <w:t>Buffers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and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TestCase </w:t>
      </w:r>
      <w:r>
        <w:rPr>
          <w:color w:val="1C033A"/>
          <w:spacing w:val="-2"/>
          <w:sz w:val="24"/>
        </w:rPr>
        <w:t>Templates.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08" w:after="0"/>
        <w:ind w:left="565" w:right="0" w:hanging="167"/>
        <w:jc w:val="left"/>
        <w:rPr>
          <w:sz w:val="24"/>
        </w:rPr>
      </w:pPr>
      <w:r>
        <w:rPr>
          <w:color w:val="1C033A"/>
          <w:sz w:val="24"/>
        </w:rPr>
        <w:t>Skilled</w:t>
      </w:r>
      <w:r>
        <w:rPr>
          <w:color w:val="1C033A"/>
          <w:spacing w:val="-1"/>
          <w:sz w:val="24"/>
        </w:rPr>
        <w:t> </w:t>
      </w:r>
      <w:r>
        <w:rPr>
          <w:color w:val="1C033A"/>
          <w:sz w:val="24"/>
        </w:rPr>
        <w:t>in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working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with</w:t>
      </w:r>
      <w:r>
        <w:rPr>
          <w:color w:val="1C033A"/>
          <w:spacing w:val="2"/>
          <w:sz w:val="24"/>
        </w:rPr>
        <w:t> </w:t>
      </w:r>
      <w:r>
        <w:rPr>
          <w:b/>
          <w:color w:val="1C033A"/>
          <w:sz w:val="24"/>
        </w:rPr>
        <w:t>TBox</w:t>
      </w:r>
      <w:r>
        <w:rPr>
          <w:b/>
          <w:color w:val="1C033A"/>
          <w:spacing w:val="-2"/>
          <w:sz w:val="24"/>
        </w:rPr>
        <w:t> </w:t>
      </w:r>
      <w:r>
        <w:rPr>
          <w:b/>
          <w:color w:val="1C033A"/>
          <w:sz w:val="24"/>
        </w:rPr>
        <w:t>modules</w:t>
      </w:r>
      <w:r>
        <w:rPr>
          <w:b/>
          <w:color w:val="1C033A"/>
          <w:spacing w:val="-3"/>
          <w:sz w:val="24"/>
        </w:rPr>
        <w:t> </w:t>
      </w:r>
      <w:r>
        <w:rPr>
          <w:b/>
          <w:color w:val="1C033A"/>
          <w:sz w:val="24"/>
        </w:rPr>
        <w:t>&amp;</w:t>
      </w:r>
      <w:r>
        <w:rPr>
          <w:b/>
          <w:color w:val="1C033A"/>
          <w:spacing w:val="-4"/>
          <w:sz w:val="24"/>
        </w:rPr>
        <w:t> </w:t>
      </w:r>
      <w:r>
        <w:rPr>
          <w:b/>
          <w:color w:val="1C033A"/>
          <w:sz w:val="24"/>
        </w:rPr>
        <w:t>TestStep</w:t>
      </w:r>
      <w:r>
        <w:rPr>
          <w:b/>
          <w:color w:val="1C033A"/>
          <w:spacing w:val="-3"/>
          <w:sz w:val="24"/>
        </w:rPr>
        <w:t> </w:t>
      </w:r>
      <w:r>
        <w:rPr>
          <w:b/>
          <w:color w:val="1C033A"/>
          <w:sz w:val="24"/>
        </w:rPr>
        <w:t>blocks </w:t>
      </w:r>
      <w:r>
        <w:rPr>
          <w:color w:val="1C033A"/>
          <w:sz w:val="24"/>
        </w:rPr>
        <w:t>to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build</w:t>
      </w:r>
      <w:r>
        <w:rPr>
          <w:color w:val="1C033A"/>
          <w:spacing w:val="-2"/>
          <w:sz w:val="24"/>
        </w:rPr>
        <w:t> </w:t>
      </w:r>
      <w:r>
        <w:rPr>
          <w:color w:val="1C033A"/>
          <w:sz w:val="24"/>
        </w:rPr>
        <w:t>scalable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test</w:t>
      </w:r>
      <w:r>
        <w:rPr>
          <w:color w:val="1C033A"/>
          <w:spacing w:val="-1"/>
          <w:sz w:val="24"/>
        </w:rPr>
        <w:t> </w:t>
      </w:r>
      <w:r>
        <w:rPr>
          <w:color w:val="1C033A"/>
          <w:spacing w:val="-2"/>
          <w:sz w:val="24"/>
        </w:rPr>
        <w:t>solutions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21" w:after="0"/>
        <w:ind w:left="565" w:right="0" w:hanging="167"/>
        <w:jc w:val="left"/>
        <w:rPr>
          <w:sz w:val="24"/>
        </w:rPr>
      </w:pPr>
      <w:r>
        <w:rPr>
          <w:color w:val="1C033A"/>
          <w:sz w:val="24"/>
        </w:rPr>
        <w:t>Application</w:t>
      </w:r>
      <w:r>
        <w:rPr>
          <w:color w:val="1C033A"/>
          <w:spacing w:val="-5"/>
          <w:sz w:val="24"/>
        </w:rPr>
        <w:t> </w:t>
      </w:r>
      <w:r>
        <w:rPr>
          <w:color w:val="1C033A"/>
          <w:sz w:val="24"/>
        </w:rPr>
        <w:t>Programming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Interface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(API)</w:t>
      </w:r>
      <w:r>
        <w:rPr>
          <w:color w:val="1C033A"/>
          <w:spacing w:val="-5"/>
          <w:sz w:val="24"/>
        </w:rPr>
        <w:t> </w:t>
      </w:r>
      <w:r>
        <w:rPr>
          <w:color w:val="1C033A"/>
          <w:sz w:val="24"/>
        </w:rPr>
        <w:t>testing</w:t>
      </w:r>
      <w:r>
        <w:rPr>
          <w:color w:val="1C033A"/>
          <w:spacing w:val="-6"/>
          <w:sz w:val="24"/>
        </w:rPr>
        <w:t> </w:t>
      </w:r>
      <w:r>
        <w:rPr>
          <w:color w:val="1C033A"/>
          <w:sz w:val="24"/>
        </w:rPr>
        <w:t>using</w:t>
      </w:r>
      <w:r>
        <w:rPr>
          <w:color w:val="1C033A"/>
          <w:spacing w:val="-6"/>
          <w:sz w:val="24"/>
        </w:rPr>
        <w:t> </w:t>
      </w:r>
      <w:r>
        <w:rPr>
          <w:color w:val="1C033A"/>
          <w:sz w:val="24"/>
        </w:rPr>
        <w:t>Postman</w:t>
      </w:r>
      <w:r>
        <w:rPr>
          <w:color w:val="1C033A"/>
          <w:spacing w:val="-2"/>
          <w:sz w:val="24"/>
        </w:rPr>
        <w:t> </w:t>
      </w:r>
      <w:r>
        <w:rPr>
          <w:color w:val="1C033A"/>
          <w:spacing w:val="-4"/>
          <w:sz w:val="24"/>
        </w:rPr>
        <w:t>Tool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19" w:after="0"/>
        <w:ind w:left="565" w:right="0" w:hanging="167"/>
        <w:jc w:val="left"/>
        <w:rPr>
          <w:sz w:val="24"/>
        </w:rPr>
      </w:pPr>
      <w:r>
        <w:rPr>
          <w:color w:val="1C033A"/>
          <w:sz w:val="24"/>
        </w:rPr>
        <w:t>Experience</w:t>
      </w:r>
      <w:r>
        <w:rPr>
          <w:color w:val="1C033A"/>
          <w:spacing w:val="-5"/>
          <w:sz w:val="24"/>
        </w:rPr>
        <w:t> </w:t>
      </w:r>
      <w:r>
        <w:rPr>
          <w:color w:val="1C033A"/>
          <w:sz w:val="24"/>
        </w:rPr>
        <w:t>in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Database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Testing</w:t>
      </w:r>
      <w:r>
        <w:rPr>
          <w:color w:val="1C033A"/>
          <w:spacing w:val="-5"/>
          <w:sz w:val="24"/>
        </w:rPr>
        <w:t> </w:t>
      </w:r>
      <w:r>
        <w:rPr>
          <w:color w:val="1C033A"/>
          <w:sz w:val="24"/>
        </w:rPr>
        <w:t>using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SQL</w:t>
      </w:r>
      <w:r>
        <w:rPr>
          <w:color w:val="1C033A"/>
          <w:spacing w:val="-4"/>
          <w:sz w:val="24"/>
        </w:rPr>
        <w:t> </w:t>
      </w:r>
      <w:r>
        <w:rPr>
          <w:color w:val="1C033A"/>
          <w:spacing w:val="-2"/>
          <w:sz w:val="24"/>
        </w:rPr>
        <w:t>Queries.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20" w:after="0"/>
        <w:ind w:left="565" w:right="0" w:hanging="167"/>
        <w:jc w:val="left"/>
        <w:rPr>
          <w:sz w:val="24"/>
        </w:rPr>
      </w:pPr>
      <w:r>
        <w:rPr>
          <w:color w:val="1C033A"/>
          <w:sz w:val="24"/>
        </w:rPr>
        <w:t>Exposure</w:t>
      </w:r>
      <w:r>
        <w:rPr>
          <w:color w:val="1C033A"/>
          <w:spacing w:val="-5"/>
          <w:sz w:val="24"/>
        </w:rPr>
        <w:t> </w:t>
      </w:r>
      <w:r>
        <w:rPr>
          <w:color w:val="1C033A"/>
          <w:sz w:val="24"/>
        </w:rPr>
        <w:t>in</w:t>
      </w:r>
      <w:r>
        <w:rPr>
          <w:color w:val="1C033A"/>
          <w:spacing w:val="-5"/>
          <w:sz w:val="24"/>
        </w:rPr>
        <w:t> </w:t>
      </w:r>
      <w:r>
        <w:rPr>
          <w:color w:val="1C033A"/>
          <w:sz w:val="24"/>
        </w:rPr>
        <w:t>automation</w:t>
      </w:r>
      <w:r>
        <w:rPr>
          <w:color w:val="1C033A"/>
          <w:spacing w:val="-6"/>
          <w:sz w:val="24"/>
        </w:rPr>
        <w:t> </w:t>
      </w:r>
      <w:r>
        <w:rPr>
          <w:color w:val="1C033A"/>
          <w:sz w:val="24"/>
        </w:rPr>
        <w:t>testing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using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Selenium</w:t>
      </w:r>
      <w:r>
        <w:rPr>
          <w:color w:val="1C033A"/>
          <w:spacing w:val="-6"/>
          <w:sz w:val="24"/>
        </w:rPr>
        <w:t> </w:t>
      </w:r>
      <w:r>
        <w:rPr>
          <w:color w:val="1C033A"/>
          <w:sz w:val="24"/>
        </w:rPr>
        <w:t>Web</w:t>
      </w:r>
      <w:r>
        <w:rPr>
          <w:color w:val="1C033A"/>
          <w:spacing w:val="-4"/>
          <w:sz w:val="24"/>
        </w:rPr>
        <w:t> </w:t>
      </w:r>
      <w:r>
        <w:rPr>
          <w:color w:val="1C033A"/>
          <w:spacing w:val="-2"/>
          <w:sz w:val="24"/>
        </w:rPr>
        <w:t>Driver.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20" w:after="0"/>
        <w:ind w:left="565" w:right="0" w:hanging="167"/>
        <w:jc w:val="left"/>
        <w:rPr>
          <w:sz w:val="24"/>
        </w:rPr>
      </w:pPr>
      <w:r>
        <w:rPr>
          <w:color w:val="1C033A"/>
          <w:sz w:val="24"/>
        </w:rPr>
        <w:t>Expertise</w:t>
      </w:r>
      <w:r>
        <w:rPr>
          <w:color w:val="1C033A"/>
          <w:spacing w:val="-6"/>
          <w:sz w:val="24"/>
        </w:rPr>
        <w:t> </w:t>
      </w:r>
      <w:r>
        <w:rPr>
          <w:color w:val="1C033A"/>
          <w:sz w:val="24"/>
        </w:rPr>
        <w:t>in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performing</w:t>
      </w:r>
      <w:r>
        <w:rPr>
          <w:color w:val="1C033A"/>
          <w:spacing w:val="-5"/>
          <w:sz w:val="24"/>
        </w:rPr>
        <w:t> </w:t>
      </w:r>
      <w:r>
        <w:rPr>
          <w:color w:val="1C033A"/>
          <w:sz w:val="24"/>
        </w:rPr>
        <w:t>different</w:t>
      </w:r>
      <w:r>
        <w:rPr>
          <w:color w:val="1C033A"/>
          <w:spacing w:val="-2"/>
          <w:sz w:val="24"/>
        </w:rPr>
        <w:t> </w:t>
      </w:r>
      <w:r>
        <w:rPr>
          <w:color w:val="1C033A"/>
          <w:sz w:val="24"/>
        </w:rPr>
        <w:t>kinds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of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testing</w:t>
      </w:r>
      <w:r>
        <w:rPr>
          <w:color w:val="1C033A"/>
          <w:spacing w:val="-6"/>
          <w:sz w:val="24"/>
        </w:rPr>
        <w:t> </w:t>
      </w:r>
      <w:r>
        <w:rPr>
          <w:color w:val="1C033A"/>
          <w:sz w:val="24"/>
        </w:rPr>
        <w:t>like</w:t>
      </w:r>
      <w:r>
        <w:rPr>
          <w:color w:val="1C033A"/>
          <w:spacing w:val="-2"/>
          <w:sz w:val="24"/>
        </w:rPr>
        <w:t> </w:t>
      </w:r>
      <w:r>
        <w:rPr>
          <w:color w:val="1C033A"/>
          <w:sz w:val="24"/>
        </w:rPr>
        <w:t>Sanity,</w:t>
      </w:r>
      <w:r>
        <w:rPr>
          <w:color w:val="1C033A"/>
          <w:spacing w:val="-6"/>
          <w:sz w:val="24"/>
        </w:rPr>
        <w:t> </w:t>
      </w:r>
      <w:r>
        <w:rPr>
          <w:color w:val="1C033A"/>
          <w:sz w:val="24"/>
        </w:rPr>
        <w:t>Smoky,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Retesting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and</w:t>
      </w:r>
      <w:r>
        <w:rPr>
          <w:color w:val="1C033A"/>
          <w:spacing w:val="-4"/>
          <w:sz w:val="24"/>
        </w:rPr>
        <w:t> </w:t>
      </w:r>
      <w:r>
        <w:rPr>
          <w:color w:val="1C033A"/>
          <w:spacing w:val="-2"/>
          <w:sz w:val="24"/>
        </w:rPr>
        <w:t>Regression.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20" w:after="0"/>
        <w:ind w:left="565" w:right="0" w:hanging="167"/>
        <w:jc w:val="left"/>
        <w:rPr>
          <w:sz w:val="24"/>
        </w:rPr>
      </w:pPr>
      <w:r>
        <w:rPr>
          <w:color w:val="1C033A"/>
          <w:sz w:val="24"/>
        </w:rPr>
        <w:t>Excellent</w:t>
      </w:r>
      <w:r>
        <w:rPr>
          <w:color w:val="1C033A"/>
          <w:spacing w:val="-5"/>
          <w:sz w:val="24"/>
        </w:rPr>
        <w:t> </w:t>
      </w:r>
      <w:r>
        <w:rPr>
          <w:color w:val="1C033A"/>
          <w:sz w:val="24"/>
        </w:rPr>
        <w:t>knowledge</w:t>
      </w:r>
      <w:r>
        <w:rPr>
          <w:color w:val="1C033A"/>
          <w:spacing w:val="-5"/>
          <w:sz w:val="24"/>
        </w:rPr>
        <w:t> </w:t>
      </w:r>
      <w:r>
        <w:rPr>
          <w:color w:val="1C033A"/>
          <w:sz w:val="24"/>
        </w:rPr>
        <w:t>of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Software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Development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Life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Cycle</w:t>
      </w:r>
      <w:r>
        <w:rPr>
          <w:color w:val="1C033A"/>
          <w:spacing w:val="-2"/>
          <w:sz w:val="24"/>
        </w:rPr>
        <w:t> </w:t>
      </w:r>
      <w:r>
        <w:rPr>
          <w:color w:val="1C033A"/>
          <w:sz w:val="24"/>
        </w:rPr>
        <w:t>(SDLC)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and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Software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Test</w:t>
      </w:r>
      <w:r>
        <w:rPr>
          <w:color w:val="1C033A"/>
          <w:spacing w:val="-2"/>
          <w:sz w:val="24"/>
        </w:rPr>
        <w:t> </w:t>
      </w:r>
      <w:r>
        <w:rPr>
          <w:color w:val="1C033A"/>
          <w:sz w:val="24"/>
        </w:rPr>
        <w:t>Life</w:t>
      </w:r>
      <w:r>
        <w:rPr>
          <w:color w:val="1C033A"/>
          <w:spacing w:val="-2"/>
          <w:sz w:val="24"/>
        </w:rPr>
        <w:t> </w:t>
      </w:r>
      <w:r>
        <w:rPr>
          <w:color w:val="1C033A"/>
          <w:sz w:val="24"/>
        </w:rPr>
        <w:t>Cycle</w:t>
      </w:r>
      <w:r>
        <w:rPr>
          <w:color w:val="1C033A"/>
          <w:spacing w:val="-2"/>
          <w:sz w:val="24"/>
        </w:rPr>
        <w:t> (STLC).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20" w:after="0"/>
        <w:ind w:left="565" w:right="0" w:hanging="167"/>
        <w:jc w:val="left"/>
        <w:rPr>
          <w:sz w:val="24"/>
        </w:rPr>
      </w:pPr>
      <w:r>
        <w:rPr>
          <w:color w:val="1C033A"/>
          <w:sz w:val="24"/>
        </w:rPr>
        <w:t>Experience</w:t>
      </w:r>
      <w:r>
        <w:rPr>
          <w:color w:val="1C033A"/>
          <w:spacing w:val="-5"/>
          <w:sz w:val="24"/>
        </w:rPr>
        <w:t> </w:t>
      </w:r>
      <w:r>
        <w:rPr>
          <w:color w:val="1C033A"/>
          <w:sz w:val="24"/>
        </w:rPr>
        <w:t>in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creating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Test</w:t>
      </w:r>
      <w:r>
        <w:rPr>
          <w:color w:val="1C033A"/>
          <w:spacing w:val="-2"/>
          <w:sz w:val="24"/>
        </w:rPr>
        <w:t> </w:t>
      </w:r>
      <w:r>
        <w:rPr>
          <w:color w:val="1C033A"/>
          <w:sz w:val="24"/>
        </w:rPr>
        <w:t>plans,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Test</w:t>
      </w:r>
      <w:r>
        <w:rPr>
          <w:color w:val="1C033A"/>
          <w:spacing w:val="-1"/>
          <w:sz w:val="24"/>
        </w:rPr>
        <w:t> </w:t>
      </w:r>
      <w:r>
        <w:rPr>
          <w:color w:val="1C033A"/>
          <w:spacing w:val="-2"/>
          <w:sz w:val="24"/>
        </w:rPr>
        <w:t>Scripts.</w:t>
      </w:r>
    </w:p>
    <w:p>
      <w:pPr>
        <w:tabs>
          <w:tab w:pos="8879" w:val="left" w:leader="none"/>
        </w:tabs>
        <w:spacing w:before="120"/>
        <w:ind w:left="141" w:right="0" w:firstLine="0"/>
        <w:jc w:val="left"/>
        <w:rPr>
          <w:sz w:val="24"/>
        </w:rPr>
      </w:pPr>
      <w:r>
        <w:rPr>
          <w:b/>
          <w:color w:val="1C033A"/>
          <w:sz w:val="24"/>
        </w:rPr>
        <w:t>Quick</w:t>
      </w:r>
      <w:r>
        <w:rPr>
          <w:b/>
          <w:color w:val="1C033A"/>
          <w:spacing w:val="-5"/>
          <w:sz w:val="24"/>
        </w:rPr>
        <w:t> </w:t>
      </w:r>
      <w:r>
        <w:rPr>
          <w:b/>
          <w:color w:val="1C033A"/>
          <w:sz w:val="24"/>
        </w:rPr>
        <w:t>Management</w:t>
      </w:r>
      <w:r>
        <w:rPr>
          <w:b/>
          <w:color w:val="1C033A"/>
          <w:spacing w:val="-1"/>
          <w:sz w:val="24"/>
        </w:rPr>
        <w:t> </w:t>
      </w:r>
      <w:r>
        <w:rPr>
          <w:b/>
          <w:color w:val="1C033A"/>
          <w:spacing w:val="-2"/>
          <w:sz w:val="24"/>
        </w:rPr>
        <w:t>Services</w:t>
      </w:r>
      <w:r>
        <w:rPr>
          <w:b/>
          <w:color w:val="1C033A"/>
          <w:sz w:val="24"/>
        </w:rPr>
        <w:tab/>
      </w:r>
      <w:r>
        <w:rPr>
          <w:color w:val="371E77"/>
          <w:sz w:val="24"/>
        </w:rPr>
        <w:t>Aug</w:t>
      </w:r>
      <w:r>
        <w:rPr>
          <w:color w:val="371E77"/>
          <w:spacing w:val="-5"/>
          <w:sz w:val="24"/>
        </w:rPr>
        <w:t> </w:t>
      </w:r>
      <w:r>
        <w:rPr>
          <w:color w:val="371E77"/>
          <w:sz w:val="24"/>
        </w:rPr>
        <w:t>2019</w:t>
      </w:r>
      <w:r>
        <w:rPr>
          <w:color w:val="371E77"/>
          <w:spacing w:val="-1"/>
          <w:sz w:val="24"/>
        </w:rPr>
        <w:t> </w:t>
      </w:r>
      <w:r>
        <w:rPr>
          <w:color w:val="371E77"/>
          <w:sz w:val="24"/>
        </w:rPr>
        <w:t>- Oct</w:t>
      </w:r>
      <w:r>
        <w:rPr>
          <w:color w:val="371E77"/>
          <w:spacing w:val="-1"/>
          <w:sz w:val="24"/>
        </w:rPr>
        <w:t> </w:t>
      </w:r>
      <w:r>
        <w:rPr>
          <w:color w:val="371E77"/>
          <w:spacing w:val="-4"/>
          <w:sz w:val="24"/>
        </w:rPr>
        <w:t>2022</w:t>
      </w:r>
    </w:p>
    <w:p>
      <w:pPr>
        <w:pStyle w:val="Heading3"/>
        <w:spacing w:before="100"/>
      </w:pPr>
      <w:r>
        <w:rPr>
          <w:color w:val="371E77"/>
        </w:rPr>
        <w:t>Test</w:t>
      </w:r>
      <w:r>
        <w:rPr>
          <w:color w:val="371E77"/>
          <w:spacing w:val="-13"/>
        </w:rPr>
        <w:t> </w:t>
      </w:r>
      <w:r>
        <w:rPr>
          <w:color w:val="371E77"/>
          <w:spacing w:val="-2"/>
        </w:rPr>
        <w:t>Engineer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08" w:after="0"/>
        <w:ind w:left="565" w:right="0" w:hanging="167"/>
        <w:jc w:val="left"/>
        <w:rPr>
          <w:sz w:val="24"/>
        </w:rPr>
      </w:pPr>
      <w:r>
        <w:rPr>
          <w:color w:val="1C033A"/>
          <w:sz w:val="24"/>
        </w:rPr>
        <w:t>Reviewed</w:t>
      </w:r>
      <w:r>
        <w:rPr>
          <w:color w:val="1C033A"/>
          <w:spacing w:val="55"/>
          <w:sz w:val="24"/>
        </w:rPr>
        <w:t> </w:t>
      </w:r>
      <w:r>
        <w:rPr>
          <w:color w:val="1C033A"/>
          <w:sz w:val="24"/>
        </w:rPr>
        <w:t>the</w:t>
      </w:r>
      <w:r>
        <w:rPr>
          <w:color w:val="1C033A"/>
          <w:spacing w:val="-2"/>
          <w:sz w:val="24"/>
        </w:rPr>
        <w:t> </w:t>
      </w:r>
      <w:r>
        <w:rPr>
          <w:color w:val="1C033A"/>
          <w:sz w:val="24"/>
        </w:rPr>
        <w:t>BRS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and</w:t>
      </w:r>
      <w:r>
        <w:rPr>
          <w:color w:val="1C033A"/>
          <w:spacing w:val="-2"/>
          <w:sz w:val="24"/>
        </w:rPr>
        <w:t> </w:t>
      </w:r>
      <w:r>
        <w:rPr>
          <w:color w:val="1C033A"/>
          <w:sz w:val="24"/>
        </w:rPr>
        <w:t>Functional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Requirement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Documents</w:t>
      </w:r>
      <w:r>
        <w:rPr>
          <w:color w:val="1C033A"/>
          <w:spacing w:val="-2"/>
          <w:sz w:val="24"/>
        </w:rPr>
        <w:t> </w:t>
      </w:r>
      <w:r>
        <w:rPr>
          <w:color w:val="1C033A"/>
          <w:sz w:val="24"/>
        </w:rPr>
        <w:t>for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test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scenario</w:t>
      </w:r>
      <w:r>
        <w:rPr>
          <w:color w:val="1C033A"/>
          <w:spacing w:val="-2"/>
          <w:sz w:val="24"/>
        </w:rPr>
        <w:t> identification.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20" w:after="0"/>
        <w:ind w:left="565" w:right="0" w:hanging="167"/>
        <w:jc w:val="left"/>
        <w:rPr>
          <w:sz w:val="24"/>
        </w:rPr>
      </w:pPr>
      <w:r>
        <w:rPr>
          <w:color w:val="1C033A"/>
          <w:sz w:val="24"/>
        </w:rPr>
        <w:t>Created</w:t>
      </w:r>
      <w:r>
        <w:rPr>
          <w:color w:val="1C033A"/>
          <w:spacing w:val="-7"/>
          <w:sz w:val="24"/>
        </w:rPr>
        <w:t> </w:t>
      </w:r>
      <w:r>
        <w:rPr>
          <w:color w:val="1C033A"/>
          <w:sz w:val="24"/>
        </w:rPr>
        <w:t>and</w:t>
      </w:r>
      <w:r>
        <w:rPr>
          <w:color w:val="1C033A"/>
          <w:spacing w:val="-2"/>
          <w:sz w:val="24"/>
        </w:rPr>
        <w:t> </w:t>
      </w:r>
      <w:r>
        <w:rPr>
          <w:color w:val="1C033A"/>
          <w:sz w:val="24"/>
        </w:rPr>
        <w:t>executed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manual</w:t>
      </w:r>
      <w:r>
        <w:rPr>
          <w:color w:val="1C033A"/>
          <w:spacing w:val="-5"/>
          <w:sz w:val="24"/>
        </w:rPr>
        <w:t> </w:t>
      </w:r>
      <w:r>
        <w:rPr>
          <w:color w:val="1C033A"/>
          <w:sz w:val="24"/>
        </w:rPr>
        <w:t>test</w:t>
      </w:r>
      <w:r>
        <w:rPr>
          <w:color w:val="1C033A"/>
          <w:spacing w:val="-2"/>
          <w:sz w:val="24"/>
        </w:rPr>
        <w:t> </w:t>
      </w:r>
      <w:r>
        <w:rPr>
          <w:color w:val="1C033A"/>
          <w:sz w:val="24"/>
        </w:rPr>
        <w:t>cases</w:t>
      </w:r>
      <w:r>
        <w:rPr>
          <w:color w:val="1C033A"/>
          <w:spacing w:val="60"/>
          <w:sz w:val="24"/>
        </w:rPr>
        <w:t> </w:t>
      </w:r>
      <w:r>
        <w:rPr>
          <w:color w:val="1C033A"/>
          <w:sz w:val="24"/>
        </w:rPr>
        <w:t>for</w:t>
      </w:r>
      <w:r>
        <w:rPr>
          <w:color w:val="1C033A"/>
          <w:spacing w:val="-2"/>
          <w:sz w:val="24"/>
        </w:rPr>
        <w:t> </w:t>
      </w:r>
      <w:r>
        <w:rPr>
          <w:color w:val="1C033A"/>
          <w:sz w:val="24"/>
        </w:rPr>
        <w:t>Functional,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Regression,</w:t>
      </w:r>
      <w:r>
        <w:rPr>
          <w:color w:val="1C033A"/>
          <w:spacing w:val="-5"/>
          <w:sz w:val="24"/>
        </w:rPr>
        <w:t> </w:t>
      </w:r>
      <w:r>
        <w:rPr>
          <w:color w:val="1C033A"/>
          <w:sz w:val="24"/>
        </w:rPr>
        <w:t>Smoke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and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sanity</w:t>
      </w:r>
      <w:r>
        <w:rPr>
          <w:color w:val="1C033A"/>
          <w:spacing w:val="-3"/>
          <w:sz w:val="24"/>
        </w:rPr>
        <w:t> </w:t>
      </w:r>
      <w:r>
        <w:rPr>
          <w:color w:val="1C033A"/>
          <w:spacing w:val="-2"/>
          <w:sz w:val="24"/>
        </w:rPr>
        <w:t>testing.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20" w:after="0"/>
        <w:ind w:left="565" w:right="0" w:hanging="167"/>
        <w:jc w:val="left"/>
        <w:rPr>
          <w:sz w:val="24"/>
        </w:rPr>
      </w:pPr>
      <w:r>
        <w:rPr>
          <w:color w:val="1C033A"/>
          <w:sz w:val="24"/>
        </w:rPr>
        <w:t>Developed</w:t>
      </w:r>
      <w:r>
        <w:rPr>
          <w:color w:val="1C033A"/>
          <w:spacing w:val="-7"/>
          <w:sz w:val="24"/>
        </w:rPr>
        <w:t> </w:t>
      </w:r>
      <w:r>
        <w:rPr>
          <w:color w:val="1C033A"/>
          <w:sz w:val="24"/>
        </w:rPr>
        <w:t>comprehensive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Test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Plans,</w:t>
      </w:r>
      <w:r>
        <w:rPr>
          <w:color w:val="1C033A"/>
          <w:spacing w:val="62"/>
          <w:sz w:val="24"/>
        </w:rPr>
        <w:t> </w:t>
      </w:r>
      <w:r>
        <w:rPr>
          <w:color w:val="1C033A"/>
          <w:sz w:val="24"/>
        </w:rPr>
        <w:t>Test</w:t>
      </w:r>
      <w:r>
        <w:rPr>
          <w:color w:val="1C033A"/>
          <w:spacing w:val="-2"/>
          <w:sz w:val="24"/>
        </w:rPr>
        <w:t> </w:t>
      </w:r>
      <w:r>
        <w:rPr>
          <w:color w:val="1C033A"/>
          <w:sz w:val="24"/>
        </w:rPr>
        <w:t>Scenarios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and</w:t>
      </w:r>
      <w:r>
        <w:rPr>
          <w:color w:val="1C033A"/>
          <w:spacing w:val="-2"/>
          <w:sz w:val="24"/>
        </w:rPr>
        <w:t> </w:t>
      </w:r>
      <w:r>
        <w:rPr>
          <w:color w:val="1C033A"/>
          <w:sz w:val="24"/>
        </w:rPr>
        <w:t>TC</w:t>
      </w:r>
      <w:r>
        <w:rPr>
          <w:color w:val="1C033A"/>
          <w:spacing w:val="-6"/>
          <w:sz w:val="24"/>
        </w:rPr>
        <w:t> </w:t>
      </w:r>
      <w:r>
        <w:rPr>
          <w:color w:val="1C033A"/>
          <w:sz w:val="24"/>
        </w:rPr>
        <w:t>Documents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as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per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project</w:t>
      </w:r>
      <w:r>
        <w:rPr>
          <w:color w:val="1C033A"/>
          <w:spacing w:val="-2"/>
          <w:sz w:val="24"/>
        </w:rPr>
        <w:t> requirement.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20" w:after="0"/>
        <w:ind w:left="565" w:right="0" w:hanging="167"/>
        <w:jc w:val="left"/>
        <w:rPr>
          <w:sz w:val="24"/>
        </w:rPr>
      </w:pPr>
      <w:r>
        <w:rPr>
          <w:color w:val="1C033A"/>
          <w:sz w:val="24"/>
        </w:rPr>
        <w:t>Carried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out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end-to-end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testing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for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verifying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entire</w:t>
      </w:r>
      <w:r>
        <w:rPr>
          <w:color w:val="1C033A"/>
          <w:spacing w:val="63"/>
          <w:sz w:val="24"/>
        </w:rPr>
        <w:t> </w:t>
      </w:r>
      <w:r>
        <w:rPr>
          <w:color w:val="1C033A"/>
          <w:sz w:val="24"/>
        </w:rPr>
        <w:t>business</w:t>
      </w:r>
      <w:r>
        <w:rPr>
          <w:color w:val="1C033A"/>
          <w:spacing w:val="-4"/>
          <w:sz w:val="24"/>
        </w:rPr>
        <w:t> </w:t>
      </w:r>
      <w:r>
        <w:rPr>
          <w:color w:val="1C033A"/>
          <w:spacing w:val="-2"/>
          <w:sz w:val="24"/>
        </w:rPr>
        <w:t>flows.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20" w:after="0"/>
        <w:ind w:left="565" w:right="0" w:hanging="167"/>
        <w:jc w:val="left"/>
        <w:rPr>
          <w:sz w:val="24"/>
        </w:rPr>
      </w:pPr>
      <w:r>
        <w:rPr>
          <w:color w:val="1C033A"/>
          <w:sz w:val="24"/>
        </w:rPr>
        <w:t>Logged,</w:t>
      </w:r>
      <w:r>
        <w:rPr>
          <w:color w:val="1C033A"/>
          <w:spacing w:val="-6"/>
          <w:sz w:val="24"/>
        </w:rPr>
        <w:t> </w:t>
      </w:r>
      <w:r>
        <w:rPr>
          <w:color w:val="1C033A"/>
          <w:sz w:val="24"/>
        </w:rPr>
        <w:t>tracked</w:t>
      </w:r>
      <w:r>
        <w:rPr>
          <w:color w:val="1C033A"/>
          <w:spacing w:val="62"/>
          <w:sz w:val="24"/>
        </w:rPr>
        <w:t> </w:t>
      </w:r>
      <w:r>
        <w:rPr>
          <w:color w:val="1C033A"/>
          <w:sz w:val="24"/>
        </w:rPr>
        <w:t>and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re-tested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defects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via</w:t>
      </w:r>
      <w:r>
        <w:rPr>
          <w:color w:val="1C033A"/>
          <w:spacing w:val="-2"/>
          <w:sz w:val="24"/>
        </w:rPr>
        <w:t> </w:t>
      </w:r>
      <w:r>
        <w:rPr>
          <w:color w:val="1C033A"/>
          <w:sz w:val="24"/>
        </w:rPr>
        <w:t>tools</w:t>
      </w:r>
      <w:r>
        <w:rPr>
          <w:color w:val="1C033A"/>
          <w:spacing w:val="-2"/>
          <w:sz w:val="24"/>
        </w:rPr>
        <w:t> </w:t>
      </w:r>
      <w:r>
        <w:rPr>
          <w:color w:val="1C033A"/>
          <w:sz w:val="24"/>
        </w:rPr>
        <w:t>such</w:t>
      </w:r>
      <w:r>
        <w:rPr>
          <w:color w:val="1C033A"/>
          <w:spacing w:val="-1"/>
          <w:sz w:val="24"/>
        </w:rPr>
        <w:t> </w:t>
      </w:r>
      <w:r>
        <w:rPr>
          <w:color w:val="1C033A"/>
          <w:sz w:val="24"/>
        </w:rPr>
        <w:t>as</w:t>
      </w:r>
      <w:r>
        <w:rPr>
          <w:color w:val="1C033A"/>
          <w:spacing w:val="-2"/>
          <w:sz w:val="24"/>
        </w:rPr>
        <w:t> JIRA.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22" w:after="0"/>
        <w:ind w:left="565" w:right="0" w:hanging="167"/>
        <w:jc w:val="left"/>
        <w:rPr>
          <w:sz w:val="24"/>
        </w:rPr>
      </w:pPr>
      <w:r>
        <w:rPr>
          <w:color w:val="1C033A"/>
          <w:sz w:val="24"/>
        </w:rPr>
        <w:t>Attended</w:t>
      </w:r>
      <w:r>
        <w:rPr>
          <w:color w:val="1C033A"/>
          <w:spacing w:val="-7"/>
          <w:sz w:val="24"/>
        </w:rPr>
        <w:t> </w:t>
      </w:r>
      <w:r>
        <w:rPr>
          <w:color w:val="1C033A"/>
          <w:sz w:val="24"/>
        </w:rPr>
        <w:t>review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meetings</w:t>
      </w:r>
      <w:r>
        <w:rPr>
          <w:color w:val="1C033A"/>
          <w:spacing w:val="-5"/>
          <w:sz w:val="24"/>
        </w:rPr>
        <w:t> </w:t>
      </w:r>
      <w:r>
        <w:rPr>
          <w:color w:val="1C033A"/>
          <w:sz w:val="24"/>
        </w:rPr>
        <w:t>with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development</w:t>
      </w:r>
      <w:r>
        <w:rPr>
          <w:color w:val="1C033A"/>
          <w:spacing w:val="63"/>
          <w:sz w:val="24"/>
        </w:rPr>
        <w:t> </w:t>
      </w:r>
      <w:r>
        <w:rPr>
          <w:color w:val="1C033A"/>
          <w:sz w:val="24"/>
        </w:rPr>
        <w:t>and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business</w:t>
      </w:r>
      <w:r>
        <w:rPr>
          <w:color w:val="1C033A"/>
          <w:spacing w:val="-5"/>
          <w:sz w:val="24"/>
        </w:rPr>
        <w:t> </w:t>
      </w:r>
      <w:r>
        <w:rPr>
          <w:color w:val="1C033A"/>
          <w:sz w:val="24"/>
        </w:rPr>
        <w:t>teams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for</w:t>
      </w:r>
      <w:r>
        <w:rPr>
          <w:color w:val="1C033A"/>
          <w:spacing w:val="-2"/>
          <w:sz w:val="24"/>
        </w:rPr>
        <w:t> </w:t>
      </w:r>
      <w:r>
        <w:rPr>
          <w:color w:val="1C033A"/>
          <w:sz w:val="24"/>
        </w:rPr>
        <w:t>requirement</w:t>
      </w:r>
      <w:r>
        <w:rPr>
          <w:color w:val="1C033A"/>
          <w:spacing w:val="-4"/>
          <w:sz w:val="24"/>
        </w:rPr>
        <w:t> </w:t>
      </w:r>
      <w:r>
        <w:rPr>
          <w:color w:val="1C033A"/>
          <w:spacing w:val="-2"/>
          <w:sz w:val="24"/>
        </w:rPr>
        <w:t>discussions.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20" w:after="0"/>
        <w:ind w:left="565" w:right="0" w:hanging="167"/>
        <w:jc w:val="left"/>
        <w:rPr>
          <w:sz w:val="24"/>
        </w:rPr>
      </w:pPr>
      <w:r>
        <w:rPr>
          <w:color w:val="1C033A"/>
          <w:sz w:val="24"/>
        </w:rPr>
        <w:t>Conducted</w:t>
      </w:r>
      <w:r>
        <w:rPr>
          <w:color w:val="1C033A"/>
          <w:spacing w:val="-6"/>
          <w:sz w:val="24"/>
        </w:rPr>
        <w:t> </w:t>
      </w:r>
      <w:r>
        <w:rPr>
          <w:color w:val="1C033A"/>
          <w:sz w:val="24"/>
        </w:rPr>
        <w:t>UI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validation,</w:t>
      </w:r>
      <w:r>
        <w:rPr>
          <w:color w:val="1C033A"/>
          <w:spacing w:val="-5"/>
          <w:sz w:val="24"/>
        </w:rPr>
        <w:t> </w:t>
      </w:r>
      <w:r>
        <w:rPr>
          <w:color w:val="1C033A"/>
          <w:sz w:val="24"/>
        </w:rPr>
        <w:t>field-level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testing,</w:t>
      </w:r>
      <w:r>
        <w:rPr>
          <w:color w:val="1C033A"/>
          <w:spacing w:val="58"/>
          <w:sz w:val="24"/>
        </w:rPr>
        <w:t> </w:t>
      </w:r>
      <w:r>
        <w:rPr>
          <w:color w:val="1C033A"/>
          <w:sz w:val="24"/>
        </w:rPr>
        <w:t>and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error</w:t>
      </w:r>
      <w:r>
        <w:rPr>
          <w:color w:val="1C033A"/>
          <w:spacing w:val="-5"/>
          <w:sz w:val="24"/>
        </w:rPr>
        <w:t> </w:t>
      </w:r>
      <w:r>
        <w:rPr>
          <w:color w:val="1C033A"/>
          <w:sz w:val="24"/>
        </w:rPr>
        <w:t>handling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checking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for</w:t>
      </w:r>
      <w:r>
        <w:rPr>
          <w:color w:val="1C033A"/>
          <w:spacing w:val="-1"/>
          <w:sz w:val="24"/>
        </w:rPr>
        <w:t> </w:t>
      </w:r>
      <w:r>
        <w:rPr>
          <w:color w:val="1C033A"/>
          <w:sz w:val="24"/>
        </w:rPr>
        <w:t>several</w:t>
      </w:r>
      <w:r>
        <w:rPr>
          <w:color w:val="1C033A"/>
          <w:spacing w:val="-4"/>
          <w:sz w:val="24"/>
        </w:rPr>
        <w:t> </w:t>
      </w:r>
      <w:r>
        <w:rPr>
          <w:color w:val="1C033A"/>
          <w:spacing w:val="-2"/>
          <w:sz w:val="24"/>
        </w:rPr>
        <w:t>browsers.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20" w:after="0"/>
        <w:ind w:left="565" w:right="0" w:hanging="167"/>
        <w:jc w:val="left"/>
        <w:rPr>
          <w:sz w:val="24"/>
        </w:rPr>
      </w:pPr>
      <w:r>
        <w:rPr>
          <w:color w:val="1C033A"/>
          <w:sz w:val="24"/>
        </w:rPr>
        <w:t>Worked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closely</w:t>
      </w:r>
      <w:r>
        <w:rPr>
          <w:color w:val="1C033A"/>
          <w:spacing w:val="-5"/>
          <w:sz w:val="24"/>
        </w:rPr>
        <w:t> </w:t>
      </w:r>
      <w:r>
        <w:rPr>
          <w:color w:val="1C033A"/>
          <w:sz w:val="24"/>
        </w:rPr>
        <w:t>with</w:t>
      </w:r>
      <w:r>
        <w:rPr>
          <w:color w:val="1C033A"/>
          <w:spacing w:val="-1"/>
          <w:sz w:val="24"/>
        </w:rPr>
        <w:t> </w:t>
      </w:r>
      <w:r>
        <w:rPr>
          <w:color w:val="1C033A"/>
          <w:sz w:val="24"/>
        </w:rPr>
        <w:t>QA</w:t>
      </w:r>
      <w:r>
        <w:rPr>
          <w:color w:val="1C033A"/>
          <w:spacing w:val="-6"/>
          <w:sz w:val="24"/>
        </w:rPr>
        <w:t> </w:t>
      </w:r>
      <w:r>
        <w:rPr>
          <w:color w:val="1C033A"/>
          <w:sz w:val="24"/>
        </w:rPr>
        <w:t>lead</w:t>
      </w:r>
      <w:r>
        <w:rPr>
          <w:color w:val="1C033A"/>
          <w:spacing w:val="-1"/>
          <w:sz w:val="24"/>
        </w:rPr>
        <w:t> </w:t>
      </w:r>
      <w:r>
        <w:rPr>
          <w:color w:val="1C033A"/>
          <w:sz w:val="24"/>
        </w:rPr>
        <w:t>and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BA</w:t>
      </w:r>
      <w:r>
        <w:rPr>
          <w:color w:val="1C033A"/>
          <w:spacing w:val="-2"/>
          <w:sz w:val="24"/>
        </w:rPr>
        <w:t> </w:t>
      </w:r>
      <w:r>
        <w:rPr>
          <w:color w:val="1C033A"/>
          <w:sz w:val="24"/>
        </w:rPr>
        <w:t>team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for</w:t>
      </w:r>
      <w:r>
        <w:rPr>
          <w:color w:val="1C033A"/>
          <w:spacing w:val="63"/>
          <w:sz w:val="24"/>
        </w:rPr>
        <w:t> </w:t>
      </w:r>
      <w:r>
        <w:rPr>
          <w:color w:val="1C033A"/>
          <w:sz w:val="24"/>
        </w:rPr>
        <w:t>testing</w:t>
      </w:r>
      <w:r>
        <w:rPr>
          <w:color w:val="1C033A"/>
          <w:spacing w:val="-2"/>
          <w:sz w:val="24"/>
        </w:rPr>
        <w:t> </w:t>
      </w:r>
      <w:r>
        <w:rPr>
          <w:color w:val="1C033A"/>
          <w:sz w:val="24"/>
        </w:rPr>
        <w:t>alignment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with sprint</w:t>
      </w:r>
      <w:r>
        <w:rPr>
          <w:color w:val="1C033A"/>
          <w:spacing w:val="-1"/>
          <w:sz w:val="24"/>
        </w:rPr>
        <w:t> </w:t>
      </w:r>
      <w:r>
        <w:rPr>
          <w:color w:val="1C033A"/>
          <w:spacing w:val="-2"/>
          <w:sz w:val="24"/>
        </w:rPr>
        <w:t>deliverables.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20" w:after="0"/>
        <w:ind w:left="565" w:right="0" w:hanging="167"/>
        <w:jc w:val="left"/>
        <w:rPr>
          <w:sz w:val="24"/>
        </w:rPr>
      </w:pPr>
      <w:r>
        <w:rPr>
          <w:color w:val="1C033A"/>
          <w:sz w:val="24"/>
        </w:rPr>
        <w:t>I</w:t>
      </w:r>
      <w:r>
        <w:rPr>
          <w:color w:val="1C033A"/>
          <w:spacing w:val="-5"/>
          <w:sz w:val="24"/>
        </w:rPr>
        <w:t> </w:t>
      </w:r>
      <w:r>
        <w:rPr>
          <w:color w:val="1C033A"/>
          <w:sz w:val="24"/>
        </w:rPr>
        <w:t>built</w:t>
      </w:r>
      <w:r>
        <w:rPr>
          <w:color w:val="1C033A"/>
          <w:spacing w:val="-2"/>
          <w:sz w:val="24"/>
        </w:rPr>
        <w:t> </w:t>
      </w:r>
      <w:r>
        <w:rPr>
          <w:color w:val="1C033A"/>
          <w:sz w:val="24"/>
        </w:rPr>
        <w:t>and</w:t>
      </w:r>
      <w:r>
        <w:rPr>
          <w:color w:val="1C033A"/>
          <w:spacing w:val="-2"/>
          <w:sz w:val="24"/>
        </w:rPr>
        <w:t> </w:t>
      </w:r>
      <w:r>
        <w:rPr>
          <w:color w:val="1C033A"/>
          <w:sz w:val="24"/>
        </w:rPr>
        <w:t>kept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up</w:t>
      </w:r>
      <w:r>
        <w:rPr>
          <w:color w:val="1C033A"/>
          <w:spacing w:val="-2"/>
          <w:sz w:val="24"/>
        </w:rPr>
        <w:t> </w:t>
      </w:r>
      <w:r>
        <w:rPr>
          <w:color w:val="1C033A"/>
          <w:sz w:val="24"/>
        </w:rPr>
        <w:t>automation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test</w:t>
      </w:r>
      <w:r>
        <w:rPr>
          <w:color w:val="1C033A"/>
          <w:spacing w:val="-1"/>
          <w:sz w:val="24"/>
        </w:rPr>
        <w:t> </w:t>
      </w:r>
      <w:r>
        <w:rPr>
          <w:color w:val="1C033A"/>
          <w:sz w:val="24"/>
        </w:rPr>
        <w:t>scripts</w:t>
      </w:r>
      <w:r>
        <w:rPr>
          <w:color w:val="1C033A"/>
          <w:spacing w:val="-5"/>
          <w:sz w:val="24"/>
        </w:rPr>
        <w:t> </w:t>
      </w:r>
      <w:r>
        <w:rPr>
          <w:color w:val="1C033A"/>
          <w:sz w:val="24"/>
        </w:rPr>
        <w:t>for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web apps</w:t>
      </w:r>
      <w:r>
        <w:rPr>
          <w:color w:val="1C033A"/>
          <w:spacing w:val="-5"/>
          <w:sz w:val="24"/>
        </w:rPr>
        <w:t> </w:t>
      </w:r>
      <w:r>
        <w:rPr>
          <w:color w:val="1C033A"/>
          <w:sz w:val="24"/>
        </w:rPr>
        <w:t>using</w:t>
      </w:r>
      <w:r>
        <w:rPr>
          <w:color w:val="1C033A"/>
          <w:spacing w:val="-5"/>
          <w:sz w:val="24"/>
        </w:rPr>
        <w:t> </w:t>
      </w:r>
      <w:r>
        <w:rPr>
          <w:color w:val="1C033A"/>
          <w:sz w:val="24"/>
        </w:rPr>
        <w:t>Selenium</w:t>
      </w:r>
      <w:r>
        <w:rPr>
          <w:color w:val="1C033A"/>
          <w:spacing w:val="-6"/>
          <w:sz w:val="24"/>
        </w:rPr>
        <w:t> </w:t>
      </w:r>
      <w:r>
        <w:rPr>
          <w:color w:val="1C033A"/>
          <w:sz w:val="24"/>
        </w:rPr>
        <w:t>WebDriver</w:t>
      </w:r>
      <w:r>
        <w:rPr>
          <w:color w:val="1C033A"/>
          <w:spacing w:val="-2"/>
          <w:sz w:val="24"/>
        </w:rPr>
        <w:t> </w:t>
      </w:r>
      <w:r>
        <w:rPr>
          <w:color w:val="1C033A"/>
          <w:sz w:val="24"/>
        </w:rPr>
        <w:t>and</w:t>
      </w:r>
      <w:r>
        <w:rPr>
          <w:color w:val="1C033A"/>
          <w:spacing w:val="-1"/>
          <w:sz w:val="24"/>
        </w:rPr>
        <w:t> </w:t>
      </w:r>
      <w:r>
        <w:rPr>
          <w:color w:val="1C033A"/>
          <w:spacing w:val="-2"/>
          <w:sz w:val="24"/>
        </w:rPr>
        <w:t>Java.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19" w:after="0"/>
        <w:ind w:left="565" w:right="0" w:hanging="167"/>
        <w:jc w:val="left"/>
        <w:rPr>
          <w:sz w:val="24"/>
        </w:rPr>
      </w:pPr>
      <w:r>
        <w:rPr>
          <w:color w:val="1C033A"/>
          <w:sz w:val="24"/>
        </w:rPr>
        <w:t>Set</w:t>
      </w:r>
      <w:r>
        <w:rPr>
          <w:color w:val="1C033A"/>
          <w:spacing w:val="-5"/>
          <w:sz w:val="24"/>
        </w:rPr>
        <w:t> </w:t>
      </w:r>
      <w:r>
        <w:rPr>
          <w:color w:val="1C033A"/>
          <w:sz w:val="24"/>
        </w:rPr>
        <w:t>up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a</w:t>
      </w:r>
      <w:r>
        <w:rPr>
          <w:color w:val="1C033A"/>
          <w:spacing w:val="-2"/>
          <w:sz w:val="24"/>
        </w:rPr>
        <w:t> </w:t>
      </w:r>
      <w:r>
        <w:rPr>
          <w:color w:val="1C033A"/>
          <w:sz w:val="24"/>
        </w:rPr>
        <w:t>Data-Driven</w:t>
      </w:r>
      <w:r>
        <w:rPr>
          <w:color w:val="1C033A"/>
          <w:spacing w:val="-1"/>
          <w:sz w:val="24"/>
        </w:rPr>
        <w:t> </w:t>
      </w:r>
      <w:r>
        <w:rPr>
          <w:color w:val="1C033A"/>
          <w:sz w:val="24"/>
        </w:rPr>
        <w:t>Framework</w:t>
      </w:r>
      <w:r>
        <w:rPr>
          <w:color w:val="1C033A"/>
          <w:spacing w:val="-5"/>
          <w:sz w:val="24"/>
        </w:rPr>
        <w:t> </w:t>
      </w:r>
      <w:r>
        <w:rPr>
          <w:color w:val="1C033A"/>
          <w:sz w:val="24"/>
        </w:rPr>
        <w:t>with</w:t>
      </w:r>
      <w:r>
        <w:rPr>
          <w:color w:val="1C033A"/>
          <w:spacing w:val="-1"/>
          <w:sz w:val="24"/>
        </w:rPr>
        <w:t> </w:t>
      </w:r>
      <w:r>
        <w:rPr>
          <w:color w:val="1C033A"/>
          <w:sz w:val="24"/>
        </w:rPr>
        <w:t>TestNG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and</w:t>
      </w:r>
      <w:r>
        <w:rPr>
          <w:color w:val="1C033A"/>
          <w:spacing w:val="-1"/>
          <w:sz w:val="24"/>
        </w:rPr>
        <w:t> </w:t>
      </w:r>
      <w:r>
        <w:rPr>
          <w:color w:val="1C033A"/>
          <w:sz w:val="24"/>
        </w:rPr>
        <w:t>Apache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POI</w:t>
      </w:r>
      <w:r>
        <w:rPr>
          <w:color w:val="1C033A"/>
          <w:spacing w:val="-2"/>
          <w:sz w:val="24"/>
        </w:rPr>
        <w:t> </w:t>
      </w:r>
      <w:r>
        <w:rPr>
          <w:color w:val="1C033A"/>
          <w:sz w:val="24"/>
        </w:rPr>
        <w:t>to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handle</w:t>
      </w:r>
      <w:r>
        <w:rPr>
          <w:color w:val="1C033A"/>
          <w:spacing w:val="-1"/>
          <w:sz w:val="24"/>
        </w:rPr>
        <w:t> </w:t>
      </w:r>
      <w:r>
        <w:rPr>
          <w:color w:val="1C033A"/>
          <w:sz w:val="24"/>
        </w:rPr>
        <w:t>test</w:t>
      </w:r>
      <w:r>
        <w:rPr>
          <w:color w:val="1C033A"/>
          <w:spacing w:val="-1"/>
          <w:sz w:val="24"/>
        </w:rPr>
        <w:t> </w:t>
      </w:r>
      <w:r>
        <w:rPr>
          <w:color w:val="1C033A"/>
          <w:sz w:val="24"/>
        </w:rPr>
        <w:t>data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from</w:t>
      </w:r>
      <w:r>
        <w:rPr>
          <w:color w:val="1C033A"/>
          <w:spacing w:val="-2"/>
          <w:sz w:val="24"/>
        </w:rPr>
        <w:t> </w:t>
      </w:r>
      <w:r>
        <w:rPr>
          <w:color w:val="1C033A"/>
          <w:sz w:val="24"/>
        </w:rPr>
        <w:t>outside </w:t>
      </w:r>
      <w:r>
        <w:rPr>
          <w:color w:val="1C033A"/>
          <w:spacing w:val="-2"/>
          <w:sz w:val="24"/>
        </w:rPr>
        <w:t>sources.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21" w:after="0"/>
        <w:ind w:left="565" w:right="0" w:hanging="167"/>
        <w:jc w:val="left"/>
        <w:rPr>
          <w:sz w:val="24"/>
        </w:rPr>
      </w:pPr>
      <w:r>
        <w:rPr>
          <w:color w:val="1C033A"/>
          <w:sz w:val="24"/>
        </w:rPr>
        <w:t>I</w:t>
      </w:r>
      <w:r>
        <w:rPr>
          <w:color w:val="1C033A"/>
          <w:spacing w:val="-5"/>
          <w:sz w:val="24"/>
        </w:rPr>
        <w:t> </w:t>
      </w:r>
      <w:r>
        <w:rPr>
          <w:color w:val="1C033A"/>
          <w:sz w:val="24"/>
        </w:rPr>
        <w:t>worked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with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XPath,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CSS</w:t>
      </w:r>
      <w:r>
        <w:rPr>
          <w:color w:val="1C033A"/>
          <w:spacing w:val="-1"/>
          <w:sz w:val="24"/>
        </w:rPr>
        <w:t> </w:t>
      </w:r>
      <w:r>
        <w:rPr>
          <w:color w:val="1C033A"/>
          <w:sz w:val="24"/>
        </w:rPr>
        <w:t>Selectors,</w:t>
      </w:r>
      <w:r>
        <w:rPr>
          <w:color w:val="1C033A"/>
          <w:spacing w:val="-2"/>
          <w:sz w:val="24"/>
        </w:rPr>
        <w:t> </w:t>
      </w:r>
      <w:r>
        <w:rPr>
          <w:color w:val="1C033A"/>
          <w:sz w:val="24"/>
        </w:rPr>
        <w:t>and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dynamic</w:t>
      </w:r>
      <w:r>
        <w:rPr>
          <w:color w:val="1C033A"/>
          <w:spacing w:val="-2"/>
          <w:sz w:val="24"/>
        </w:rPr>
        <w:t> </w:t>
      </w:r>
      <w:r>
        <w:rPr>
          <w:color w:val="1C033A"/>
          <w:sz w:val="24"/>
        </w:rPr>
        <w:t>locators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to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find</w:t>
      </w:r>
      <w:r>
        <w:rPr>
          <w:color w:val="1C033A"/>
          <w:spacing w:val="-1"/>
          <w:sz w:val="24"/>
        </w:rPr>
        <w:t> </w:t>
      </w:r>
      <w:r>
        <w:rPr>
          <w:color w:val="1C033A"/>
          <w:sz w:val="24"/>
        </w:rPr>
        <w:t>and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check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complex</w:t>
      </w:r>
      <w:r>
        <w:rPr>
          <w:color w:val="1C033A"/>
          <w:spacing w:val="-2"/>
          <w:sz w:val="24"/>
        </w:rPr>
        <w:t> </w:t>
      </w:r>
      <w:r>
        <w:rPr>
          <w:color w:val="1C033A"/>
          <w:sz w:val="24"/>
        </w:rPr>
        <w:t>web</w:t>
      </w:r>
      <w:r>
        <w:rPr>
          <w:color w:val="1C033A"/>
          <w:spacing w:val="-3"/>
          <w:sz w:val="24"/>
        </w:rPr>
        <w:t> </w:t>
      </w:r>
      <w:r>
        <w:rPr>
          <w:color w:val="1C033A"/>
          <w:spacing w:val="-2"/>
          <w:sz w:val="24"/>
        </w:rPr>
        <w:t>elements.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820" w:bottom="280" w:left="425" w:right="566"/>
        </w:sectPr>
      </w:pPr>
    </w:p>
    <w:p>
      <w:pPr>
        <w:pStyle w:val="Heading1"/>
        <w:spacing w:before="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390525</wp:posOffset>
                </wp:positionH>
                <wp:positionV relativeFrom="paragraph">
                  <wp:posOffset>250570</wp:posOffset>
                </wp:positionV>
                <wp:extent cx="679132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791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1325" h="0">
                              <a:moveTo>
                                <a:pt x="0" y="0"/>
                              </a:moveTo>
                              <a:lnTo>
                                <a:pt x="679132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1C03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5pt;margin-top:19.73pt;width:534.75pt;height:.1pt;mso-position-horizontal-relative:page;mso-position-vertical-relative:paragraph;z-index:-15728128;mso-wrap-distance-left:0;mso-wrap-distance-right:0" id="docshape2" coordorigin="615,395" coordsize="10695,0" path="m615,395l11310,395e" filled="false" stroked="true" strokeweight=".39843pt" strokecolor="#1c033a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C033A"/>
        </w:rPr>
        <w:t>Project</w:t>
      </w:r>
      <w:r>
        <w:rPr>
          <w:color w:val="1C033A"/>
          <w:spacing w:val="14"/>
        </w:rPr>
        <w:t> </w:t>
      </w:r>
      <w:r>
        <w:rPr>
          <w:color w:val="1C033A"/>
          <w:spacing w:val="-4"/>
        </w:rPr>
        <w:t>Work</w:t>
      </w:r>
    </w:p>
    <w:p>
      <w:pPr>
        <w:pStyle w:val="Heading2"/>
        <w:spacing w:before="17"/>
      </w:pPr>
      <w:r>
        <w:rPr>
          <w:color w:val="1C033A"/>
          <w:spacing w:val="-2"/>
        </w:rPr>
        <w:t>Workday: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7" w:lineRule="auto" w:before="30" w:after="0"/>
        <w:ind w:left="861" w:right="28" w:hanging="361"/>
        <w:jc w:val="left"/>
        <w:rPr>
          <w:rFonts w:ascii="Symbol" w:hAnsi="Symbol"/>
          <w:sz w:val="24"/>
        </w:rPr>
      </w:pPr>
      <w:r>
        <w:rPr>
          <w:color w:val="1C033A"/>
          <w:sz w:val="24"/>
        </w:rPr>
        <w:t>Analise the requirement with the help of test document and automated Workday business processes with Tosca Automation Suite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5" w:after="0"/>
        <w:ind w:left="861" w:right="0" w:hanging="360"/>
        <w:jc w:val="left"/>
        <w:rPr>
          <w:rFonts w:ascii="Symbol" w:hAnsi="Symbol"/>
          <w:sz w:val="24"/>
        </w:rPr>
      </w:pPr>
      <w:r>
        <w:rPr>
          <w:color w:val="1C033A"/>
          <w:sz w:val="24"/>
        </w:rPr>
        <w:t>Develop</w:t>
      </w:r>
      <w:r>
        <w:rPr>
          <w:color w:val="1C033A"/>
          <w:spacing w:val="24"/>
          <w:sz w:val="24"/>
        </w:rPr>
        <w:t> </w:t>
      </w:r>
      <w:r>
        <w:rPr>
          <w:color w:val="1C033A"/>
          <w:sz w:val="24"/>
        </w:rPr>
        <w:t>and</w:t>
      </w:r>
      <w:r>
        <w:rPr>
          <w:color w:val="1C033A"/>
          <w:spacing w:val="24"/>
          <w:sz w:val="24"/>
        </w:rPr>
        <w:t> </w:t>
      </w:r>
      <w:r>
        <w:rPr>
          <w:color w:val="1C033A"/>
          <w:sz w:val="24"/>
        </w:rPr>
        <w:t>Execute</w:t>
      </w:r>
      <w:r>
        <w:rPr>
          <w:color w:val="1C033A"/>
          <w:spacing w:val="22"/>
          <w:sz w:val="24"/>
        </w:rPr>
        <w:t> </w:t>
      </w:r>
      <w:r>
        <w:rPr>
          <w:color w:val="1C033A"/>
          <w:sz w:val="24"/>
        </w:rPr>
        <w:t>the</w:t>
      </w:r>
      <w:r>
        <w:rPr>
          <w:color w:val="1C033A"/>
          <w:spacing w:val="24"/>
          <w:sz w:val="24"/>
        </w:rPr>
        <w:t> </w:t>
      </w:r>
      <w:r>
        <w:rPr>
          <w:color w:val="1C033A"/>
          <w:sz w:val="24"/>
        </w:rPr>
        <w:t>Test</w:t>
      </w:r>
      <w:r>
        <w:rPr>
          <w:color w:val="1C033A"/>
          <w:spacing w:val="22"/>
          <w:sz w:val="24"/>
        </w:rPr>
        <w:t> </w:t>
      </w:r>
      <w:r>
        <w:rPr>
          <w:color w:val="1C033A"/>
          <w:sz w:val="24"/>
        </w:rPr>
        <w:t>Cases</w:t>
      </w:r>
      <w:r>
        <w:rPr>
          <w:color w:val="1C033A"/>
          <w:spacing w:val="22"/>
          <w:sz w:val="24"/>
        </w:rPr>
        <w:t> </w:t>
      </w:r>
      <w:r>
        <w:rPr>
          <w:color w:val="1C033A"/>
          <w:sz w:val="24"/>
        </w:rPr>
        <w:t>with</w:t>
      </w:r>
      <w:r>
        <w:rPr>
          <w:color w:val="1C033A"/>
          <w:spacing w:val="24"/>
          <w:sz w:val="24"/>
        </w:rPr>
        <w:t> </w:t>
      </w:r>
      <w:r>
        <w:rPr>
          <w:color w:val="1C033A"/>
          <w:sz w:val="24"/>
        </w:rPr>
        <w:t>the</w:t>
      </w:r>
      <w:r>
        <w:rPr>
          <w:color w:val="1C033A"/>
          <w:spacing w:val="22"/>
          <w:sz w:val="24"/>
        </w:rPr>
        <w:t> </w:t>
      </w:r>
      <w:r>
        <w:rPr>
          <w:color w:val="1C033A"/>
          <w:sz w:val="24"/>
        </w:rPr>
        <w:t>help</w:t>
      </w:r>
      <w:r>
        <w:rPr>
          <w:color w:val="1C033A"/>
          <w:spacing w:val="25"/>
          <w:sz w:val="24"/>
        </w:rPr>
        <w:t> </w:t>
      </w:r>
      <w:r>
        <w:rPr>
          <w:color w:val="1C033A"/>
          <w:sz w:val="24"/>
        </w:rPr>
        <w:t>of</w:t>
      </w:r>
      <w:r>
        <w:rPr>
          <w:color w:val="1C033A"/>
          <w:spacing w:val="24"/>
          <w:sz w:val="24"/>
        </w:rPr>
        <w:t> </w:t>
      </w:r>
      <w:r>
        <w:rPr>
          <w:color w:val="1C033A"/>
          <w:sz w:val="24"/>
        </w:rPr>
        <w:t>Standard</w:t>
      </w:r>
      <w:r>
        <w:rPr>
          <w:color w:val="1C033A"/>
          <w:spacing w:val="24"/>
          <w:sz w:val="24"/>
        </w:rPr>
        <w:t> </w:t>
      </w:r>
      <w:r>
        <w:rPr>
          <w:color w:val="1C033A"/>
          <w:sz w:val="24"/>
        </w:rPr>
        <w:t>Module’s,</w:t>
      </w:r>
      <w:r>
        <w:rPr>
          <w:color w:val="1C033A"/>
          <w:spacing w:val="24"/>
          <w:sz w:val="24"/>
        </w:rPr>
        <w:t> </w:t>
      </w:r>
      <w:r>
        <w:rPr>
          <w:color w:val="1C033A"/>
          <w:sz w:val="24"/>
        </w:rPr>
        <w:t>Reusable</w:t>
      </w:r>
      <w:r>
        <w:rPr>
          <w:color w:val="1C033A"/>
          <w:spacing w:val="22"/>
          <w:sz w:val="24"/>
        </w:rPr>
        <w:t> </w:t>
      </w:r>
      <w:r>
        <w:rPr>
          <w:color w:val="1C033A"/>
          <w:sz w:val="24"/>
        </w:rPr>
        <w:t>Test</w:t>
      </w:r>
      <w:r>
        <w:rPr>
          <w:color w:val="1C033A"/>
          <w:spacing w:val="24"/>
          <w:sz w:val="24"/>
        </w:rPr>
        <w:t> </w:t>
      </w:r>
      <w:r>
        <w:rPr>
          <w:color w:val="1C033A"/>
          <w:sz w:val="24"/>
        </w:rPr>
        <w:t>Steps</w:t>
      </w:r>
      <w:r>
        <w:rPr>
          <w:color w:val="1C033A"/>
          <w:spacing w:val="22"/>
          <w:sz w:val="24"/>
        </w:rPr>
        <w:t> </w:t>
      </w:r>
      <w:r>
        <w:rPr>
          <w:color w:val="1C033A"/>
          <w:spacing w:val="-2"/>
          <w:sz w:val="24"/>
        </w:rPr>
        <w:t>Block</w:t>
      </w:r>
    </w:p>
    <w:p>
      <w:pPr>
        <w:pStyle w:val="BodyText"/>
        <w:spacing w:before="9"/>
        <w:ind w:firstLine="0"/>
      </w:pPr>
      <w:r>
        <w:rPr>
          <w:color w:val="1C033A"/>
        </w:rPr>
        <w:t>(RTB’s),</w:t>
      </w:r>
      <w:r>
        <w:rPr>
          <w:color w:val="1C033A"/>
          <w:spacing w:val="-4"/>
        </w:rPr>
        <w:t> </w:t>
      </w:r>
      <w:r>
        <w:rPr>
          <w:color w:val="1C033A"/>
        </w:rPr>
        <w:t>For</w:t>
      </w:r>
      <w:r>
        <w:rPr>
          <w:color w:val="1C033A"/>
          <w:spacing w:val="-2"/>
        </w:rPr>
        <w:t> </w:t>
      </w:r>
      <w:r>
        <w:rPr>
          <w:color w:val="1C033A"/>
        </w:rPr>
        <w:t>Data</w:t>
      </w:r>
      <w:r>
        <w:rPr>
          <w:color w:val="1C033A"/>
          <w:spacing w:val="-5"/>
        </w:rPr>
        <w:t> </w:t>
      </w:r>
      <w:r>
        <w:rPr>
          <w:color w:val="1C033A"/>
        </w:rPr>
        <w:t>handlining</w:t>
      </w:r>
      <w:r>
        <w:rPr>
          <w:color w:val="1C033A"/>
          <w:spacing w:val="-3"/>
        </w:rPr>
        <w:t> </w:t>
      </w:r>
      <w:r>
        <w:rPr>
          <w:color w:val="1C033A"/>
        </w:rPr>
        <w:t>use</w:t>
      </w:r>
      <w:r>
        <w:rPr>
          <w:color w:val="1C033A"/>
          <w:spacing w:val="-5"/>
        </w:rPr>
        <w:t> </w:t>
      </w:r>
      <w:r>
        <w:rPr>
          <w:color w:val="1C033A"/>
        </w:rPr>
        <w:t>Test</w:t>
      </w:r>
      <w:r>
        <w:rPr>
          <w:color w:val="1C033A"/>
          <w:spacing w:val="-4"/>
        </w:rPr>
        <w:t> </w:t>
      </w:r>
      <w:r>
        <w:rPr>
          <w:color w:val="1C033A"/>
        </w:rPr>
        <w:t>Data</w:t>
      </w:r>
      <w:r>
        <w:rPr>
          <w:color w:val="1C033A"/>
          <w:spacing w:val="-5"/>
        </w:rPr>
        <w:t> </w:t>
      </w:r>
      <w:r>
        <w:rPr>
          <w:color w:val="1C033A"/>
        </w:rPr>
        <w:t>Management</w:t>
      </w:r>
      <w:r>
        <w:rPr>
          <w:color w:val="1C033A"/>
          <w:spacing w:val="-2"/>
        </w:rPr>
        <w:t> (TDM).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33" w:after="0"/>
        <w:ind w:left="861" w:right="0" w:hanging="360"/>
        <w:jc w:val="left"/>
        <w:rPr>
          <w:rFonts w:ascii="Symbol" w:hAnsi="Symbol"/>
          <w:sz w:val="24"/>
        </w:rPr>
      </w:pPr>
      <w:r>
        <w:rPr>
          <w:color w:val="1C033A"/>
          <w:sz w:val="24"/>
        </w:rPr>
        <w:t>Execute</w:t>
      </w:r>
      <w:r>
        <w:rPr>
          <w:color w:val="1C033A"/>
          <w:spacing w:val="-5"/>
          <w:sz w:val="24"/>
        </w:rPr>
        <w:t> </w:t>
      </w:r>
      <w:r>
        <w:rPr>
          <w:color w:val="1C033A"/>
          <w:sz w:val="24"/>
        </w:rPr>
        <w:t>all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Testcases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in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Execution</w:t>
      </w:r>
      <w:r>
        <w:rPr>
          <w:color w:val="1C033A"/>
          <w:spacing w:val="-4"/>
          <w:sz w:val="24"/>
        </w:rPr>
        <w:t> </w:t>
      </w:r>
      <w:r>
        <w:rPr>
          <w:color w:val="1C033A"/>
          <w:spacing w:val="-2"/>
          <w:sz w:val="24"/>
        </w:rPr>
        <w:t>list.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8" w:after="0"/>
        <w:ind w:left="861" w:right="0" w:hanging="360"/>
        <w:jc w:val="left"/>
        <w:rPr>
          <w:rFonts w:ascii="Symbol" w:hAnsi="Symbol"/>
          <w:sz w:val="24"/>
        </w:rPr>
      </w:pPr>
      <w:r>
        <w:rPr>
          <w:color w:val="1C033A"/>
          <w:sz w:val="24"/>
        </w:rPr>
        <w:t>Once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it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runs</w:t>
      </w:r>
      <w:r>
        <w:rPr>
          <w:color w:val="1C033A"/>
          <w:spacing w:val="-2"/>
          <w:sz w:val="24"/>
        </w:rPr>
        <w:t> </w:t>
      </w:r>
      <w:r>
        <w:rPr>
          <w:color w:val="1C033A"/>
          <w:sz w:val="24"/>
        </w:rPr>
        <w:t>then</w:t>
      </w:r>
      <w:r>
        <w:rPr>
          <w:color w:val="1C033A"/>
          <w:spacing w:val="-2"/>
          <w:sz w:val="24"/>
        </w:rPr>
        <w:t> </w:t>
      </w:r>
      <w:r>
        <w:rPr>
          <w:color w:val="1C033A"/>
          <w:sz w:val="24"/>
        </w:rPr>
        <w:t>for</w:t>
      </w:r>
      <w:r>
        <w:rPr>
          <w:color w:val="1C033A"/>
          <w:spacing w:val="-2"/>
          <w:sz w:val="24"/>
        </w:rPr>
        <w:t> </w:t>
      </w:r>
      <w:r>
        <w:rPr>
          <w:color w:val="1C033A"/>
          <w:sz w:val="24"/>
        </w:rPr>
        <w:t>regression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execute</w:t>
      </w:r>
      <w:r>
        <w:rPr>
          <w:color w:val="1C033A"/>
          <w:spacing w:val="-5"/>
          <w:sz w:val="24"/>
        </w:rPr>
        <w:t> </w:t>
      </w:r>
      <w:r>
        <w:rPr>
          <w:color w:val="1C033A"/>
          <w:sz w:val="24"/>
        </w:rPr>
        <w:t>those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suits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in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DEX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Agent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and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perform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Parallel</w:t>
      </w:r>
      <w:r>
        <w:rPr>
          <w:color w:val="1C033A"/>
          <w:spacing w:val="-4"/>
          <w:sz w:val="24"/>
        </w:rPr>
        <w:t> </w:t>
      </w:r>
      <w:r>
        <w:rPr>
          <w:color w:val="1C033A"/>
          <w:spacing w:val="-2"/>
          <w:sz w:val="24"/>
        </w:rPr>
        <w:t>Execution.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30" w:after="0"/>
        <w:ind w:left="861" w:right="0" w:hanging="360"/>
        <w:jc w:val="left"/>
        <w:rPr>
          <w:rFonts w:ascii="Symbol" w:hAnsi="Symbol"/>
          <w:sz w:val="24"/>
        </w:rPr>
      </w:pPr>
      <w:r>
        <w:rPr>
          <w:color w:val="1C033A"/>
          <w:sz w:val="24"/>
        </w:rPr>
        <w:t>Handled</w:t>
      </w:r>
      <w:r>
        <w:rPr>
          <w:color w:val="1C033A"/>
          <w:spacing w:val="-6"/>
          <w:sz w:val="24"/>
        </w:rPr>
        <w:t> </w:t>
      </w:r>
      <w:r>
        <w:rPr>
          <w:color w:val="1C033A"/>
          <w:sz w:val="24"/>
        </w:rPr>
        <w:t>API</w:t>
      </w:r>
      <w:r>
        <w:rPr>
          <w:color w:val="1C033A"/>
          <w:spacing w:val="-5"/>
          <w:sz w:val="24"/>
        </w:rPr>
        <w:t> </w:t>
      </w:r>
      <w:r>
        <w:rPr>
          <w:color w:val="1C033A"/>
          <w:sz w:val="24"/>
        </w:rPr>
        <w:t>checks,</w:t>
      </w:r>
      <w:r>
        <w:rPr>
          <w:color w:val="1C033A"/>
          <w:spacing w:val="-2"/>
          <w:sz w:val="24"/>
        </w:rPr>
        <w:t> </w:t>
      </w:r>
      <w:r>
        <w:rPr>
          <w:color w:val="1C033A"/>
          <w:sz w:val="24"/>
        </w:rPr>
        <w:t>run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Regression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tests,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E2E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Test</w:t>
      </w:r>
      <w:r>
        <w:rPr>
          <w:color w:val="1C033A"/>
          <w:spacing w:val="-1"/>
          <w:sz w:val="24"/>
        </w:rPr>
        <w:t> </w:t>
      </w:r>
      <w:r>
        <w:rPr>
          <w:color w:val="1C033A"/>
          <w:sz w:val="24"/>
        </w:rPr>
        <w:t>Scenario</w:t>
      </w:r>
      <w:r>
        <w:rPr>
          <w:color w:val="1C033A"/>
          <w:spacing w:val="1"/>
          <w:sz w:val="24"/>
        </w:rPr>
        <w:t> </w:t>
      </w:r>
      <w:r>
        <w:rPr>
          <w:color w:val="1C033A"/>
          <w:sz w:val="24"/>
        </w:rPr>
        <w:t>and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managed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test</w:t>
      </w:r>
      <w:r>
        <w:rPr>
          <w:color w:val="1C033A"/>
          <w:spacing w:val="-3"/>
          <w:sz w:val="24"/>
        </w:rPr>
        <w:t> </w:t>
      </w:r>
      <w:r>
        <w:rPr>
          <w:color w:val="1C033A"/>
          <w:spacing w:val="-2"/>
          <w:sz w:val="24"/>
        </w:rPr>
        <w:t>data.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7" w:lineRule="auto" w:before="30" w:after="0"/>
        <w:ind w:left="861" w:right="35" w:hanging="361"/>
        <w:jc w:val="left"/>
        <w:rPr>
          <w:rFonts w:ascii="Symbol" w:hAnsi="Symbol"/>
          <w:sz w:val="24"/>
        </w:rPr>
      </w:pPr>
      <w:r>
        <w:rPr>
          <w:color w:val="1C033A"/>
          <w:sz w:val="24"/>
        </w:rPr>
        <w:t>I kept the quality high by working closely with the team in an Agile environment and using continuous </w:t>
      </w:r>
      <w:r>
        <w:rPr>
          <w:color w:val="1C033A"/>
          <w:spacing w:val="-2"/>
          <w:sz w:val="24"/>
        </w:rPr>
        <w:t>integration.</w:t>
      </w:r>
    </w:p>
    <w:p>
      <w:pPr>
        <w:pStyle w:val="BodyText"/>
        <w:spacing w:before="32"/>
        <w:ind w:left="0" w:firstLine="0"/>
      </w:pPr>
    </w:p>
    <w:p>
      <w:pPr>
        <w:pStyle w:val="Heading2"/>
      </w:pPr>
      <w:r>
        <w:rPr>
          <w:color w:val="1C033A"/>
          <w:spacing w:val="-2"/>
        </w:rPr>
        <w:t>Barclays:</w:t>
      </w:r>
    </w:p>
    <w:p>
      <w:pPr>
        <w:pStyle w:val="BodyText"/>
        <w:ind w:left="0" w:firstLine="0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0" w:after="0"/>
        <w:ind w:left="861" w:right="604" w:hanging="361"/>
        <w:jc w:val="left"/>
        <w:rPr>
          <w:rFonts w:ascii="Symbol" w:hAnsi="Symbol"/>
          <w:color w:val="1C033A"/>
          <w:sz w:val="24"/>
        </w:rPr>
      </w:pPr>
      <w:r>
        <w:rPr>
          <w:color w:val="1C033A"/>
          <w:sz w:val="24"/>
        </w:rPr>
        <w:t>Automated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end-to-end</w:t>
      </w:r>
      <w:r>
        <w:rPr>
          <w:color w:val="1C033A"/>
          <w:spacing w:val="-6"/>
          <w:sz w:val="24"/>
        </w:rPr>
        <w:t> </w:t>
      </w:r>
      <w:r>
        <w:rPr>
          <w:color w:val="1C033A"/>
          <w:sz w:val="24"/>
        </w:rPr>
        <w:t>banking</w:t>
      </w:r>
      <w:r>
        <w:rPr>
          <w:color w:val="1C033A"/>
          <w:spacing w:val="-5"/>
          <w:sz w:val="24"/>
        </w:rPr>
        <w:t> </w:t>
      </w:r>
      <w:r>
        <w:rPr>
          <w:color w:val="1C033A"/>
          <w:sz w:val="24"/>
        </w:rPr>
        <w:t>workflow</w:t>
      </w:r>
      <w:r>
        <w:rPr>
          <w:color w:val="1C033A"/>
          <w:spacing w:val="-2"/>
          <w:sz w:val="24"/>
        </w:rPr>
        <w:t> </w:t>
      </w:r>
      <w:r>
        <w:rPr>
          <w:color w:val="1C033A"/>
          <w:sz w:val="24"/>
        </w:rPr>
        <w:t>including</w:t>
      </w:r>
      <w:r>
        <w:rPr>
          <w:color w:val="1C033A"/>
          <w:spacing w:val="-5"/>
          <w:sz w:val="24"/>
        </w:rPr>
        <w:t> </w:t>
      </w:r>
      <w:r>
        <w:rPr>
          <w:color w:val="1C033A"/>
          <w:sz w:val="24"/>
        </w:rPr>
        <w:t>customer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onboarding,</w:t>
      </w:r>
      <w:r>
        <w:rPr>
          <w:color w:val="1C033A"/>
          <w:spacing w:val="-7"/>
          <w:sz w:val="24"/>
        </w:rPr>
        <w:t> </w:t>
      </w:r>
      <w:r>
        <w:rPr>
          <w:color w:val="1C033A"/>
          <w:sz w:val="24"/>
        </w:rPr>
        <w:t>account</w:t>
      </w:r>
      <w:r>
        <w:rPr>
          <w:color w:val="1C033A"/>
          <w:spacing w:val="-6"/>
          <w:sz w:val="24"/>
        </w:rPr>
        <w:t> </w:t>
      </w:r>
      <w:r>
        <w:rPr>
          <w:color w:val="1C033A"/>
          <w:sz w:val="24"/>
        </w:rPr>
        <w:t>management, funds transfer, payment processing, and credit card operations using Tricentis Tosca.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0" w:after="0"/>
        <w:ind w:left="861" w:right="1547" w:hanging="361"/>
        <w:jc w:val="left"/>
        <w:rPr>
          <w:rFonts w:ascii="Symbol" w:hAnsi="Symbol"/>
          <w:color w:val="1C033A"/>
          <w:sz w:val="24"/>
        </w:rPr>
      </w:pPr>
      <w:r>
        <w:rPr>
          <w:color w:val="1C033A"/>
          <w:sz w:val="24"/>
        </w:rPr>
        <w:t>Designed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and</w:t>
      </w:r>
      <w:r>
        <w:rPr>
          <w:color w:val="1C033A"/>
          <w:spacing w:val="-6"/>
          <w:sz w:val="24"/>
        </w:rPr>
        <w:t> </w:t>
      </w:r>
      <w:r>
        <w:rPr>
          <w:color w:val="1C033A"/>
          <w:sz w:val="24"/>
        </w:rPr>
        <w:t>implemented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modular,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reusable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automation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assets</w:t>
      </w:r>
      <w:r>
        <w:rPr>
          <w:color w:val="1C033A"/>
          <w:spacing w:val="-5"/>
          <w:sz w:val="24"/>
        </w:rPr>
        <w:t> </w:t>
      </w:r>
      <w:r>
        <w:rPr>
          <w:color w:val="1C033A"/>
          <w:sz w:val="24"/>
        </w:rPr>
        <w:t>using</w:t>
      </w:r>
      <w:r>
        <w:rPr>
          <w:color w:val="1C033A"/>
          <w:spacing w:val="-5"/>
          <w:sz w:val="24"/>
        </w:rPr>
        <w:t> </w:t>
      </w:r>
      <w:r>
        <w:rPr>
          <w:color w:val="1C033A"/>
          <w:sz w:val="24"/>
        </w:rPr>
        <w:t>Tosca</w:t>
      </w:r>
      <w:r>
        <w:rPr>
          <w:color w:val="1C033A"/>
          <w:spacing w:val="-5"/>
          <w:sz w:val="24"/>
        </w:rPr>
        <w:t> </w:t>
      </w:r>
      <w:r>
        <w:rPr>
          <w:color w:val="1C033A"/>
          <w:sz w:val="24"/>
        </w:rPr>
        <w:t>Modules, TestStepBlocks, Libraries, and TestCaseDesign for scalable test coverage.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0" w:after="0"/>
        <w:ind w:left="861" w:right="863" w:hanging="361"/>
        <w:jc w:val="left"/>
        <w:rPr>
          <w:rFonts w:ascii="Symbol" w:hAnsi="Symbol"/>
          <w:color w:val="1C033A"/>
          <w:sz w:val="24"/>
        </w:rPr>
      </w:pPr>
      <w:r>
        <w:rPr>
          <w:color w:val="1C033A"/>
          <w:sz w:val="24"/>
        </w:rPr>
        <w:t>Executed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regression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and</w:t>
      </w:r>
      <w:r>
        <w:rPr>
          <w:color w:val="1C033A"/>
          <w:spacing w:val="-6"/>
          <w:sz w:val="24"/>
        </w:rPr>
        <w:t> </w:t>
      </w:r>
      <w:r>
        <w:rPr>
          <w:color w:val="1C033A"/>
          <w:sz w:val="24"/>
        </w:rPr>
        <w:t>smoke</w:t>
      </w:r>
      <w:r>
        <w:rPr>
          <w:color w:val="1C033A"/>
          <w:spacing w:val="-2"/>
          <w:sz w:val="24"/>
        </w:rPr>
        <w:t> </w:t>
      </w:r>
      <w:r>
        <w:rPr>
          <w:color w:val="1C033A"/>
          <w:sz w:val="24"/>
        </w:rPr>
        <w:t>test</w:t>
      </w:r>
      <w:r>
        <w:rPr>
          <w:color w:val="1C033A"/>
          <w:spacing w:val="-2"/>
          <w:sz w:val="24"/>
        </w:rPr>
        <w:t> </w:t>
      </w:r>
      <w:r>
        <w:rPr>
          <w:color w:val="1C033A"/>
          <w:sz w:val="24"/>
        </w:rPr>
        <w:t>suites</w:t>
      </w:r>
      <w:r>
        <w:rPr>
          <w:color w:val="1C033A"/>
          <w:spacing w:val="-5"/>
          <w:sz w:val="24"/>
        </w:rPr>
        <w:t> </w:t>
      </w:r>
      <w:r>
        <w:rPr>
          <w:color w:val="1C033A"/>
          <w:sz w:val="24"/>
        </w:rPr>
        <w:t>for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Barclays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digital</w:t>
      </w:r>
      <w:r>
        <w:rPr>
          <w:color w:val="1C033A"/>
          <w:spacing w:val="-2"/>
          <w:sz w:val="24"/>
        </w:rPr>
        <w:t> </w:t>
      </w:r>
      <w:r>
        <w:rPr>
          <w:color w:val="1C033A"/>
          <w:sz w:val="24"/>
        </w:rPr>
        <w:t>channels,</w:t>
      </w:r>
      <w:r>
        <w:rPr>
          <w:color w:val="1C033A"/>
          <w:spacing w:val="-2"/>
          <w:sz w:val="24"/>
        </w:rPr>
        <w:t> </w:t>
      </w:r>
      <w:r>
        <w:rPr>
          <w:color w:val="1C033A"/>
          <w:sz w:val="24"/>
        </w:rPr>
        <w:t>including</w:t>
      </w:r>
      <w:r>
        <w:rPr>
          <w:color w:val="1C033A"/>
          <w:spacing w:val="-5"/>
          <w:sz w:val="24"/>
        </w:rPr>
        <w:t> </w:t>
      </w:r>
      <w:r>
        <w:rPr>
          <w:color w:val="1C033A"/>
          <w:sz w:val="24"/>
        </w:rPr>
        <w:t>web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banking applications, IVR journeys, and internal operational dashboards.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42" w:after="0"/>
        <w:ind w:left="861" w:right="0" w:hanging="360"/>
        <w:jc w:val="left"/>
        <w:rPr>
          <w:rFonts w:ascii="Symbol" w:hAnsi="Symbol"/>
          <w:sz w:val="24"/>
        </w:rPr>
      </w:pPr>
      <w:r>
        <w:rPr>
          <w:color w:val="1C033A"/>
          <w:sz w:val="24"/>
        </w:rPr>
        <w:t>At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Barclays,</w:t>
      </w:r>
      <w:r>
        <w:rPr>
          <w:color w:val="1C033A"/>
          <w:spacing w:val="-2"/>
          <w:sz w:val="24"/>
        </w:rPr>
        <w:t> </w:t>
      </w:r>
      <w:r>
        <w:rPr>
          <w:color w:val="1C033A"/>
          <w:sz w:val="24"/>
        </w:rPr>
        <w:t>I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focused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on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automation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testing</w:t>
      </w:r>
      <w:r>
        <w:rPr>
          <w:color w:val="1C033A"/>
          <w:spacing w:val="-5"/>
          <w:sz w:val="24"/>
        </w:rPr>
        <w:t> </w:t>
      </w:r>
      <w:r>
        <w:rPr>
          <w:color w:val="1C033A"/>
          <w:sz w:val="24"/>
        </w:rPr>
        <w:t>for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their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banking</w:t>
      </w:r>
      <w:r>
        <w:rPr>
          <w:color w:val="1C033A"/>
          <w:spacing w:val="-5"/>
          <w:sz w:val="24"/>
        </w:rPr>
        <w:t> </w:t>
      </w:r>
      <w:r>
        <w:rPr>
          <w:color w:val="1C033A"/>
          <w:sz w:val="24"/>
        </w:rPr>
        <w:t>app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with</w:t>
      </w:r>
      <w:r>
        <w:rPr>
          <w:color w:val="1C033A"/>
          <w:spacing w:val="-1"/>
          <w:sz w:val="24"/>
        </w:rPr>
        <w:t> </w:t>
      </w:r>
      <w:r>
        <w:rPr>
          <w:color w:val="1C033A"/>
          <w:sz w:val="24"/>
        </w:rPr>
        <w:t>Tricentis</w:t>
      </w:r>
      <w:r>
        <w:rPr>
          <w:color w:val="1C033A"/>
          <w:spacing w:val="-4"/>
          <w:sz w:val="24"/>
        </w:rPr>
        <w:t> </w:t>
      </w:r>
      <w:r>
        <w:rPr>
          <w:color w:val="1C033A"/>
          <w:spacing w:val="-2"/>
          <w:sz w:val="24"/>
        </w:rPr>
        <w:t>Tosca.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4" w:lineRule="auto" w:before="52" w:after="0"/>
        <w:ind w:left="861" w:right="332" w:hanging="361"/>
        <w:jc w:val="left"/>
        <w:rPr>
          <w:rFonts w:ascii="Symbol" w:hAnsi="Symbol"/>
          <w:sz w:val="24"/>
        </w:rPr>
      </w:pPr>
      <w:r>
        <w:rPr>
          <w:color w:val="1C033A"/>
          <w:sz w:val="24"/>
        </w:rPr>
        <w:t>Designed</w:t>
      </w:r>
      <w:r>
        <w:rPr>
          <w:color w:val="1C033A"/>
          <w:spacing w:val="-2"/>
          <w:sz w:val="24"/>
        </w:rPr>
        <w:t> </w:t>
      </w:r>
      <w:r>
        <w:rPr>
          <w:color w:val="1C033A"/>
          <w:sz w:val="24"/>
        </w:rPr>
        <w:t>and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run</w:t>
      </w:r>
      <w:r>
        <w:rPr>
          <w:color w:val="1C033A"/>
          <w:spacing w:val="-2"/>
          <w:sz w:val="24"/>
        </w:rPr>
        <w:t> </w:t>
      </w:r>
      <w:r>
        <w:rPr>
          <w:color w:val="1C033A"/>
          <w:sz w:val="24"/>
        </w:rPr>
        <w:t>both</w:t>
      </w:r>
      <w:r>
        <w:rPr>
          <w:color w:val="1C033A"/>
          <w:spacing w:val="-2"/>
          <w:sz w:val="24"/>
        </w:rPr>
        <w:t> </w:t>
      </w:r>
      <w:r>
        <w:rPr>
          <w:color w:val="1C033A"/>
          <w:sz w:val="24"/>
        </w:rPr>
        <w:t>regression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and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functional</w:t>
      </w:r>
      <w:r>
        <w:rPr>
          <w:color w:val="1C033A"/>
          <w:spacing w:val="-7"/>
          <w:sz w:val="24"/>
        </w:rPr>
        <w:t> </w:t>
      </w:r>
      <w:r>
        <w:rPr>
          <w:color w:val="1C033A"/>
          <w:sz w:val="24"/>
        </w:rPr>
        <w:t>test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cases,</w:t>
      </w:r>
      <w:r>
        <w:rPr>
          <w:color w:val="1C033A"/>
          <w:spacing w:val="-2"/>
          <w:sz w:val="24"/>
        </w:rPr>
        <w:t> </w:t>
      </w:r>
      <w:r>
        <w:rPr>
          <w:color w:val="1C033A"/>
          <w:sz w:val="24"/>
        </w:rPr>
        <w:t>making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sure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the</w:t>
      </w:r>
      <w:r>
        <w:rPr>
          <w:color w:val="1C033A"/>
          <w:spacing w:val="-2"/>
          <w:sz w:val="24"/>
        </w:rPr>
        <w:t> </w:t>
      </w:r>
      <w:r>
        <w:rPr>
          <w:color w:val="1C033A"/>
          <w:sz w:val="24"/>
        </w:rPr>
        <w:t>key</w:t>
      </w:r>
      <w:r>
        <w:rPr>
          <w:color w:val="1C033A"/>
          <w:spacing w:val="-3"/>
          <w:sz w:val="24"/>
        </w:rPr>
        <w:t> </w:t>
      </w:r>
      <w:r>
        <w:rPr>
          <w:color w:val="1C033A"/>
          <w:sz w:val="24"/>
        </w:rPr>
        <w:t>banking</w:t>
      </w:r>
      <w:r>
        <w:rPr>
          <w:color w:val="1C033A"/>
          <w:spacing w:val="-5"/>
          <w:sz w:val="24"/>
        </w:rPr>
        <w:t> </w:t>
      </w:r>
      <w:r>
        <w:rPr>
          <w:color w:val="1C033A"/>
          <w:sz w:val="24"/>
        </w:rPr>
        <w:t>workflows worked smoothly and different financial modules played well together.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50" w:after="0"/>
        <w:ind w:left="861" w:right="0" w:hanging="360"/>
        <w:jc w:val="left"/>
        <w:rPr>
          <w:rFonts w:ascii="Symbol" w:hAnsi="Symbol"/>
          <w:sz w:val="24"/>
        </w:rPr>
      </w:pPr>
      <w:r>
        <w:rPr>
          <w:color w:val="1C033A"/>
          <w:sz w:val="24"/>
        </w:rPr>
        <w:t>With</w:t>
      </w:r>
      <w:r>
        <w:rPr>
          <w:color w:val="1C033A"/>
          <w:spacing w:val="-7"/>
          <w:sz w:val="24"/>
        </w:rPr>
        <w:t> </w:t>
      </w:r>
      <w:r>
        <w:rPr>
          <w:color w:val="1C033A"/>
          <w:sz w:val="24"/>
        </w:rPr>
        <w:t>the</w:t>
      </w:r>
      <w:r>
        <w:rPr>
          <w:color w:val="1C033A"/>
          <w:spacing w:val="-2"/>
          <w:sz w:val="24"/>
        </w:rPr>
        <w:t> </w:t>
      </w:r>
      <w:r>
        <w:rPr>
          <w:color w:val="1C033A"/>
          <w:sz w:val="24"/>
        </w:rPr>
        <w:t>help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of</w:t>
      </w:r>
      <w:r>
        <w:rPr>
          <w:color w:val="1C033A"/>
          <w:spacing w:val="-1"/>
          <w:sz w:val="24"/>
        </w:rPr>
        <w:t> </w:t>
      </w:r>
      <w:r>
        <w:rPr>
          <w:color w:val="1C033A"/>
          <w:sz w:val="24"/>
        </w:rPr>
        <w:t>TestTemplate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Instances</w:t>
      </w:r>
      <w:r>
        <w:rPr>
          <w:color w:val="1C033A"/>
          <w:spacing w:val="-2"/>
          <w:sz w:val="24"/>
        </w:rPr>
        <w:t> </w:t>
      </w:r>
      <w:r>
        <w:rPr>
          <w:color w:val="1C033A"/>
          <w:sz w:val="24"/>
        </w:rPr>
        <w:t>crate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multiple</w:t>
      </w:r>
      <w:r>
        <w:rPr>
          <w:color w:val="1C033A"/>
          <w:spacing w:val="-2"/>
          <w:sz w:val="24"/>
        </w:rPr>
        <w:t> </w:t>
      </w:r>
      <w:r>
        <w:rPr>
          <w:color w:val="1C033A"/>
          <w:sz w:val="24"/>
        </w:rPr>
        <w:t>instances</w:t>
      </w:r>
      <w:r>
        <w:rPr>
          <w:color w:val="1C033A"/>
          <w:spacing w:val="-1"/>
          <w:sz w:val="24"/>
        </w:rPr>
        <w:t> </w:t>
      </w:r>
      <w:r>
        <w:rPr>
          <w:color w:val="1C033A"/>
          <w:sz w:val="24"/>
        </w:rPr>
        <w:t>and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execute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those</w:t>
      </w:r>
      <w:r>
        <w:rPr>
          <w:color w:val="1C033A"/>
          <w:spacing w:val="-2"/>
          <w:sz w:val="24"/>
        </w:rPr>
        <w:t> </w:t>
      </w:r>
      <w:r>
        <w:rPr>
          <w:color w:val="1C033A"/>
          <w:sz w:val="24"/>
        </w:rPr>
        <w:t>in</w:t>
      </w:r>
      <w:r>
        <w:rPr>
          <w:color w:val="1C033A"/>
          <w:spacing w:val="-4"/>
          <w:sz w:val="24"/>
        </w:rPr>
        <w:t> </w:t>
      </w:r>
      <w:r>
        <w:rPr>
          <w:color w:val="1C033A"/>
          <w:sz w:val="24"/>
        </w:rPr>
        <w:t>Dex</w:t>
      </w:r>
      <w:r>
        <w:rPr>
          <w:color w:val="1C033A"/>
          <w:spacing w:val="-3"/>
          <w:sz w:val="24"/>
        </w:rPr>
        <w:t> </w:t>
      </w:r>
      <w:r>
        <w:rPr>
          <w:color w:val="1C033A"/>
          <w:spacing w:val="-2"/>
          <w:sz w:val="24"/>
        </w:rPr>
        <w:t>Agent.</w:t>
      </w:r>
    </w:p>
    <w:p>
      <w:pPr>
        <w:pStyle w:val="BodyText"/>
        <w:spacing w:before="18"/>
        <w:ind w:left="0" w:firstLine="0"/>
      </w:pPr>
    </w:p>
    <w:p>
      <w:pPr>
        <w:pStyle w:val="BodyText"/>
        <w:spacing w:before="1"/>
        <w:ind w:left="196" w:firstLine="0"/>
      </w:pPr>
      <w:r>
        <w:rPr>
          <w:color w:val="1C033A"/>
          <w:spacing w:val="-4"/>
        </w:rPr>
        <w:t>AREAS</w:t>
      </w:r>
      <w:r>
        <w:rPr>
          <w:color w:val="1C033A"/>
          <w:spacing w:val="-7"/>
        </w:rPr>
        <w:t> </w:t>
      </w:r>
      <w:r>
        <w:rPr>
          <w:color w:val="1C033A"/>
          <w:spacing w:val="-4"/>
        </w:rPr>
        <w:t>OF</w:t>
      </w:r>
      <w:r>
        <w:rPr>
          <w:color w:val="1C033A"/>
          <w:spacing w:val="-8"/>
        </w:rPr>
        <w:t> </w:t>
      </w:r>
      <w:r>
        <w:rPr>
          <w:color w:val="1C033A"/>
          <w:spacing w:val="-4"/>
        </w:rPr>
        <w:t>EXPERTISE</w:t>
      </w:r>
    </w:p>
    <w:p>
      <w:pPr>
        <w:pStyle w:val="BodyText"/>
        <w:spacing w:before="8"/>
        <w:ind w:left="0" w:firstLine="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390525</wp:posOffset>
                </wp:positionH>
                <wp:positionV relativeFrom="paragraph">
                  <wp:posOffset>51407</wp:posOffset>
                </wp:positionV>
                <wp:extent cx="679132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791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1325" h="0">
                              <a:moveTo>
                                <a:pt x="0" y="0"/>
                              </a:moveTo>
                              <a:lnTo>
                                <a:pt x="679132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1C03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5pt;margin-top:4.047816pt;width:534.75pt;height:.1pt;mso-position-horizontal-relative:page;mso-position-vertical-relative:paragraph;z-index:-15727616;mso-wrap-distance-left:0;mso-wrap-distance-right:0" id="docshape3" coordorigin="615,81" coordsize="10695,0" path="m615,81l11310,81e" filled="false" stroked="true" strokeweight=".39843pt" strokecolor="#1c033a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305" w:lineRule="exact" w:before="279" w:after="0"/>
        <w:ind w:left="861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Tricentis</w:t>
      </w:r>
      <w:r>
        <w:rPr>
          <w:spacing w:val="-4"/>
          <w:sz w:val="24"/>
        </w:rPr>
        <w:t> </w:t>
      </w:r>
      <w:r>
        <w:rPr>
          <w:sz w:val="24"/>
        </w:rPr>
        <w:t>Tosca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Automation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305" w:lineRule="exact" w:before="0" w:after="0"/>
        <w:ind w:left="861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Module</w:t>
      </w:r>
      <w:r>
        <w:rPr>
          <w:spacing w:val="-1"/>
          <w:sz w:val="24"/>
        </w:rPr>
        <w:t> </w:t>
      </w:r>
      <w:r>
        <w:rPr>
          <w:sz w:val="24"/>
        </w:rPr>
        <w:t>creation</w:t>
      </w:r>
      <w:r>
        <w:rPr>
          <w:spacing w:val="-1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XScan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305" w:lineRule="exact" w:before="0" w:after="0"/>
        <w:ind w:left="861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Reusable</w:t>
      </w:r>
      <w:r>
        <w:rPr>
          <w:spacing w:val="-8"/>
          <w:sz w:val="24"/>
        </w:rPr>
        <w:t> </w:t>
      </w:r>
      <w:r>
        <w:rPr>
          <w:sz w:val="24"/>
        </w:rPr>
        <w:t>TestStepBlocks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(RTB)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305" w:lineRule="exact" w:before="1" w:after="0"/>
        <w:ind w:left="861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Business</w:t>
      </w:r>
      <w:r>
        <w:rPr>
          <w:spacing w:val="-6"/>
          <w:sz w:val="24"/>
        </w:rPr>
        <w:t> </w:t>
      </w:r>
      <w:r>
        <w:rPr>
          <w:sz w:val="24"/>
        </w:rPr>
        <w:t>&amp;</w:t>
      </w:r>
      <w:r>
        <w:rPr>
          <w:spacing w:val="-6"/>
          <w:sz w:val="24"/>
        </w:rPr>
        <w:t> </w:t>
      </w:r>
      <w:r>
        <w:rPr>
          <w:sz w:val="24"/>
        </w:rPr>
        <w:t>Configuration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Parameters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305" w:lineRule="exact" w:before="0" w:after="0"/>
        <w:ind w:left="861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TBox</w:t>
      </w:r>
      <w:r>
        <w:rPr>
          <w:spacing w:val="-5"/>
          <w:sz w:val="24"/>
        </w:rPr>
        <w:t> </w:t>
      </w:r>
      <w:r>
        <w:rPr>
          <w:sz w:val="24"/>
        </w:rPr>
        <w:t>Standard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Modules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305" w:lineRule="exact" w:before="2" w:after="0"/>
        <w:ind w:left="861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Data-driven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testing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305" w:lineRule="exact" w:before="0" w:after="0"/>
        <w:ind w:left="861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Distributed</w:t>
      </w:r>
      <w:r>
        <w:rPr>
          <w:spacing w:val="-6"/>
          <w:sz w:val="24"/>
        </w:rPr>
        <w:t> </w:t>
      </w:r>
      <w:r>
        <w:rPr>
          <w:sz w:val="24"/>
        </w:rPr>
        <w:t>Execution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(DEX)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305" w:lineRule="exact" w:before="0" w:after="0"/>
        <w:ind w:left="861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Recovery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1"/>
          <w:sz w:val="24"/>
        </w:rPr>
        <w:t> </w:t>
      </w:r>
      <w:r>
        <w:rPr>
          <w:sz w:val="24"/>
        </w:rPr>
        <w:t>Cleanup </w:t>
      </w:r>
      <w:r>
        <w:rPr>
          <w:spacing w:val="-2"/>
          <w:sz w:val="24"/>
        </w:rPr>
        <w:t>Scenarios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305" w:lineRule="exact" w:before="1" w:after="0"/>
        <w:ind w:left="861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UI,</w:t>
      </w:r>
      <w:r>
        <w:rPr>
          <w:spacing w:val="-4"/>
          <w:sz w:val="24"/>
        </w:rPr>
        <w:t> </w:t>
      </w:r>
      <w:r>
        <w:rPr>
          <w:sz w:val="24"/>
        </w:rPr>
        <w:t>Functional,</w:t>
      </w:r>
      <w:r>
        <w:rPr>
          <w:spacing w:val="-6"/>
          <w:sz w:val="24"/>
        </w:rPr>
        <w:t> </w:t>
      </w:r>
      <w:r>
        <w:rPr>
          <w:sz w:val="24"/>
        </w:rPr>
        <w:t>Regression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5"/>
          <w:sz w:val="24"/>
        </w:rPr>
        <w:t> </w:t>
      </w:r>
      <w:r>
        <w:rPr>
          <w:sz w:val="24"/>
        </w:rPr>
        <w:t>E2E</w:t>
      </w:r>
      <w:r>
        <w:rPr>
          <w:spacing w:val="-2"/>
          <w:sz w:val="24"/>
        </w:rPr>
        <w:t> Automation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305" w:lineRule="exact" w:before="0" w:after="0"/>
        <w:ind w:left="861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Cross-browser</w:t>
      </w:r>
      <w:r>
        <w:rPr>
          <w:spacing w:val="-5"/>
          <w:sz w:val="24"/>
        </w:rPr>
        <w:t> </w:t>
      </w:r>
      <w:r>
        <w:rPr>
          <w:sz w:val="24"/>
        </w:rPr>
        <w:t>automation</w:t>
      </w:r>
      <w:r>
        <w:rPr>
          <w:spacing w:val="-4"/>
          <w:sz w:val="24"/>
        </w:rPr>
        <w:t> </w:t>
      </w:r>
      <w:r>
        <w:rPr>
          <w:sz w:val="24"/>
        </w:rPr>
        <w:t>(Chrome,</w:t>
      </w:r>
      <w:r>
        <w:rPr>
          <w:spacing w:val="-5"/>
          <w:sz w:val="24"/>
        </w:rPr>
        <w:t> </w:t>
      </w:r>
      <w:r>
        <w:rPr>
          <w:sz w:val="24"/>
        </w:rPr>
        <w:t>Edge,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Firefox)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41" w:after="0"/>
        <w:ind w:left="861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Execution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List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42" w:after="0"/>
        <w:ind w:left="861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API </w:t>
      </w:r>
      <w:r>
        <w:rPr>
          <w:spacing w:val="-2"/>
          <w:sz w:val="24"/>
        </w:rPr>
        <w:t>Testing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40" w:after="0"/>
        <w:ind w:left="861" w:right="0" w:hanging="360"/>
        <w:jc w:val="left"/>
        <w:rPr>
          <w:rFonts w:ascii="Symbol" w:hAnsi="Symbol"/>
          <w:sz w:val="24"/>
        </w:rPr>
      </w:pPr>
      <w:r>
        <w:rPr>
          <w:spacing w:val="-4"/>
          <w:sz w:val="24"/>
        </w:rPr>
        <w:t>JIRA</w:t>
      </w:r>
    </w:p>
    <w:p>
      <w:pPr>
        <w:pStyle w:val="BodyText"/>
        <w:spacing w:before="292"/>
        <w:ind w:left="170" w:firstLine="0"/>
      </w:pPr>
      <w:r>
        <w:rPr>
          <w:color w:val="1C033A"/>
          <w:spacing w:val="-2"/>
        </w:rPr>
        <w:t>Certification’s</w:t>
      </w:r>
    </w:p>
    <w:p>
      <w:pPr>
        <w:pStyle w:val="BodyText"/>
        <w:spacing w:before="11"/>
        <w:ind w:left="0" w:firstLine="0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358140</wp:posOffset>
                </wp:positionH>
                <wp:positionV relativeFrom="paragraph">
                  <wp:posOffset>45498</wp:posOffset>
                </wp:positionV>
                <wp:extent cx="679132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791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1325" h="0">
                              <a:moveTo>
                                <a:pt x="0" y="0"/>
                              </a:moveTo>
                              <a:lnTo>
                                <a:pt x="679132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1C03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00001pt;margin-top:3.582549pt;width:534.75pt;height:.1pt;mso-position-horizontal-relative:page;mso-position-vertical-relative:paragraph;z-index:-15727104;mso-wrap-distance-left:0;mso-wrap-distance-right:0" id="docshape4" coordorigin="564,72" coordsize="10695,0" path="m564,72l11259,72e" filled="false" stroked="true" strokeweight=".39843pt" strokecolor="#1c033a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2"/>
          <w:numId w:val="1"/>
        </w:numPr>
        <w:tabs>
          <w:tab w:pos="974" w:val="left" w:leader="none"/>
          <w:tab w:pos="5727" w:val="left" w:leader="none"/>
          <w:tab w:pos="6087" w:val="left" w:leader="none"/>
        </w:tabs>
        <w:spacing w:line="240" w:lineRule="auto" w:before="51" w:after="0"/>
        <w:ind w:left="974" w:right="0" w:hanging="360"/>
        <w:jc w:val="left"/>
        <w:rPr>
          <w:sz w:val="24"/>
        </w:rPr>
      </w:pPr>
      <w:r>
        <w:rPr>
          <w:b/>
          <w:color w:val="1C033A"/>
          <w:sz w:val="24"/>
        </w:rPr>
        <w:t>AS1</w:t>
      </w:r>
      <w:r>
        <w:rPr>
          <w:b/>
          <w:color w:val="1C033A"/>
          <w:spacing w:val="-7"/>
          <w:sz w:val="24"/>
        </w:rPr>
        <w:t> </w:t>
      </w:r>
      <w:r>
        <w:rPr>
          <w:color w:val="1C033A"/>
          <w:sz w:val="24"/>
        </w:rPr>
        <w:t>(Automation</w:t>
      </w:r>
      <w:r>
        <w:rPr>
          <w:color w:val="1C033A"/>
          <w:spacing w:val="-6"/>
          <w:sz w:val="24"/>
        </w:rPr>
        <w:t> </w:t>
      </w:r>
      <w:r>
        <w:rPr>
          <w:color w:val="1C033A"/>
          <w:sz w:val="24"/>
        </w:rPr>
        <w:t>Specialist</w:t>
      </w:r>
      <w:r>
        <w:rPr>
          <w:color w:val="1C033A"/>
          <w:spacing w:val="-8"/>
          <w:sz w:val="24"/>
        </w:rPr>
        <w:t> </w:t>
      </w:r>
      <w:r>
        <w:rPr>
          <w:color w:val="1C033A"/>
          <w:sz w:val="24"/>
        </w:rPr>
        <w:t>Level</w:t>
      </w:r>
      <w:r>
        <w:rPr>
          <w:color w:val="1C033A"/>
          <w:spacing w:val="-6"/>
          <w:sz w:val="24"/>
        </w:rPr>
        <w:t> </w:t>
      </w:r>
      <w:r>
        <w:rPr>
          <w:color w:val="1C033A"/>
          <w:spacing w:val="-5"/>
          <w:sz w:val="24"/>
        </w:rPr>
        <w:t>1)</w:t>
      </w:r>
      <w:r>
        <w:rPr>
          <w:color w:val="1C033A"/>
          <w:sz w:val="24"/>
        </w:rPr>
        <w:tab/>
      </w:r>
      <w:r>
        <w:rPr>
          <w:rFonts w:ascii="Symbol" w:hAnsi="Symbol"/>
          <w:color w:val="1C033A"/>
          <w:spacing w:val="-10"/>
          <w:sz w:val="24"/>
        </w:rPr>
        <w:t></w:t>
      </w:r>
      <w:r>
        <w:rPr>
          <w:rFonts w:ascii="Times New Roman" w:hAnsi="Times New Roman"/>
          <w:color w:val="1C033A"/>
          <w:sz w:val="24"/>
        </w:rPr>
        <w:tab/>
      </w:r>
      <w:r>
        <w:rPr>
          <w:b/>
          <w:color w:val="1C033A"/>
          <w:sz w:val="24"/>
        </w:rPr>
        <w:t>TDS1</w:t>
      </w:r>
      <w:r>
        <w:rPr>
          <w:b/>
          <w:color w:val="1C033A"/>
          <w:spacing w:val="-9"/>
          <w:sz w:val="24"/>
        </w:rPr>
        <w:t> </w:t>
      </w:r>
      <w:r>
        <w:rPr>
          <w:color w:val="1C033A"/>
          <w:sz w:val="24"/>
        </w:rPr>
        <w:t>(Test</w:t>
      </w:r>
      <w:r>
        <w:rPr>
          <w:color w:val="1C033A"/>
          <w:spacing w:val="-11"/>
          <w:sz w:val="24"/>
        </w:rPr>
        <w:t> </w:t>
      </w:r>
      <w:r>
        <w:rPr>
          <w:color w:val="1C033A"/>
          <w:sz w:val="24"/>
        </w:rPr>
        <w:t>Design</w:t>
      </w:r>
      <w:r>
        <w:rPr>
          <w:color w:val="1C033A"/>
          <w:spacing w:val="-9"/>
          <w:sz w:val="24"/>
        </w:rPr>
        <w:t> </w:t>
      </w:r>
      <w:r>
        <w:rPr>
          <w:color w:val="1C033A"/>
          <w:sz w:val="24"/>
        </w:rPr>
        <w:t>Specialist</w:t>
      </w:r>
      <w:r>
        <w:rPr>
          <w:color w:val="1C033A"/>
          <w:spacing w:val="-11"/>
          <w:sz w:val="24"/>
        </w:rPr>
        <w:t> </w:t>
      </w:r>
      <w:r>
        <w:rPr>
          <w:color w:val="1C033A"/>
          <w:sz w:val="24"/>
        </w:rPr>
        <w:t>Level</w:t>
      </w:r>
      <w:r>
        <w:rPr>
          <w:color w:val="1C033A"/>
          <w:spacing w:val="-8"/>
          <w:sz w:val="24"/>
        </w:rPr>
        <w:t> </w:t>
      </w:r>
      <w:r>
        <w:rPr>
          <w:color w:val="1C033A"/>
          <w:spacing w:val="-5"/>
          <w:sz w:val="24"/>
        </w:rPr>
        <w:t>1)</w:t>
      </w:r>
    </w:p>
    <w:p>
      <w:pPr>
        <w:pStyle w:val="ListParagraph"/>
        <w:numPr>
          <w:ilvl w:val="2"/>
          <w:numId w:val="1"/>
        </w:numPr>
        <w:tabs>
          <w:tab w:pos="974" w:val="left" w:leader="none"/>
          <w:tab w:pos="5727" w:val="left" w:leader="none"/>
          <w:tab w:pos="6087" w:val="left" w:leader="none"/>
        </w:tabs>
        <w:spacing w:line="240" w:lineRule="auto" w:before="73" w:after="0"/>
        <w:ind w:left="974" w:right="0" w:hanging="360"/>
        <w:jc w:val="left"/>
        <w:rPr>
          <w:sz w:val="24"/>
        </w:rPr>
      </w:pPr>
      <w:r>
        <w:rPr>
          <w:b/>
          <w:color w:val="1C033A"/>
          <w:sz w:val="24"/>
        </w:rPr>
        <w:t>AS2</w:t>
      </w:r>
      <w:r>
        <w:rPr>
          <w:b/>
          <w:color w:val="1C033A"/>
          <w:spacing w:val="-7"/>
          <w:sz w:val="24"/>
        </w:rPr>
        <w:t> </w:t>
      </w:r>
      <w:r>
        <w:rPr>
          <w:color w:val="1C033A"/>
          <w:sz w:val="24"/>
        </w:rPr>
        <w:t>(Automation</w:t>
      </w:r>
      <w:r>
        <w:rPr>
          <w:color w:val="1C033A"/>
          <w:spacing w:val="-6"/>
          <w:sz w:val="24"/>
        </w:rPr>
        <w:t> </w:t>
      </w:r>
      <w:r>
        <w:rPr>
          <w:color w:val="1C033A"/>
          <w:sz w:val="24"/>
        </w:rPr>
        <w:t>Specialist</w:t>
      </w:r>
      <w:r>
        <w:rPr>
          <w:color w:val="1C033A"/>
          <w:spacing w:val="-8"/>
          <w:sz w:val="24"/>
        </w:rPr>
        <w:t> </w:t>
      </w:r>
      <w:r>
        <w:rPr>
          <w:color w:val="1C033A"/>
          <w:sz w:val="24"/>
        </w:rPr>
        <w:t>Level</w:t>
      </w:r>
      <w:r>
        <w:rPr>
          <w:color w:val="1C033A"/>
          <w:spacing w:val="-6"/>
          <w:sz w:val="24"/>
        </w:rPr>
        <w:t> </w:t>
      </w:r>
      <w:r>
        <w:rPr>
          <w:color w:val="1C033A"/>
          <w:spacing w:val="-5"/>
          <w:sz w:val="24"/>
        </w:rPr>
        <w:t>2)</w:t>
      </w:r>
      <w:r>
        <w:rPr>
          <w:color w:val="1C033A"/>
          <w:sz w:val="24"/>
        </w:rPr>
        <w:tab/>
      </w:r>
      <w:r>
        <w:rPr>
          <w:rFonts w:ascii="Symbol" w:hAnsi="Symbol"/>
          <w:color w:val="1C033A"/>
          <w:spacing w:val="-10"/>
          <w:sz w:val="24"/>
        </w:rPr>
        <w:t></w:t>
      </w:r>
      <w:r>
        <w:rPr>
          <w:rFonts w:ascii="Times New Roman" w:hAnsi="Times New Roman"/>
          <w:color w:val="1C033A"/>
          <w:sz w:val="24"/>
        </w:rPr>
        <w:tab/>
      </w:r>
      <w:r>
        <w:rPr>
          <w:b/>
          <w:color w:val="1C033A"/>
          <w:sz w:val="24"/>
        </w:rPr>
        <w:t>TDS2</w:t>
      </w:r>
      <w:r>
        <w:rPr>
          <w:b/>
          <w:color w:val="1C033A"/>
          <w:spacing w:val="-9"/>
          <w:sz w:val="24"/>
        </w:rPr>
        <w:t> </w:t>
      </w:r>
      <w:r>
        <w:rPr>
          <w:color w:val="1C033A"/>
          <w:sz w:val="24"/>
        </w:rPr>
        <w:t>(Test</w:t>
      </w:r>
      <w:r>
        <w:rPr>
          <w:color w:val="1C033A"/>
          <w:spacing w:val="-11"/>
          <w:sz w:val="24"/>
        </w:rPr>
        <w:t> </w:t>
      </w:r>
      <w:r>
        <w:rPr>
          <w:color w:val="1C033A"/>
          <w:sz w:val="24"/>
        </w:rPr>
        <w:t>Design</w:t>
      </w:r>
      <w:r>
        <w:rPr>
          <w:color w:val="1C033A"/>
          <w:spacing w:val="-9"/>
          <w:sz w:val="24"/>
        </w:rPr>
        <w:t> </w:t>
      </w:r>
      <w:r>
        <w:rPr>
          <w:color w:val="1C033A"/>
          <w:sz w:val="24"/>
        </w:rPr>
        <w:t>Specialist</w:t>
      </w:r>
      <w:r>
        <w:rPr>
          <w:color w:val="1C033A"/>
          <w:spacing w:val="-11"/>
          <w:sz w:val="24"/>
        </w:rPr>
        <w:t> </w:t>
      </w:r>
      <w:r>
        <w:rPr>
          <w:color w:val="1C033A"/>
          <w:sz w:val="24"/>
        </w:rPr>
        <w:t>Level</w:t>
      </w:r>
      <w:r>
        <w:rPr>
          <w:color w:val="1C033A"/>
          <w:spacing w:val="-8"/>
          <w:sz w:val="24"/>
        </w:rPr>
        <w:t> </w:t>
      </w:r>
      <w:r>
        <w:rPr>
          <w:color w:val="1C033A"/>
          <w:spacing w:val="-5"/>
          <w:sz w:val="24"/>
        </w:rPr>
        <w:t>2)</w:t>
      </w:r>
    </w:p>
    <w:p>
      <w:pPr>
        <w:pStyle w:val="ListParagraph"/>
        <w:numPr>
          <w:ilvl w:val="2"/>
          <w:numId w:val="1"/>
        </w:numPr>
        <w:tabs>
          <w:tab w:pos="974" w:val="left" w:leader="none"/>
        </w:tabs>
        <w:spacing w:line="240" w:lineRule="auto" w:before="74" w:after="0"/>
        <w:ind w:left="974" w:right="0" w:hanging="360"/>
        <w:jc w:val="left"/>
        <w:rPr>
          <w:sz w:val="24"/>
        </w:rPr>
      </w:pPr>
      <w:r>
        <w:rPr>
          <w:b/>
          <w:color w:val="1C033A"/>
          <w:sz w:val="24"/>
        </w:rPr>
        <w:t>AE1</w:t>
      </w:r>
      <w:r>
        <w:rPr>
          <w:b/>
          <w:color w:val="1C033A"/>
          <w:spacing w:val="-5"/>
          <w:sz w:val="24"/>
        </w:rPr>
        <w:t> </w:t>
      </w:r>
      <w:r>
        <w:rPr>
          <w:color w:val="1C033A"/>
          <w:sz w:val="24"/>
        </w:rPr>
        <w:t>(Automation</w:t>
      </w:r>
      <w:r>
        <w:rPr>
          <w:color w:val="1C033A"/>
          <w:spacing w:val="-7"/>
          <w:sz w:val="24"/>
        </w:rPr>
        <w:t> </w:t>
      </w:r>
      <w:r>
        <w:rPr>
          <w:color w:val="1C033A"/>
          <w:sz w:val="24"/>
        </w:rPr>
        <w:t>Engineer</w:t>
      </w:r>
      <w:r>
        <w:rPr>
          <w:color w:val="1C033A"/>
          <w:spacing w:val="-5"/>
          <w:sz w:val="24"/>
        </w:rPr>
        <w:t> 1)</w:t>
      </w:r>
    </w:p>
    <w:p>
      <w:pPr>
        <w:pStyle w:val="BodyText"/>
        <w:spacing w:before="55"/>
        <w:ind w:left="0" w:firstLine="0"/>
      </w:pPr>
    </w:p>
    <w:p>
      <w:pPr>
        <w:pStyle w:val="BodyText"/>
        <w:ind w:left="170" w:firstLine="0"/>
      </w:pPr>
      <w:r>
        <w:rPr>
          <w:spacing w:val="-2"/>
        </w:rPr>
        <w:t>Education</w:t>
      </w:r>
    </w:p>
    <w:p>
      <w:pPr>
        <w:pStyle w:val="BodyText"/>
        <w:spacing w:before="5"/>
        <w:ind w:left="0" w:firstLine="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390525</wp:posOffset>
                </wp:positionH>
                <wp:positionV relativeFrom="paragraph">
                  <wp:posOffset>50019</wp:posOffset>
                </wp:positionV>
                <wp:extent cx="679132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791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1325" h="0">
                              <a:moveTo>
                                <a:pt x="0" y="0"/>
                              </a:moveTo>
                              <a:lnTo>
                                <a:pt x="679132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1C03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5pt;margin-top:3.938582pt;width:534.75pt;height:.1pt;mso-position-horizontal-relative:page;mso-position-vertical-relative:paragraph;z-index:-15726592;mso-wrap-distance-left:0;mso-wrap-distance-right:0" id="docshape5" coordorigin="615,79" coordsize="10695,0" path="m615,79l11310,79e" filled="false" stroked="true" strokeweight=".39843pt" strokecolor="#1c033a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8"/>
        <w:ind w:left="170" w:right="0" w:firstLine="0"/>
        <w:jc w:val="left"/>
        <w:rPr>
          <w:sz w:val="24"/>
        </w:rPr>
      </w:pPr>
      <w:r>
        <w:rPr>
          <w:b/>
          <w:sz w:val="24"/>
        </w:rPr>
        <w:t>Bachelors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Engineering</w:t>
      </w:r>
      <w:r>
        <w:rPr>
          <w:b/>
          <w:spacing w:val="-3"/>
          <w:sz w:val="24"/>
        </w:rPr>
        <w:t> </w:t>
      </w:r>
      <w:r>
        <w:rPr>
          <w:color w:val="1C033A"/>
          <w:sz w:val="24"/>
        </w:rPr>
        <w:t>First</w:t>
      </w:r>
      <w:r>
        <w:rPr>
          <w:color w:val="1C033A"/>
          <w:spacing w:val="-2"/>
          <w:sz w:val="24"/>
        </w:rPr>
        <w:t> </w:t>
      </w:r>
      <w:r>
        <w:rPr>
          <w:color w:val="1C033A"/>
          <w:sz w:val="24"/>
        </w:rPr>
        <w:t>class</w:t>
      </w:r>
      <w:r>
        <w:rPr>
          <w:color w:val="1C033A"/>
          <w:spacing w:val="-6"/>
          <w:sz w:val="24"/>
        </w:rPr>
        <w:t> </w:t>
      </w:r>
      <w:r>
        <w:rPr>
          <w:color w:val="1C033A"/>
          <w:sz w:val="24"/>
        </w:rPr>
        <w:t>with Distinctions</w:t>
      </w:r>
      <w:r>
        <w:rPr>
          <w:color w:val="1C033A"/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color w:val="1C033A"/>
          <w:spacing w:val="-4"/>
          <w:sz w:val="24"/>
        </w:rPr>
        <w:t>SPPU</w:t>
      </w:r>
    </w:p>
    <w:sectPr>
      <w:pgSz w:w="11910" w:h="16840"/>
      <w:pgMar w:top="420" w:bottom="280" w:left="425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568" w:hanging="168"/>
      </w:pPr>
      <w:rPr>
        <w:rFonts w:hint="default" w:ascii="Arial MT" w:hAnsi="Arial MT" w:eastAsia="Arial MT" w:cs="Arial MT"/>
        <w:b w:val="0"/>
        <w:bCs w:val="0"/>
        <w:i w:val="0"/>
        <w:iCs w:val="0"/>
        <w:color w:val="1C033A"/>
        <w:spacing w:val="0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61" w:hanging="361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>
      <w:start w:val="0"/>
      <w:numFmt w:val="bullet"/>
      <w:lvlText w:val=""/>
      <w:lvlJc w:val="left"/>
      <w:pPr>
        <w:ind w:left="974" w:hanging="361"/>
      </w:pPr>
      <w:rPr>
        <w:rFonts w:hint="default" w:ascii="Symbol" w:hAnsi="Symbol" w:eastAsia="Symbol" w:cs="Symbol"/>
        <w:b w:val="0"/>
        <w:bCs w:val="0"/>
        <w:i w:val="0"/>
        <w:iCs w:val="0"/>
        <w:color w:val="1C033A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2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0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7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9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31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61" w:hanging="360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70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96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88"/>
      <w:ind w:left="170"/>
      <w:outlineLvl w:val="3"/>
    </w:pPr>
    <w:rPr>
      <w:rFonts w:ascii="Calibri" w:hAnsi="Calibri" w:eastAsia="Calibri" w:cs="Calibri"/>
      <w:b/>
      <w:bCs/>
      <w:i/>
      <w:i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1" w:line="439" w:lineRule="exact"/>
      <w:ind w:left="197" w:right="54"/>
      <w:jc w:val="center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0"/>
      <w:ind w:left="861" w:hanging="167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niketrk.qa@gmail.com" TargetMode="External"/><Relationship Id="rId6" Type="http://schemas.openxmlformats.org/officeDocument/2006/relationships/hyperlink" Target="https://www.linkedin.com/in/aniket-k-788432247/overlay/about-this-profile/?lipi=urn%3Ali%3Apage%3Ad_flagship3_profile_view_base%3Bo6uQoVPpS1OhHnq2eERo3Q%3D%3D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2025-11-25T08:39:56Z</dcterms:created>
  <dcterms:modified xsi:type="dcterms:W3CDTF">2025-11-25T08:39:56Z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LastSaved">
    <vt:filetime>2025-11-25T00:00:00Z</vt:filetime>
  </property>
  <property fmtid="{D5CDD505-2E9C-101B-9397-08002B2CF9AE}" pid="4" name="Producer">
    <vt:lpwstr>3-Heights™ PDF Merge Split Shell 6.12.1.11 (http://www.pdf-tools.com)</vt:lpwstr>
  </property>
</Properties>
</file>