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/>
    <w:tbl>
      <w:tblPr>
        <w:tblW w:w="8640" w:type="dxa"/>
        <w:jc w:val="left"/>
        <w:tblInd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40"/>
      </w:tblGrid>
      <w:tr>
        <w:tblPrEx>
          <w:tblW w:w="8640" w:type="dxa"/>
          <w:jc w:val="left"/>
          <w:tblInd w:w="15" w:type="dxa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6"/>
          <w:jc w:val="left"/>
        </w:trPr>
        <w:tc>
          <w:tcPr>
            <w:tcW w:w="8640" w:type="dxa"/>
            <w:tcBorders>
              <w:top w:val="double" w:sz="2" w:space="0" w:color="C0C0C0"/>
              <w:left w:val="double" w:sz="2" w:space="0" w:color="C0C0C0"/>
              <w:bottom w:val="double" w:sz="2" w:space="0" w:color="C0C0C0"/>
              <w:right w:val="double" w:sz="2" w:space="0" w:color="C0C0C0"/>
            </w:tcBorders>
            <w:shd w:val="clear" w:color="auto" w:fill="FFFFFF"/>
            <w:vAlign w:val="center"/>
          </w:tcPr>
          <w:p>
            <w:pPr>
              <w:suppressAutoHyphens/>
              <w:rPr>
                <w:rFonts w:ascii="Cambria" w:eastAsia="Times New Roman" w:hAnsi="Cambria" w:cs="Cambria"/>
                <w:b/>
                <w:sz w:val="22"/>
                <w:szCs w:val="22"/>
              </w:rPr>
            </w:pPr>
            <w:r>
              <w:rPr>
                <w:rFonts w:ascii="Cambria" w:eastAsia="Times New Roman" w:hAnsi="Cambria" w:cs="Cambria"/>
                <w:b/>
                <w:sz w:val="22"/>
                <w:szCs w:val="22"/>
              </w:rPr>
              <w:t xml:space="preserve">                                                          </w:t>
            </w:r>
            <w:r>
              <w:rPr>
                <w:rFonts w:ascii="Cambria" w:eastAsia="Times New Roman" w:hAnsi="Cambria" w:cs="Cambria"/>
                <w:b/>
                <w:sz w:val="22"/>
                <w:szCs w:val="22"/>
              </w:rPr>
              <w:t xml:space="preserve">Pavan Sai Uppala                                                                    </w:t>
            </w:r>
            <w:r>
              <w:rPr>
                <w:rFonts w:ascii="Cambria" w:eastAsia="Times New Roman" w:hAnsi="Cambria" w:cs="Cambria"/>
                <w:b w:val="0"/>
                <w:bCs w:val="0"/>
                <w:sz w:val="22"/>
                <w:szCs w:val="22"/>
              </w:rPr>
              <w:t xml:space="preserve"> </w:t>
            </w:r>
          </w:p>
          <w:p>
            <w:pPr>
              <w:suppressAutoHyphens/>
            </w:pPr>
            <w:r>
              <w:rPr>
                <w:rFonts w:ascii="Cambria" w:eastAsia="Cambria" w:hAnsi="Cambria" w:cs="Cambr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Cambria" w:eastAsia="Cambria" w:hAnsi="Cambria" w:cs="Cambria"/>
                <w:b/>
                <w:bCs/>
                <w:sz w:val="20"/>
                <w:szCs w:val="20"/>
              </w:rPr>
              <w:t>Hyderbad</w:t>
            </w:r>
            <w:r>
              <w:rPr>
                <w:rFonts w:ascii="Cambria" w:eastAsia="Cambria" w:hAnsi="Cambria" w:cs="Cambria"/>
                <w:b/>
                <w:bCs/>
                <w:sz w:val="20"/>
                <w:szCs w:val="20"/>
              </w:rPr>
              <w:t xml:space="preserve">                                     </w:t>
            </w:r>
            <w:r>
              <w:rPr>
                <w:rFonts w:ascii="Cambria" w:eastAsia="Cambria" w:hAnsi="Cambria" w:cs="Cambria"/>
                <w:b w:val="0"/>
                <w:bCs w:val="0"/>
                <w:sz w:val="20"/>
                <w:szCs w:val="20"/>
              </w:rPr>
              <w:t>E-mail:</w:t>
            </w:r>
            <w:r>
              <w:rPr>
                <w:rStyle w:val="Hyperlink"/>
                <w:rFonts w:ascii="Cambria" w:eastAsia="Times New Roman" w:hAnsi="Cambria" w:cs="Cambria"/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rStyle w:val="Hyperlink"/>
                <w:rFonts w:ascii="Cambria" w:eastAsia="SimSun;宋体" w:hAnsi="Cambria" w:cs="Cambria"/>
                <w:b w:val="0"/>
                <w:bCs w:val="0"/>
                <w:sz w:val="20"/>
                <w:szCs w:val="20"/>
              </w:rPr>
              <w:t>pavansaiuppala24@gmail.com</w:t>
            </w:r>
            <w:r>
              <w:rPr>
                <w:rFonts w:ascii="Cambria" w:eastAsia="Cambria" w:hAnsi="Cambria" w:cs="Cambria"/>
                <w:b/>
                <w:bCs/>
                <w:sz w:val="20"/>
                <w:szCs w:val="20"/>
              </w:rPr>
              <w:t xml:space="preserve">                     </w:t>
            </w:r>
            <w:r>
              <w:rPr>
                <w:rFonts w:ascii="Cambria" w:eastAsia="Times New Roman" w:hAnsi="Cambria" w:cs="Cambria"/>
                <w:b w:val="0"/>
                <w:bCs w:val="0"/>
                <w:sz w:val="20"/>
                <w:szCs w:val="20"/>
              </w:rPr>
              <w:t>Mobil</w:t>
            </w:r>
            <w:r>
              <w:rPr>
                <w:rFonts w:ascii="Cambria" w:eastAsia="Times New Roman" w:hAnsi="Cambria" w:cs="Cambria"/>
                <w:b/>
                <w:bCs/>
                <w:sz w:val="20"/>
                <w:szCs w:val="20"/>
              </w:rPr>
              <w:t xml:space="preserve">: </w:t>
            </w:r>
            <w:r>
              <w:rPr>
                <w:rFonts w:ascii="Cambria" w:eastAsia="Times New Roman" w:hAnsi="Cambria" w:cs="Cambria"/>
                <w:b/>
                <w:bCs/>
                <w:sz w:val="20"/>
                <w:szCs w:val="20"/>
              </w:rPr>
              <w:t>8184815026</w:t>
            </w:r>
            <w:r>
              <w:rPr>
                <w:rFonts w:ascii="Cambria" w:eastAsia="Cambria" w:hAnsi="Cambria" w:cs="Cambria"/>
                <w:b/>
                <w:bCs/>
                <w:sz w:val="20"/>
                <w:szCs w:val="20"/>
              </w:rPr>
              <w:t xml:space="preserve">                                                                                        </w:t>
            </w:r>
            <w:r>
              <w:rPr>
                <w:rFonts w:ascii="Cambria" w:eastAsia="Cambria" w:hAnsi="Cambria" w:cs="Cambria"/>
                <w:sz w:val="20"/>
                <w:szCs w:val="20"/>
              </w:rPr>
              <w:t xml:space="preserve">                                                                                                            </w:t>
            </w:r>
            <w:r>
              <w:rPr>
                <w:rFonts w:ascii="Cambria" w:eastAsia="Times New Roman" w:hAnsi="Cambria" w:cs="Cambria"/>
                <w:b/>
                <w:bCs/>
                <w:sz w:val="20"/>
              </w:rPr>
              <w:t xml:space="preserve"> </w:t>
            </w:r>
          </w:p>
        </w:tc>
      </w:tr>
    </w:tbl>
    <w:p>
      <w:pPr>
        <w:rPr>
          <w:rFonts w:ascii="Cambria" w:hAnsi="Cambria" w:cs="Cambria"/>
          <w:sz w:val="22"/>
          <w:szCs w:val="22"/>
        </w:rPr>
      </w:pPr>
    </w:p>
    <w:p>
      <w:pPr>
        <w:shd w:val="clear" w:color="auto" w:fill="C0C0C0"/>
        <w:rPr>
          <w:rFonts w:ascii="Cambria" w:hAnsi="Cambria" w:cs="Cambria"/>
          <w:b/>
          <w:bCs/>
          <w:sz w:val="22"/>
          <w:szCs w:val="22"/>
        </w:rPr>
      </w:pPr>
      <w:r>
        <w:rPr>
          <w:rFonts w:ascii="Cambria" w:hAnsi="Cambria" w:cs="Cambria"/>
          <w:b/>
          <w:bCs/>
          <w:sz w:val="22"/>
          <w:szCs w:val="22"/>
        </w:rPr>
        <w:t>PROFESSIONAL SUMMARY:</w:t>
      </w:r>
    </w:p>
    <w:p>
      <w:pPr>
        <w:numPr>
          <w:ilvl w:val="0"/>
          <w:numId w:val="2"/>
        </w:numPr>
        <w:tabs>
          <w:tab w:val="clear" w:pos="0"/>
        </w:tabs>
        <w:overflowPunct/>
        <w:jc w:val="both"/>
      </w:pPr>
      <w:r>
        <w:rPr>
          <w:rFonts w:ascii="Cambria" w:eastAsia="Verdana" w:hAnsi="Cambria" w:cs="Cambria"/>
          <w:b/>
          <w:sz w:val="22"/>
          <w:szCs w:val="22"/>
        </w:rPr>
        <w:t>3.6</w:t>
      </w:r>
      <w:r>
        <w:rPr>
          <w:rFonts w:ascii="Cambria" w:eastAsia="Verdana" w:hAnsi="Cambria" w:cs="Cambria"/>
          <w:b/>
          <w:sz w:val="22"/>
          <w:szCs w:val="22"/>
        </w:rPr>
        <w:t xml:space="preserve"> Years</w:t>
      </w:r>
      <w:r>
        <w:rPr>
          <w:rFonts w:ascii="Cambria" w:eastAsia="Verdana" w:hAnsi="Cambria" w:cs="Cambria"/>
          <w:sz w:val="22"/>
          <w:szCs w:val="22"/>
        </w:rPr>
        <w:t xml:space="preserve"> of </w:t>
      </w:r>
      <w:r>
        <w:rPr>
          <w:rFonts w:ascii="Cambria" w:eastAsia="Verdana" w:hAnsi="Cambria" w:cs="Cambria"/>
          <w:b/>
          <w:sz w:val="22"/>
          <w:szCs w:val="22"/>
        </w:rPr>
        <w:t>industry experience</w:t>
      </w:r>
      <w:r>
        <w:rPr>
          <w:rFonts w:ascii="Cambria" w:eastAsia="Verdana" w:hAnsi="Cambria" w:cs="Cambria"/>
          <w:sz w:val="22"/>
          <w:szCs w:val="22"/>
        </w:rPr>
        <w:t xml:space="preserve"> in the area of </w:t>
      </w:r>
      <w:r>
        <w:rPr>
          <w:rFonts w:ascii="Cambria" w:eastAsia="Verdana" w:hAnsi="Cambria" w:cs="Cambria"/>
          <w:b/>
          <w:sz w:val="22"/>
          <w:szCs w:val="22"/>
        </w:rPr>
        <w:t>Automation &amp; Manual Testing</w:t>
      </w:r>
      <w:r>
        <w:rPr>
          <w:rFonts w:ascii="Cambria" w:hAnsi="Cambria" w:cs="Calibri"/>
          <w:b/>
          <w:sz w:val="22"/>
          <w:szCs w:val="22"/>
        </w:rPr>
        <w:t>.</w:t>
      </w:r>
    </w:p>
    <w:p>
      <w:pPr>
        <w:numPr>
          <w:ilvl w:val="0"/>
          <w:numId w:val="2"/>
        </w:numPr>
        <w:tabs>
          <w:tab w:val="clear" w:pos="0"/>
        </w:tabs>
        <w:overflowPunct/>
        <w:jc w:val="both"/>
      </w:pPr>
      <w:r>
        <w:rPr>
          <w:rFonts w:ascii="Cambria" w:hAnsi="Cambria" w:cs="Calibri"/>
          <w:sz w:val="22"/>
          <w:szCs w:val="22"/>
        </w:rPr>
        <w:t xml:space="preserve">Automation Testing using </w:t>
      </w:r>
      <w:r>
        <w:rPr>
          <w:rFonts w:ascii="Cambria" w:hAnsi="Cambria" w:cs="Calibri"/>
          <w:b/>
          <w:sz w:val="22"/>
          <w:szCs w:val="22"/>
        </w:rPr>
        <w:t>Selenium WebDriver</w:t>
      </w:r>
      <w:r>
        <w:rPr>
          <w:rFonts w:ascii="Cambria" w:hAnsi="Cambria" w:cs="Calibri"/>
          <w:sz w:val="22"/>
          <w:szCs w:val="22"/>
        </w:rPr>
        <w:t xml:space="preserve"> using </w:t>
      </w:r>
      <w:r>
        <w:rPr>
          <w:rFonts w:ascii="Cambria" w:hAnsi="Cambria" w:cs="Calibri"/>
          <w:b/>
          <w:sz w:val="22"/>
          <w:szCs w:val="22"/>
        </w:rPr>
        <w:t>Page Object Model</w:t>
      </w:r>
      <w:r>
        <w:rPr>
          <w:rFonts w:ascii="Cambria" w:hAnsi="Cambria" w:cs="Calibri"/>
          <w:sz w:val="22"/>
          <w:szCs w:val="22"/>
        </w:rPr>
        <w:t>.</w:t>
      </w:r>
    </w:p>
    <w:p>
      <w:pPr>
        <w:numPr>
          <w:ilvl w:val="0"/>
          <w:numId w:val="2"/>
        </w:numPr>
        <w:tabs>
          <w:tab w:val="clear" w:pos="0"/>
        </w:tabs>
        <w:overflowPunct/>
        <w:jc w:val="both"/>
      </w:pPr>
      <w:r>
        <w:rPr>
          <w:rFonts w:ascii="Cambria" w:hAnsi="Cambria" w:cs="Calibri"/>
          <w:sz w:val="22"/>
          <w:szCs w:val="22"/>
        </w:rPr>
        <w:t xml:space="preserve">Good experience in creating custom </w:t>
      </w:r>
      <w:r>
        <w:rPr>
          <w:rFonts w:ascii="Cambria" w:hAnsi="Cambria" w:cs="Calibri"/>
          <w:b/>
          <w:sz w:val="22"/>
          <w:szCs w:val="22"/>
        </w:rPr>
        <w:t>xpath</w:t>
      </w:r>
      <w:r>
        <w:rPr>
          <w:rFonts w:ascii="Cambria" w:hAnsi="Cambria" w:cs="Calibri"/>
          <w:sz w:val="22"/>
          <w:szCs w:val="22"/>
        </w:rPr>
        <w:t xml:space="preserve"> identifier for locating objects on web pages.</w:t>
      </w:r>
    </w:p>
    <w:p>
      <w:pPr>
        <w:numPr>
          <w:ilvl w:val="0"/>
          <w:numId w:val="2"/>
        </w:numPr>
        <w:tabs>
          <w:tab w:val="clear" w:pos="0"/>
        </w:tabs>
        <w:overflowPunct/>
        <w:jc w:val="both"/>
      </w:pPr>
      <w:r>
        <w:rPr>
          <w:lang w:val="en-US"/>
        </w:rPr>
        <w:t xml:space="preserve">Katalon web recording and maintaining Object repository </w:t>
      </w:r>
    </w:p>
    <w:p>
      <w:pPr>
        <w:numPr>
          <w:ilvl w:val="0"/>
          <w:numId w:val="2"/>
        </w:numPr>
        <w:tabs>
          <w:tab w:val="clear" w:pos="0"/>
        </w:tabs>
        <w:overflowPunct/>
        <w:jc w:val="both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 xml:space="preserve">Writing Test cases using </w:t>
      </w:r>
      <w:r>
        <w:rPr>
          <w:rFonts w:ascii="Cambria" w:hAnsi="Cambria" w:cs="Calibri"/>
          <w:b/>
          <w:sz w:val="22"/>
          <w:szCs w:val="22"/>
        </w:rPr>
        <w:t>Element locators</w:t>
      </w:r>
      <w:r>
        <w:rPr>
          <w:rFonts w:ascii="Cambria" w:hAnsi="Cambria" w:cs="Calibri"/>
          <w:sz w:val="22"/>
          <w:szCs w:val="22"/>
        </w:rPr>
        <w:t xml:space="preserve">, </w:t>
      </w:r>
      <w:r>
        <w:rPr>
          <w:rFonts w:ascii="Cambria" w:hAnsi="Cambria" w:cs="Calibri"/>
          <w:b/>
          <w:sz w:val="22"/>
          <w:szCs w:val="22"/>
        </w:rPr>
        <w:t>WebDriver</w:t>
      </w:r>
      <w:r>
        <w:rPr>
          <w:rFonts w:ascii="Cambria" w:hAnsi="Cambria" w:cs="Calibri"/>
          <w:sz w:val="22"/>
          <w:szCs w:val="22"/>
        </w:rPr>
        <w:t xml:space="preserve"> methods, </w:t>
      </w:r>
      <w:r>
        <w:rPr>
          <w:rFonts w:ascii="Cambria" w:hAnsi="Cambria" w:cs="Calibri"/>
          <w:b/>
          <w:sz w:val="22"/>
          <w:szCs w:val="22"/>
        </w:rPr>
        <w:t>Java programming</w:t>
      </w:r>
      <w:r>
        <w:rPr>
          <w:rFonts w:ascii="Cambria" w:hAnsi="Cambria" w:cs="Calibri"/>
          <w:sz w:val="22"/>
          <w:szCs w:val="22"/>
        </w:rPr>
        <w:t xml:space="preserve"> features and </w:t>
      </w:r>
      <w:r>
        <w:rPr>
          <w:rFonts w:ascii="Cambria" w:hAnsi="Cambria" w:cs="Calibri"/>
          <w:b/>
          <w:sz w:val="22"/>
          <w:szCs w:val="22"/>
        </w:rPr>
        <w:t>TestNG</w:t>
      </w:r>
      <w:r>
        <w:rPr>
          <w:rFonts w:ascii="Cambria" w:hAnsi="Cambria" w:cs="Calibri"/>
          <w:sz w:val="22"/>
          <w:szCs w:val="22"/>
        </w:rPr>
        <w:t xml:space="preserve"> Annotations.</w:t>
      </w:r>
    </w:p>
    <w:p>
      <w:pPr>
        <w:numPr>
          <w:ilvl w:val="0"/>
          <w:numId w:val="2"/>
        </w:numPr>
        <w:tabs>
          <w:tab w:val="clear" w:pos="0"/>
        </w:tabs>
        <w:overflowPunct/>
        <w:jc w:val="both"/>
      </w:pPr>
      <w:r>
        <w:rPr>
          <w:rFonts w:ascii="Cambria" w:hAnsi="Cambria" w:cs="Calibri"/>
          <w:sz w:val="22"/>
          <w:szCs w:val="22"/>
        </w:rPr>
        <w:t xml:space="preserve">Experience in </w:t>
      </w:r>
      <w:r>
        <w:rPr>
          <w:rFonts w:ascii="Cambria" w:hAnsi="Cambria" w:cs="Calibri"/>
          <w:b/>
          <w:sz w:val="22"/>
          <w:szCs w:val="22"/>
        </w:rPr>
        <w:t>Data Driven Testing,</w:t>
      </w:r>
      <w:r>
        <w:rPr>
          <w:rFonts w:ascii="Cambria" w:hAnsi="Cambria" w:cs="Calibri"/>
          <w:sz w:val="22"/>
          <w:szCs w:val="22"/>
        </w:rPr>
        <w:t xml:space="preserve"> </w:t>
      </w:r>
      <w:r>
        <w:rPr>
          <w:rFonts w:ascii="Cambria" w:hAnsi="Cambria" w:cs="Calibri"/>
          <w:b/>
          <w:sz w:val="22"/>
          <w:szCs w:val="22"/>
        </w:rPr>
        <w:t>Cross Browser Testing &amp; Parallel Test Execution.</w:t>
      </w:r>
    </w:p>
    <w:p>
      <w:pPr>
        <w:numPr>
          <w:ilvl w:val="0"/>
          <w:numId w:val="2"/>
        </w:numPr>
        <w:tabs>
          <w:tab w:val="clear" w:pos="0"/>
        </w:tabs>
        <w:overflowPunct/>
        <w:jc w:val="both"/>
      </w:pPr>
      <w:r>
        <w:rPr>
          <w:rFonts w:ascii="Cambria" w:eastAsia="Times New Roman" w:hAnsi="Cambria" w:cs="Calibri"/>
          <w:b w:val="0"/>
          <w:bCs w:val="0"/>
          <w:sz w:val="20"/>
          <w:szCs w:val="20"/>
        </w:rPr>
        <w:t>Experience in</w:t>
      </w:r>
      <w:r>
        <w:rPr>
          <w:rFonts w:ascii="Cambria" w:eastAsia="Times New Roman" w:hAnsi="Cambria" w:cs="Calibri"/>
          <w:b/>
          <w:sz w:val="20"/>
          <w:szCs w:val="20"/>
        </w:rPr>
        <w:t xml:space="preserve"> RE-frame </w:t>
      </w:r>
      <w:r>
        <w:rPr>
          <w:rFonts w:ascii="Cambria" w:eastAsia="Times New Roman" w:hAnsi="Cambria" w:cs="Calibri"/>
          <w:b w:val="0"/>
          <w:bCs w:val="0"/>
          <w:sz w:val="20"/>
          <w:szCs w:val="20"/>
        </w:rPr>
        <w:t>work using UIPath automation to create complex work flow in Citrix applications</w:t>
      </w:r>
    </w:p>
    <w:p>
      <w:pPr>
        <w:numPr>
          <w:ilvl w:val="0"/>
          <w:numId w:val="2"/>
        </w:numPr>
        <w:tabs>
          <w:tab w:val="clear" w:pos="0"/>
        </w:tabs>
        <w:overflowPunct/>
        <w:jc w:val="both"/>
      </w:pPr>
      <w:r>
        <w:rPr>
          <w:rFonts w:ascii="Cambria" w:hAnsi="Cambria" w:cs="Calibri"/>
          <w:sz w:val="22"/>
          <w:szCs w:val="22"/>
        </w:rPr>
        <w:t>Debugging</w:t>
      </w:r>
      <w:r>
        <w:rPr>
          <w:rFonts w:ascii="Cambria" w:hAnsi="Cambria" w:cs="Calibri"/>
          <w:b/>
          <w:sz w:val="22"/>
          <w:szCs w:val="22"/>
        </w:rPr>
        <w:t xml:space="preserve">  </w:t>
      </w:r>
      <w:r>
        <w:rPr>
          <w:rFonts w:ascii="Cambria" w:hAnsi="Cambria" w:cs="Calibri"/>
          <w:sz w:val="22"/>
          <w:szCs w:val="22"/>
        </w:rPr>
        <w:t>&amp; Running the Test cases and Analysing the Test Results.</w:t>
      </w:r>
    </w:p>
    <w:p>
      <w:pPr>
        <w:numPr>
          <w:ilvl w:val="0"/>
          <w:numId w:val="2"/>
        </w:numPr>
        <w:tabs>
          <w:tab w:val="clear" w:pos="0"/>
        </w:tabs>
        <w:overflowPunct/>
        <w:jc w:val="both"/>
      </w:pPr>
      <w:r>
        <w:rPr>
          <w:rFonts w:ascii="Cambria" w:hAnsi="Cambria" w:cs="Calibri"/>
          <w:sz w:val="22"/>
          <w:szCs w:val="22"/>
        </w:rPr>
        <w:t xml:space="preserve">Understanding </w:t>
      </w:r>
      <w:r>
        <w:rPr>
          <w:rFonts w:ascii="Cambria" w:hAnsi="Cambria" w:cs="Calibri"/>
          <w:b/>
          <w:sz w:val="22"/>
          <w:szCs w:val="22"/>
        </w:rPr>
        <w:t>Requirement Specifications</w:t>
      </w:r>
      <w:r>
        <w:rPr>
          <w:rFonts w:ascii="Cambria" w:hAnsi="Cambria" w:cs="Calibri"/>
          <w:sz w:val="22"/>
          <w:szCs w:val="22"/>
        </w:rPr>
        <w:t xml:space="preserve"> and </w:t>
      </w:r>
      <w:r>
        <w:rPr>
          <w:rFonts w:ascii="Cambria" w:hAnsi="Cambria" w:cs="Calibri"/>
          <w:b/>
          <w:sz w:val="22"/>
          <w:szCs w:val="22"/>
        </w:rPr>
        <w:t>Design Documents</w:t>
      </w:r>
      <w:r>
        <w:rPr>
          <w:rFonts w:ascii="Cambria" w:hAnsi="Cambria" w:cs="Calibri"/>
          <w:sz w:val="22"/>
          <w:szCs w:val="22"/>
        </w:rPr>
        <w:t>.</w:t>
      </w:r>
    </w:p>
    <w:p>
      <w:pPr>
        <w:numPr>
          <w:ilvl w:val="0"/>
          <w:numId w:val="2"/>
        </w:numPr>
        <w:tabs>
          <w:tab w:val="clear" w:pos="0"/>
        </w:tabs>
        <w:overflowPunct/>
        <w:jc w:val="both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 xml:space="preserve">Familiar with all aspects of </w:t>
      </w:r>
      <w:r>
        <w:rPr>
          <w:rFonts w:ascii="Cambria" w:hAnsi="Cambria" w:cs="Calibri"/>
          <w:b/>
          <w:sz w:val="22"/>
          <w:szCs w:val="22"/>
        </w:rPr>
        <w:t>SDLC</w:t>
      </w:r>
      <w:r>
        <w:rPr>
          <w:rFonts w:ascii="Cambria" w:hAnsi="Cambria" w:cs="Calibri"/>
          <w:sz w:val="22"/>
          <w:szCs w:val="22"/>
        </w:rPr>
        <w:t xml:space="preserve"> and </w:t>
      </w:r>
      <w:r>
        <w:rPr>
          <w:rFonts w:ascii="Cambria" w:hAnsi="Cambria" w:cs="Calibri"/>
          <w:b/>
          <w:sz w:val="22"/>
          <w:szCs w:val="22"/>
        </w:rPr>
        <w:t>STLC.</w:t>
      </w:r>
    </w:p>
    <w:p>
      <w:pPr>
        <w:numPr>
          <w:ilvl w:val="0"/>
          <w:numId w:val="2"/>
        </w:numPr>
        <w:tabs>
          <w:tab w:val="clear" w:pos="0"/>
        </w:tabs>
        <w:overflowPunct/>
        <w:jc w:val="both"/>
      </w:pPr>
      <w:r>
        <w:rPr>
          <w:rFonts w:ascii="Cambria" w:hAnsi="Cambria" w:cs="Calibri"/>
          <w:sz w:val="22"/>
          <w:szCs w:val="22"/>
        </w:rPr>
        <w:t xml:space="preserve">Familiar with </w:t>
      </w:r>
      <w:r>
        <w:rPr>
          <w:rFonts w:ascii="Cambria" w:hAnsi="Cambria" w:cs="Calibri"/>
          <w:b/>
          <w:sz w:val="22"/>
          <w:szCs w:val="22"/>
        </w:rPr>
        <w:t>Functional</w:t>
      </w:r>
      <w:r>
        <w:rPr>
          <w:rFonts w:ascii="Cambria" w:hAnsi="Cambria" w:cs="Calibri"/>
          <w:sz w:val="22"/>
          <w:szCs w:val="22"/>
        </w:rPr>
        <w:t xml:space="preserve"> &amp; </w:t>
      </w:r>
      <w:r>
        <w:rPr>
          <w:rFonts w:ascii="Cambria" w:hAnsi="Cambria" w:cs="Calibri"/>
          <w:b/>
          <w:sz w:val="22"/>
          <w:szCs w:val="22"/>
        </w:rPr>
        <w:t>Non-Functional Testing</w:t>
      </w:r>
      <w:r>
        <w:rPr>
          <w:rFonts w:ascii="Cambria" w:hAnsi="Cambria" w:cs="Calibri"/>
          <w:sz w:val="22"/>
          <w:szCs w:val="22"/>
        </w:rPr>
        <w:t xml:space="preserve">, </w:t>
      </w:r>
      <w:r>
        <w:rPr>
          <w:rFonts w:ascii="Cambria" w:hAnsi="Cambria" w:cs="Calibri"/>
          <w:b/>
          <w:sz w:val="22"/>
          <w:szCs w:val="22"/>
        </w:rPr>
        <w:t>Mobile Testing &amp; Regression Testing</w:t>
      </w:r>
      <w:r>
        <w:rPr>
          <w:rFonts w:ascii="Cambria" w:hAnsi="Cambria" w:cs="Calibri"/>
          <w:sz w:val="22"/>
          <w:szCs w:val="22"/>
        </w:rPr>
        <w:t>.</w:t>
      </w:r>
    </w:p>
    <w:p>
      <w:pPr>
        <w:numPr>
          <w:ilvl w:val="0"/>
          <w:numId w:val="2"/>
        </w:numPr>
        <w:tabs>
          <w:tab w:val="clear" w:pos="0"/>
        </w:tabs>
        <w:overflowPunct/>
        <w:jc w:val="both"/>
      </w:pPr>
      <w:r>
        <w:rPr>
          <w:rFonts w:ascii="Cambria" w:eastAsia="Times New Roman" w:hAnsi="Cambria" w:cs="Calibri"/>
          <w:sz w:val="20"/>
          <w:szCs w:val="20"/>
        </w:rPr>
        <w:t xml:space="preserve">Testing Mobile application in Different devices </w:t>
      </w:r>
      <w:r>
        <w:rPr>
          <w:rFonts w:ascii="Cambria" w:eastAsia="Times New Roman" w:hAnsi="Cambria" w:cs="Calibri"/>
          <w:b/>
          <w:bCs/>
          <w:sz w:val="20"/>
          <w:szCs w:val="20"/>
        </w:rPr>
        <w:t>Android</w:t>
      </w:r>
      <w:r>
        <w:rPr>
          <w:rFonts w:ascii="Cambria" w:eastAsia="Times New Roman" w:hAnsi="Cambria" w:cs="Calibri"/>
          <w:sz w:val="20"/>
          <w:szCs w:val="20"/>
        </w:rPr>
        <w:t xml:space="preserve"> and </w:t>
      </w:r>
      <w:r>
        <w:rPr>
          <w:rFonts w:ascii="Cambria" w:eastAsia="Times New Roman" w:hAnsi="Cambria" w:cs="Calibri"/>
          <w:b/>
          <w:bCs/>
          <w:sz w:val="20"/>
          <w:szCs w:val="20"/>
        </w:rPr>
        <w:t>IOS</w:t>
      </w:r>
    </w:p>
    <w:p>
      <w:pPr>
        <w:numPr>
          <w:ilvl w:val="0"/>
          <w:numId w:val="2"/>
        </w:numPr>
        <w:tabs>
          <w:tab w:val="clear" w:pos="0"/>
        </w:tabs>
        <w:overflowPunct/>
        <w:jc w:val="both"/>
      </w:pPr>
      <w:r>
        <w:rPr>
          <w:rFonts w:ascii="Cambria" w:eastAsia="Times New Roman" w:hAnsi="Cambria" w:cs="Calibri"/>
          <w:sz w:val="20"/>
          <w:szCs w:val="20"/>
        </w:rPr>
        <w:t xml:space="preserve"> </w:t>
      </w:r>
      <w:r>
        <w:rPr>
          <w:rFonts w:ascii="Cambria" w:eastAsia="Times New Roman" w:hAnsi="Cambria" w:cs="Calibri"/>
          <w:sz w:val="20"/>
          <w:szCs w:val="20"/>
        </w:rPr>
        <w:t xml:space="preserve">Debuging the </w:t>
      </w:r>
      <w:r>
        <w:rPr>
          <w:rFonts w:ascii="Cambria" w:eastAsia="Times New Roman" w:hAnsi="Cambria" w:cs="Calibri"/>
          <w:b/>
          <w:bCs/>
          <w:sz w:val="20"/>
          <w:szCs w:val="20"/>
        </w:rPr>
        <w:t>Charls logs</w:t>
      </w:r>
      <w:r>
        <w:rPr>
          <w:rFonts w:ascii="Cambria" w:eastAsia="Times New Roman" w:hAnsi="Cambria" w:cs="Calibri"/>
          <w:sz w:val="20"/>
          <w:szCs w:val="20"/>
        </w:rPr>
        <w:t xml:space="preserve"> , </w:t>
      </w:r>
      <w:r>
        <w:rPr>
          <w:rFonts w:ascii="Cambria" w:eastAsia="Times New Roman" w:hAnsi="Cambria" w:cs="Calibri"/>
          <w:b/>
          <w:bCs/>
          <w:sz w:val="20"/>
          <w:szCs w:val="20"/>
        </w:rPr>
        <w:t>Kafka events producer and consumer</w:t>
      </w:r>
    </w:p>
    <w:p>
      <w:pPr>
        <w:numPr>
          <w:ilvl w:val="0"/>
          <w:numId w:val="2"/>
        </w:numPr>
        <w:tabs>
          <w:tab w:val="clear" w:pos="0"/>
        </w:tabs>
        <w:overflowPunct/>
        <w:jc w:val="both"/>
      </w:pPr>
      <w:r>
        <w:rPr>
          <w:rFonts w:ascii="Cambria" w:hAnsi="Cambria" w:cs="Calibri"/>
          <w:sz w:val="22"/>
          <w:szCs w:val="22"/>
        </w:rPr>
        <w:t xml:space="preserve">Interpreted and converted manual test cases into </w:t>
      </w:r>
      <w:r>
        <w:rPr>
          <w:rFonts w:ascii="Cambria" w:hAnsi="Cambria" w:cs="Calibri"/>
          <w:b/>
          <w:sz w:val="22"/>
          <w:szCs w:val="22"/>
        </w:rPr>
        <w:t>Automation Sanity</w:t>
      </w:r>
      <w:r>
        <w:rPr>
          <w:rFonts w:ascii="Cambria" w:hAnsi="Cambria" w:cs="Calibri"/>
          <w:sz w:val="22"/>
          <w:szCs w:val="22"/>
        </w:rPr>
        <w:t xml:space="preserve"> and </w:t>
      </w:r>
      <w:r>
        <w:rPr>
          <w:rFonts w:ascii="Cambria" w:hAnsi="Cambria" w:cs="Calibri"/>
          <w:b/>
          <w:sz w:val="22"/>
          <w:szCs w:val="22"/>
        </w:rPr>
        <w:t>Regression suites</w:t>
      </w:r>
    </w:p>
    <w:p>
      <w:pPr>
        <w:numPr>
          <w:ilvl w:val="0"/>
          <w:numId w:val="2"/>
        </w:numPr>
        <w:tabs>
          <w:tab w:val="clear" w:pos="0"/>
        </w:tabs>
        <w:overflowPunct/>
        <w:jc w:val="both"/>
      </w:pPr>
      <w:r>
        <w:rPr>
          <w:rFonts w:ascii="Cambria" w:eastAsia="Verdana" w:hAnsi="Cambria" w:cs="Cambria"/>
          <w:sz w:val="22"/>
          <w:szCs w:val="22"/>
        </w:rPr>
        <w:t xml:space="preserve">Well versed with </w:t>
      </w:r>
      <w:r>
        <w:rPr>
          <w:rFonts w:ascii="Cambria" w:eastAsia="Verdana" w:hAnsi="Cambria" w:cs="Cambria"/>
          <w:b/>
          <w:sz w:val="22"/>
          <w:szCs w:val="22"/>
        </w:rPr>
        <w:t>Test Documentation</w:t>
      </w:r>
      <w:r>
        <w:rPr>
          <w:rFonts w:ascii="Cambria" w:eastAsia="Verdana" w:hAnsi="Cambria" w:cs="Cambria"/>
          <w:sz w:val="22"/>
          <w:szCs w:val="22"/>
        </w:rPr>
        <w:t xml:space="preserve"> (</w:t>
      </w:r>
      <w:r>
        <w:rPr>
          <w:rFonts w:ascii="Cambria" w:eastAsia="Verdana" w:hAnsi="Cambria" w:cs="Cambria"/>
          <w:b/>
          <w:sz w:val="22"/>
          <w:szCs w:val="22"/>
        </w:rPr>
        <w:t>Test Scenarios, Test Plan, Test Data, Test Cases &amp; Defect Reports</w:t>
      </w:r>
      <w:r>
        <w:rPr>
          <w:rFonts w:ascii="Cambria" w:eastAsia="Verdana" w:hAnsi="Cambria" w:cs="Cambria"/>
          <w:sz w:val="22"/>
          <w:szCs w:val="22"/>
        </w:rPr>
        <w:t>)</w:t>
      </w:r>
      <w:r>
        <w:rPr>
          <w:rFonts w:ascii="Cambria" w:hAnsi="Cambria" w:cs="Calibri"/>
          <w:sz w:val="22"/>
          <w:szCs w:val="22"/>
        </w:rPr>
        <w:t>.</w:t>
      </w:r>
    </w:p>
    <w:p>
      <w:pPr>
        <w:numPr>
          <w:ilvl w:val="0"/>
          <w:numId w:val="2"/>
        </w:numPr>
        <w:overflowPunct/>
        <w:rPr>
          <w:sz w:val="21"/>
          <w:szCs w:val="21"/>
        </w:rPr>
      </w:pPr>
      <w:r>
        <w:rPr>
          <w:sz w:val="21"/>
          <w:szCs w:val="21"/>
        </w:rPr>
        <w:t xml:space="preserve">Experience in </w:t>
      </w:r>
      <w:r>
        <w:rPr>
          <w:b/>
          <w:sz w:val="21"/>
          <w:szCs w:val="21"/>
        </w:rPr>
        <w:t>Data driven</w:t>
      </w:r>
      <w:r>
        <w:rPr>
          <w:sz w:val="21"/>
          <w:szCs w:val="21"/>
        </w:rPr>
        <w:t xml:space="preserve"> Testing, </w:t>
      </w:r>
      <w:r>
        <w:rPr>
          <w:b/>
          <w:sz w:val="21"/>
          <w:szCs w:val="21"/>
        </w:rPr>
        <w:t>multiple browser</w:t>
      </w:r>
      <w:r>
        <w:rPr>
          <w:sz w:val="21"/>
          <w:szCs w:val="21"/>
        </w:rPr>
        <w:t xml:space="preserve"> testing and </w:t>
      </w:r>
      <w:r>
        <w:rPr>
          <w:b/>
          <w:sz w:val="21"/>
          <w:szCs w:val="21"/>
        </w:rPr>
        <w:t>Parallel Test</w:t>
      </w:r>
      <w:r>
        <w:rPr>
          <w:sz w:val="21"/>
          <w:szCs w:val="21"/>
        </w:rPr>
        <w:t xml:space="preserve"> execution using </w:t>
      </w:r>
      <w:r>
        <w:rPr>
          <w:b/>
          <w:sz w:val="21"/>
          <w:szCs w:val="21"/>
        </w:rPr>
        <w:t>Selenium WebDriver</w:t>
      </w:r>
      <w:r>
        <w:rPr>
          <w:sz w:val="21"/>
          <w:szCs w:val="21"/>
        </w:rPr>
        <w:t xml:space="preserve"> and </w:t>
      </w:r>
      <w:r>
        <w:rPr>
          <w:b/>
          <w:sz w:val="21"/>
          <w:szCs w:val="21"/>
        </w:rPr>
        <w:t>TestNG</w:t>
      </w:r>
    </w:p>
    <w:p>
      <w:pPr>
        <w:numPr>
          <w:ilvl w:val="0"/>
          <w:numId w:val="2"/>
        </w:numPr>
        <w:tabs>
          <w:tab w:val="clear" w:pos="0"/>
        </w:tabs>
        <w:overflowPunct/>
        <w:jc w:val="both"/>
        <w:rPr>
          <w:rFonts w:ascii="Cambria" w:eastAsia="Verdana" w:hAnsi="Cambria" w:cs="Cambria"/>
          <w:sz w:val="22"/>
          <w:szCs w:val="22"/>
        </w:rPr>
      </w:pPr>
      <w:r>
        <w:rPr>
          <w:rFonts w:ascii="Cambria" w:eastAsia="Verdana" w:hAnsi="Cambria" w:cs="Cambria"/>
          <w:sz w:val="22"/>
          <w:szCs w:val="22"/>
        </w:rPr>
        <w:t xml:space="preserve">Basic hands on experience for build configuration on </w:t>
      </w:r>
      <w:r>
        <w:rPr>
          <w:rFonts w:ascii="Cambria" w:eastAsia="Verdana" w:hAnsi="Cambria" w:cs="Cambria"/>
          <w:b/>
          <w:sz w:val="22"/>
          <w:szCs w:val="22"/>
        </w:rPr>
        <w:t>Maven</w:t>
      </w:r>
      <w:r>
        <w:rPr>
          <w:rFonts w:ascii="Cambria" w:eastAsia="Verdana" w:hAnsi="Cambria" w:cs="Cambria"/>
          <w:sz w:val="22"/>
          <w:szCs w:val="22"/>
        </w:rPr>
        <w:t xml:space="preserve"> and </w:t>
      </w:r>
      <w:r>
        <w:rPr>
          <w:rFonts w:ascii="Cambria" w:eastAsia="Verdana" w:hAnsi="Cambria" w:cs="Cambria"/>
          <w:b/>
          <w:sz w:val="22"/>
          <w:szCs w:val="22"/>
        </w:rPr>
        <w:t>Jenkins.</w:t>
      </w:r>
    </w:p>
    <w:p>
      <w:pPr>
        <w:widowControl w:val="0"/>
        <w:numPr>
          <w:ilvl w:val="0"/>
          <w:numId w:val="2"/>
        </w:numPr>
        <w:tabs>
          <w:tab w:val="clear" w:pos="0"/>
        </w:tabs>
        <w:suppressAutoHyphens/>
        <w:overflowPunct/>
        <w:autoSpaceDE w:val="0"/>
        <w:spacing w:before="0" w:after="0"/>
        <w:contextualSpacing/>
        <w:jc w:val="both"/>
        <w:rPr>
          <w:rFonts w:ascii="Cambria" w:hAnsi="Cambria" w:cs="Calibri"/>
          <w:sz w:val="22"/>
          <w:szCs w:val="22"/>
        </w:rPr>
      </w:pPr>
      <w:r>
        <w:rPr>
          <w:rFonts w:ascii="Cambria" w:hAnsi="Cambria" w:cs="Arial"/>
          <w:kern w:val="2"/>
          <w:sz w:val="22"/>
          <w:szCs w:val="22"/>
          <w:lang w:bidi="en-US"/>
        </w:rPr>
        <w:t>Involved in</w:t>
      </w:r>
      <w:r>
        <w:rPr>
          <w:rFonts w:ascii="Cambria" w:hAnsi="Cambria" w:cs="Arial"/>
          <w:b/>
          <w:kern w:val="2"/>
          <w:sz w:val="22"/>
          <w:szCs w:val="22"/>
          <w:lang w:bidi="en-US"/>
        </w:rPr>
        <w:t xml:space="preserve"> defect management process.</w:t>
      </w:r>
    </w:p>
    <w:p>
      <w:pPr>
        <w:pStyle w:val="Normal1"/>
        <w:numPr>
          <w:ilvl w:val="0"/>
          <w:numId w:val="2"/>
        </w:numPr>
        <w:spacing w:before="0" w:after="0" w:line="240" w:lineRule="auto"/>
        <w:jc w:val="both"/>
        <w:rPr>
          <w:rFonts w:ascii="Cambria" w:hAnsi="Cambria" w:cs="Cambria"/>
        </w:rPr>
      </w:pPr>
      <w:r>
        <w:rPr>
          <w:rFonts w:ascii="Cambria" w:hAnsi="Cambria" w:cs="Cambria"/>
        </w:rPr>
        <w:t xml:space="preserve">Timely </w:t>
      </w:r>
      <w:r>
        <w:rPr>
          <w:rFonts w:ascii="Cambria" w:hAnsi="Cambria" w:cs="Cambria"/>
          <w:b/>
        </w:rPr>
        <w:t>reporting of Status / Risks / Issues</w:t>
      </w:r>
      <w:r>
        <w:rPr>
          <w:rFonts w:ascii="Cambria" w:hAnsi="Cambria" w:cs="Cambria"/>
        </w:rPr>
        <w:t xml:space="preserve"> to client by direct interaction in Client Status Calls / Program Calls / Scrum calls and by status emails.</w:t>
      </w:r>
    </w:p>
    <w:p>
      <w:pPr>
        <w:numPr>
          <w:ilvl w:val="0"/>
          <w:numId w:val="2"/>
        </w:numPr>
        <w:rPr>
          <w:rFonts w:ascii="Cambria" w:hAnsi="Cambria" w:cs="Cambria"/>
          <w:sz w:val="22"/>
          <w:szCs w:val="22"/>
        </w:rPr>
      </w:pPr>
      <w:r>
        <w:rPr>
          <w:rFonts w:ascii="Cambria" w:hAnsi="Cambria" w:cs="Cambria"/>
          <w:sz w:val="22"/>
          <w:szCs w:val="22"/>
        </w:rPr>
        <w:t xml:space="preserve">Preparing </w:t>
      </w:r>
      <w:r>
        <w:rPr>
          <w:rFonts w:ascii="Cambria" w:hAnsi="Cambria" w:cs="Cambria"/>
          <w:b/>
          <w:sz w:val="22"/>
          <w:szCs w:val="22"/>
        </w:rPr>
        <w:t>End User Guide PPTs</w:t>
      </w:r>
      <w:r>
        <w:rPr>
          <w:rFonts w:ascii="Cambria" w:hAnsi="Cambria" w:cs="Cambria"/>
          <w:sz w:val="22"/>
          <w:szCs w:val="22"/>
        </w:rPr>
        <w:t xml:space="preserve"> for all the Modules.</w:t>
      </w:r>
    </w:p>
    <w:p>
      <w:pPr>
        <w:numPr>
          <w:ilvl w:val="0"/>
          <w:numId w:val="2"/>
        </w:numPr>
      </w:pPr>
      <w:r>
        <w:rPr>
          <w:rFonts w:ascii="Cambria" w:hAnsi="Cambria" w:cs="Cambria"/>
          <w:sz w:val="22"/>
          <w:szCs w:val="22"/>
        </w:rPr>
        <w:t xml:space="preserve">Presented </w:t>
      </w:r>
      <w:r>
        <w:rPr>
          <w:rFonts w:ascii="Cambria" w:hAnsi="Cambria" w:cs="Cambria"/>
          <w:b/>
          <w:sz w:val="22"/>
          <w:szCs w:val="22"/>
        </w:rPr>
        <w:t>Demos sessions</w:t>
      </w:r>
      <w:r>
        <w:rPr>
          <w:rFonts w:ascii="Cambria" w:hAnsi="Cambria" w:cs="Cambria"/>
          <w:sz w:val="22"/>
          <w:szCs w:val="22"/>
        </w:rPr>
        <w:t xml:space="preserve"> to stake holders during different releases of UAT.</w:t>
      </w:r>
    </w:p>
    <w:p>
      <w:pPr>
        <w:pStyle w:val="Normal1"/>
        <w:numPr>
          <w:ilvl w:val="0"/>
          <w:numId w:val="2"/>
        </w:numPr>
        <w:spacing w:before="0" w:after="0" w:line="240" w:lineRule="auto"/>
        <w:jc w:val="both"/>
        <w:rPr>
          <w:rFonts w:ascii="Cambria" w:hAnsi="Cambria" w:cs="Cambria"/>
        </w:rPr>
      </w:pPr>
      <w:r>
        <w:rPr>
          <w:rFonts w:ascii="Cambria" w:hAnsi="Cambria" w:cs="Cambria"/>
        </w:rPr>
        <w:t>Preparation of Daily Status Report (</w:t>
      </w:r>
      <w:r>
        <w:rPr>
          <w:rFonts w:ascii="Cambria" w:hAnsi="Cambria" w:cs="Cambria"/>
          <w:b/>
        </w:rPr>
        <w:t>DSR</w:t>
      </w:r>
      <w:r>
        <w:rPr>
          <w:rFonts w:ascii="Cambria" w:hAnsi="Cambria" w:cs="Cambria"/>
        </w:rPr>
        <w:t>), Weekly Status Report (</w:t>
      </w:r>
      <w:r>
        <w:rPr>
          <w:rFonts w:ascii="Cambria" w:hAnsi="Cambria" w:cs="Cambria"/>
          <w:b/>
        </w:rPr>
        <w:t>WSR</w:t>
      </w:r>
      <w:r>
        <w:rPr>
          <w:rFonts w:ascii="Cambria" w:hAnsi="Cambria" w:cs="Cambria"/>
        </w:rPr>
        <w:t>).</w:t>
      </w:r>
    </w:p>
    <w:p>
      <w:pPr>
        <w:pStyle w:val="Normal1"/>
        <w:numPr>
          <w:ilvl w:val="0"/>
          <w:numId w:val="2"/>
        </w:numPr>
        <w:spacing w:before="0" w:after="0" w:line="240" w:lineRule="auto"/>
        <w:jc w:val="both"/>
      </w:pPr>
      <w:r>
        <w:rPr>
          <w:rFonts w:ascii="Cambria" w:hAnsi="Cambria" w:cs="Cambria"/>
        </w:rPr>
        <w:t xml:space="preserve">Possess </w:t>
      </w:r>
      <w:r>
        <w:rPr>
          <w:rFonts w:ascii="Cambria" w:hAnsi="Cambria" w:cs="Cambria"/>
          <w:b/>
        </w:rPr>
        <w:t>excellent interpersonal, communication &amp; analytical skills</w:t>
      </w:r>
      <w:r>
        <w:rPr>
          <w:rFonts w:ascii="Cambria" w:hAnsi="Cambria" w:cs="Cambria"/>
        </w:rPr>
        <w:t xml:space="preserve"> with demonstrated abilities in customer relationship management.</w:t>
      </w:r>
    </w:p>
    <w:p>
      <w:pPr>
        <w:tabs>
          <w:tab w:val="clear" w:pos="0"/>
        </w:tabs>
        <w:overflowPunct/>
        <w:rPr>
          <w:rFonts w:ascii="Cambria" w:hAnsi="Cambria" w:cs="Cambria"/>
          <w:sz w:val="22"/>
          <w:szCs w:val="22"/>
        </w:rPr>
      </w:pPr>
    </w:p>
    <w:p>
      <w:pPr>
        <w:tabs>
          <w:tab w:val="clear" w:pos="0"/>
        </w:tabs>
        <w:overflowPunct/>
        <w:rPr>
          <w:rFonts w:ascii="Cambria" w:hAnsi="Cambria" w:cs="Cambria"/>
          <w:sz w:val="22"/>
          <w:szCs w:val="22"/>
        </w:rPr>
      </w:pPr>
    </w:p>
    <w:p>
      <w:pPr>
        <w:shd w:val="clear" w:color="auto" w:fill="C0C0C0"/>
        <w:rPr>
          <w:rFonts w:ascii="Cambria" w:hAnsi="Cambria" w:cs="Cambria"/>
          <w:b/>
          <w:sz w:val="22"/>
          <w:szCs w:val="22"/>
          <w:shd w:val="clear" w:color="auto" w:fill="C0C0C0"/>
        </w:rPr>
      </w:pPr>
      <w:r>
        <w:rPr>
          <w:rFonts w:ascii="Cambria" w:hAnsi="Cambria" w:cs="Cambria"/>
          <w:b/>
          <w:sz w:val="22"/>
          <w:szCs w:val="22"/>
          <w:shd w:val="clear" w:color="auto" w:fill="C0C0C0"/>
        </w:rPr>
        <w:t>WORK EXPERIENCE:</w:t>
      </w:r>
    </w:p>
    <w:tbl>
      <w:tblPr>
        <w:tblW w:w="838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3"/>
        <w:gridCol w:w="1963"/>
        <w:gridCol w:w="1609"/>
        <w:gridCol w:w="1838"/>
      </w:tblGrid>
      <w:tr>
        <w:tblPrEx>
          <w:tblW w:w="8383" w:type="dxa"/>
          <w:jc w:val="center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/>
          <w:jc w:val="center"/>
        </w:trPr>
        <w:tc>
          <w:tcPr>
            <w:tcW w:w="2973" w:type="dxa"/>
            <w:tcBorders>
              <w:top w:val="single" w:sz="2" w:space="0" w:color="000080"/>
              <w:left w:val="single" w:sz="2" w:space="0" w:color="000080"/>
              <w:bottom w:val="single" w:sz="2" w:space="0" w:color="000080"/>
            </w:tcBorders>
          </w:tcPr>
          <w:p>
            <w:pPr>
              <w:rPr>
                <w:rFonts w:ascii="Cambria" w:hAnsi="Cambria" w:cs="Cambria"/>
                <w:b/>
                <w:bCs/>
                <w:sz w:val="22"/>
                <w:szCs w:val="22"/>
              </w:rPr>
            </w:pPr>
            <w:r>
              <w:rPr>
                <w:rFonts w:ascii="Cambria" w:hAnsi="Cambria" w:cs="Cambria"/>
                <w:b/>
                <w:bCs/>
                <w:sz w:val="22"/>
                <w:szCs w:val="22"/>
              </w:rPr>
              <w:t>Organization/Employer</w:t>
            </w:r>
          </w:p>
        </w:tc>
        <w:tc>
          <w:tcPr>
            <w:tcW w:w="1963" w:type="dxa"/>
            <w:tcBorders>
              <w:top w:val="single" w:sz="2" w:space="0" w:color="000080"/>
              <w:left w:val="single" w:sz="2" w:space="0" w:color="000080"/>
              <w:bottom w:val="single" w:sz="2" w:space="0" w:color="000080"/>
            </w:tcBorders>
          </w:tcPr>
          <w:p>
            <w:pPr>
              <w:jc w:val="center"/>
              <w:rPr>
                <w:rFonts w:ascii="Cambria" w:hAnsi="Cambria" w:cs="Cambria"/>
                <w:b/>
                <w:bCs/>
                <w:sz w:val="22"/>
                <w:szCs w:val="22"/>
              </w:rPr>
            </w:pPr>
            <w:r>
              <w:rPr>
                <w:rFonts w:ascii="Cambria" w:hAnsi="Cambria" w:cs="Cambria"/>
                <w:b/>
                <w:bCs/>
                <w:sz w:val="22"/>
                <w:szCs w:val="22"/>
              </w:rPr>
              <w:t>Designation</w:t>
            </w:r>
          </w:p>
        </w:tc>
        <w:tc>
          <w:tcPr>
            <w:tcW w:w="1609" w:type="dxa"/>
            <w:tcBorders>
              <w:top w:val="single" w:sz="2" w:space="0" w:color="000080"/>
              <w:left w:val="single" w:sz="2" w:space="0" w:color="000080"/>
              <w:bottom w:val="single" w:sz="2" w:space="0" w:color="000080"/>
            </w:tcBorders>
          </w:tcPr>
          <w:p>
            <w:pPr>
              <w:jc w:val="center"/>
              <w:rPr>
                <w:rFonts w:ascii="Cambria" w:hAnsi="Cambria" w:cs="Cambria"/>
                <w:b/>
                <w:bCs/>
                <w:sz w:val="22"/>
                <w:szCs w:val="22"/>
              </w:rPr>
            </w:pPr>
            <w:r>
              <w:rPr>
                <w:rFonts w:ascii="Cambria" w:hAnsi="Cambria" w:cs="Cambria"/>
                <w:b/>
                <w:bCs/>
                <w:sz w:val="22"/>
                <w:szCs w:val="22"/>
              </w:rPr>
              <w:t>From</w:t>
            </w:r>
          </w:p>
        </w:tc>
        <w:tc>
          <w:tcPr>
            <w:tcW w:w="1838" w:type="dxa"/>
            <w:tcBorders>
              <w:top w:val="single" w:sz="2" w:space="0" w:color="000080"/>
              <w:left w:val="single" w:sz="2" w:space="0" w:color="000080"/>
              <w:bottom w:val="single" w:sz="2" w:space="0" w:color="000080"/>
              <w:right w:val="single" w:sz="2" w:space="0" w:color="000080"/>
            </w:tcBorders>
          </w:tcPr>
          <w:p>
            <w:pPr>
              <w:jc w:val="center"/>
              <w:rPr>
                <w:rFonts w:ascii="Cambria" w:hAnsi="Cambria" w:cs="Cambria"/>
                <w:b/>
                <w:bCs/>
                <w:sz w:val="22"/>
                <w:szCs w:val="22"/>
              </w:rPr>
            </w:pPr>
            <w:r>
              <w:rPr>
                <w:rFonts w:ascii="Cambria" w:hAnsi="Cambria" w:cs="Cambria"/>
                <w:b/>
                <w:bCs/>
                <w:sz w:val="22"/>
                <w:szCs w:val="22"/>
              </w:rPr>
              <w:t>To</w:t>
            </w:r>
          </w:p>
        </w:tc>
      </w:tr>
      <w:tr>
        <w:tblPrEx>
          <w:tblW w:w="8383" w:type="dxa"/>
          <w:jc w:val="center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/>
          <w:jc w:val="center"/>
        </w:trPr>
        <w:tc>
          <w:tcPr>
            <w:tcW w:w="2973" w:type="dxa"/>
            <w:tcBorders>
              <w:left w:val="single" w:sz="2" w:space="0" w:color="000080"/>
              <w:bottom w:val="single" w:sz="2" w:space="0" w:color="000080"/>
            </w:tcBorders>
          </w:tcPr>
          <w:p>
            <w:pPr>
              <w:rPr>
                <w:rFonts w:ascii="Cambria" w:hAnsi="Cambria" w:cs="Verdana"/>
                <w:bCs/>
                <w:sz w:val="22"/>
                <w:szCs w:val="22"/>
              </w:rPr>
            </w:pPr>
            <w:r>
              <w:rPr>
                <w:rFonts w:ascii="Cambria" w:hAnsi="Cambria" w:cs="Verdana"/>
                <w:bCs/>
                <w:sz w:val="22"/>
                <w:szCs w:val="22"/>
              </w:rPr>
              <w:t>Coforge</w:t>
            </w:r>
          </w:p>
        </w:tc>
        <w:tc>
          <w:tcPr>
            <w:tcW w:w="1963" w:type="dxa"/>
            <w:tcBorders>
              <w:left w:val="single" w:sz="2" w:space="0" w:color="000080"/>
              <w:bottom w:val="single" w:sz="2" w:space="0" w:color="000080"/>
            </w:tcBorders>
          </w:tcPr>
          <w:p>
            <w:pPr>
              <w:jc w:val="center"/>
              <w:rPr>
                <w:rFonts w:ascii="Cambria" w:hAnsi="Cambria" w:cs="Verdana"/>
                <w:bCs/>
                <w:sz w:val="22"/>
                <w:szCs w:val="22"/>
              </w:rPr>
            </w:pPr>
            <w:r>
              <w:rPr>
                <w:rFonts w:ascii="Cambria" w:hAnsi="Cambria" w:cs="Verdana"/>
                <w:bCs/>
                <w:sz w:val="22"/>
                <w:szCs w:val="22"/>
              </w:rPr>
              <w:t xml:space="preserve"> </w:t>
            </w:r>
            <w:r>
              <w:rPr>
                <w:rFonts w:ascii="Cambria" w:hAnsi="Cambria" w:cs="Verdana"/>
                <w:bCs/>
                <w:sz w:val="22"/>
                <w:szCs w:val="22"/>
              </w:rPr>
              <w:t>QA Engineer</w:t>
            </w:r>
          </w:p>
        </w:tc>
        <w:tc>
          <w:tcPr>
            <w:tcW w:w="1609" w:type="dxa"/>
            <w:tcBorders>
              <w:left w:val="single" w:sz="2" w:space="0" w:color="000080"/>
              <w:bottom w:val="single" w:sz="2" w:space="0" w:color="000080"/>
            </w:tcBorders>
          </w:tcPr>
          <w:p>
            <w:pPr>
              <w:tabs>
                <w:tab w:val="left" w:pos="0"/>
                <w:tab w:val="center" w:pos="1323"/>
              </w:tabs>
              <w:jc w:val="center"/>
              <w:rPr>
                <w:rFonts w:ascii="Cambria" w:hAnsi="Cambria" w:cs="Verdana"/>
                <w:bCs/>
                <w:sz w:val="22"/>
                <w:szCs w:val="22"/>
              </w:rPr>
            </w:pPr>
            <w:r>
              <w:rPr>
                <w:rFonts w:ascii="Cambria" w:hAnsi="Cambria" w:cs="Verdana"/>
                <w:bCs/>
                <w:sz w:val="22"/>
                <w:szCs w:val="22"/>
              </w:rPr>
              <w:t>Nov  2021</w:t>
            </w:r>
          </w:p>
        </w:tc>
        <w:tc>
          <w:tcPr>
            <w:tcW w:w="1838" w:type="dxa"/>
            <w:tcBorders>
              <w:left w:val="single" w:sz="2" w:space="0" w:color="000080"/>
              <w:bottom w:val="single" w:sz="2" w:space="0" w:color="000080"/>
              <w:right w:val="single" w:sz="2" w:space="0" w:color="000080"/>
            </w:tcBorders>
          </w:tcPr>
          <w:p>
            <w:pPr>
              <w:tabs>
                <w:tab w:val="left" w:pos="0"/>
                <w:tab w:val="center" w:pos="1323"/>
              </w:tabs>
              <w:jc w:val="center"/>
              <w:rPr>
                <w:rFonts w:cs="Verdana"/>
                <w:bCs/>
                <w:sz w:val="22"/>
                <w:szCs w:val="22"/>
                <w:lang w:val="en-US"/>
              </w:rPr>
            </w:pPr>
            <w:r>
              <w:rPr>
                <w:rFonts w:cs="Verdana"/>
                <w:bCs/>
                <w:sz w:val="22"/>
                <w:szCs w:val="22"/>
                <w:lang w:val="en-US"/>
              </w:rPr>
              <w:t>Till Date</w:t>
            </w:r>
          </w:p>
        </w:tc>
      </w:tr>
    </w:tbl>
    <w:p>
      <w:pPr>
        <w:tabs>
          <w:tab w:val="clear" w:pos="0"/>
        </w:tabs>
        <w:overflowPunct/>
      </w:pPr>
    </w:p>
    <w:p>
      <w:pPr>
        <w:tabs>
          <w:tab w:val="clear" w:pos="0"/>
        </w:tabs>
        <w:overflowPunct/>
      </w:pPr>
    </w:p>
    <w:p>
      <w:pPr>
        <w:shd w:val="clear" w:color="auto" w:fill="C0C0C0"/>
      </w:pPr>
      <w:r>
        <w:rPr>
          <w:rFonts w:ascii="Cambria" w:hAnsi="Cambria" w:cs="Cambria"/>
          <w:b/>
          <w:bCs/>
          <w:sz w:val="22"/>
          <w:szCs w:val="22"/>
        </w:rPr>
        <w:t>TECHNICAL SKILS:</w:t>
      </w:r>
      <w:r>
        <w:t xml:space="preserve"> </w:t>
      </w:r>
    </w:p>
    <w:tbl>
      <w:tblPr>
        <w:tblW w:w="8545" w:type="dxa"/>
        <w:jc w:val="left"/>
        <w:tblInd w:w="19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1"/>
        <w:gridCol w:w="5754"/>
      </w:tblGrid>
      <w:tr>
        <w:tblPrEx>
          <w:tblW w:w="8545" w:type="dxa"/>
          <w:jc w:val="left"/>
          <w:tblInd w:w="199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left"/>
        </w:trPr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Cambria" w:hAnsi="Cambria" w:cs="Cambria"/>
                <w:sz w:val="22"/>
                <w:szCs w:val="22"/>
              </w:rPr>
            </w:pPr>
            <w:r>
              <w:rPr>
                <w:rFonts w:ascii="Cambria" w:hAnsi="Cambria" w:cs="Cambria"/>
                <w:sz w:val="22"/>
                <w:szCs w:val="22"/>
              </w:rPr>
              <w:t>Automation Testing</w:t>
            </w:r>
          </w:p>
        </w:tc>
        <w:tc>
          <w:tcPr>
            <w:tcW w:w="5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Cambria" w:hAnsi="Cambria" w:cs="Cambria"/>
                <w:sz w:val="22"/>
                <w:szCs w:val="22"/>
              </w:rPr>
            </w:pPr>
            <w:r>
              <w:rPr>
                <w:rFonts w:ascii="Cambria" w:hAnsi="Cambria" w:cs="Calibri"/>
                <w:sz w:val="22"/>
                <w:szCs w:val="22"/>
              </w:rPr>
              <w:t xml:space="preserve">Selenium WebDriver, TestNG, WebDriver </w:t>
            </w:r>
          </w:p>
        </w:tc>
      </w:tr>
      <w:tr>
        <w:tblPrEx>
          <w:tblW w:w="8545" w:type="dxa"/>
          <w:jc w:val="left"/>
          <w:tblInd w:w="199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left"/>
        </w:trPr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Cambria" w:hAnsi="Cambria" w:cs="Cambria"/>
                <w:sz w:val="22"/>
                <w:szCs w:val="22"/>
              </w:rPr>
            </w:pPr>
            <w:r>
              <w:rPr>
                <w:rFonts w:ascii="Cambria" w:hAnsi="Cambria" w:cs="Cambria"/>
                <w:sz w:val="22"/>
                <w:szCs w:val="22"/>
              </w:rPr>
              <w:t xml:space="preserve">Manual Testing </w:t>
            </w:r>
          </w:p>
        </w:tc>
        <w:tc>
          <w:tcPr>
            <w:tcW w:w="5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Cambria" w:hAnsi="Cambria" w:cs="Cambria"/>
                <w:sz w:val="22"/>
                <w:szCs w:val="22"/>
              </w:rPr>
            </w:pPr>
            <w:r>
              <w:rPr>
                <w:rFonts w:ascii="Cambria" w:hAnsi="Cambria" w:cs="Calibri"/>
                <w:sz w:val="22"/>
                <w:szCs w:val="22"/>
              </w:rPr>
              <w:t>Expertise in Software Manual Testing Techniques</w:t>
            </w:r>
          </w:p>
        </w:tc>
      </w:tr>
      <w:tr>
        <w:tblPrEx>
          <w:tblW w:w="8545" w:type="dxa"/>
          <w:jc w:val="left"/>
          <w:tblInd w:w="199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left"/>
        </w:trPr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Cambria" w:hAnsi="Cambria" w:cs="Cambria"/>
                <w:sz w:val="22"/>
                <w:szCs w:val="22"/>
              </w:rPr>
            </w:pPr>
            <w:r>
              <w:rPr>
                <w:rFonts w:ascii="Cambria" w:hAnsi="Cambria" w:cs="Calibri"/>
                <w:sz w:val="22"/>
                <w:szCs w:val="22"/>
              </w:rPr>
              <w:t>Applications &amp; Tools</w:t>
            </w:r>
          </w:p>
        </w:tc>
        <w:tc>
          <w:tcPr>
            <w:tcW w:w="5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Cambria" w:hAnsi="Cambria" w:cs="Cambria"/>
                <w:sz w:val="22"/>
                <w:szCs w:val="22"/>
              </w:rPr>
            </w:pPr>
            <w:r>
              <w:rPr>
                <w:rFonts w:ascii="Cambria" w:hAnsi="Cambria" w:cs="Calibri"/>
                <w:sz w:val="22"/>
                <w:szCs w:val="22"/>
              </w:rPr>
              <w:t xml:space="preserve">Eclipse, Jenkins, Maven, </w:t>
            </w:r>
            <w:r>
              <w:rPr>
                <w:rFonts w:ascii="Cambria" w:hAnsi="Cambria" w:cs="Cambria"/>
                <w:sz w:val="22"/>
                <w:szCs w:val="22"/>
              </w:rPr>
              <w:t>Mobile Device Connect, Jira</w:t>
            </w:r>
          </w:p>
        </w:tc>
      </w:tr>
      <w:tr>
        <w:tblPrEx>
          <w:tblW w:w="8545" w:type="dxa"/>
          <w:jc w:val="left"/>
          <w:tblInd w:w="199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left"/>
        </w:trPr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Cambria" w:hAnsi="Cambria" w:cs="Cambria"/>
                <w:sz w:val="22"/>
                <w:szCs w:val="22"/>
              </w:rPr>
            </w:pPr>
            <w:r>
              <w:rPr>
                <w:rFonts w:ascii="Cambria" w:hAnsi="Cambria" w:cs="Calibri"/>
                <w:sz w:val="22"/>
                <w:szCs w:val="22"/>
              </w:rPr>
              <w:t>Database</w:t>
            </w:r>
          </w:p>
        </w:tc>
        <w:tc>
          <w:tcPr>
            <w:tcW w:w="5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Cambria" w:hAnsi="Cambria" w:cs="Cambria"/>
                <w:sz w:val="22"/>
                <w:szCs w:val="22"/>
              </w:rPr>
            </w:pPr>
            <w:r>
              <w:rPr>
                <w:rFonts w:ascii="Cambria" w:hAnsi="Cambria" w:cs="Cambria"/>
                <w:sz w:val="22"/>
                <w:szCs w:val="22"/>
              </w:rPr>
              <w:t>SQL</w:t>
            </w:r>
          </w:p>
        </w:tc>
      </w:tr>
      <w:tr>
        <w:tblPrEx>
          <w:tblW w:w="8545" w:type="dxa"/>
          <w:jc w:val="left"/>
          <w:tblInd w:w="199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left"/>
        </w:trPr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Cambria" w:hAnsi="Cambria" w:cs="Cambria"/>
                <w:sz w:val="22"/>
                <w:szCs w:val="22"/>
              </w:rPr>
            </w:pPr>
            <w:r>
              <w:rPr>
                <w:rFonts w:ascii="Cambria" w:hAnsi="Cambria" w:cs="Calibri"/>
                <w:sz w:val="22"/>
                <w:szCs w:val="22"/>
              </w:rPr>
              <w:t>Scripting Languages</w:t>
            </w:r>
          </w:p>
        </w:tc>
        <w:tc>
          <w:tcPr>
            <w:tcW w:w="5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Cambria" w:hAnsi="Cambria" w:cs="Cambria"/>
                <w:sz w:val="22"/>
                <w:szCs w:val="22"/>
              </w:rPr>
            </w:pPr>
            <w:r>
              <w:rPr>
                <w:rFonts w:ascii="Cambria" w:hAnsi="Cambria" w:cs="Calibri"/>
                <w:sz w:val="22"/>
                <w:szCs w:val="22"/>
              </w:rPr>
              <w:t>Java, HTML, JavaScript</w:t>
            </w:r>
          </w:p>
        </w:tc>
      </w:tr>
      <w:tr>
        <w:tblPrEx>
          <w:tblW w:w="8545" w:type="dxa"/>
          <w:jc w:val="left"/>
          <w:tblInd w:w="199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left"/>
        </w:trPr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Cambria" w:hAnsi="Cambria" w:cs="Cambria"/>
                <w:sz w:val="22"/>
                <w:szCs w:val="22"/>
              </w:rPr>
            </w:pPr>
            <w:r>
              <w:rPr>
                <w:rFonts w:ascii="Cambria" w:hAnsi="Cambria" w:cs="Cambria"/>
                <w:sz w:val="22"/>
                <w:szCs w:val="22"/>
              </w:rPr>
              <w:t xml:space="preserve">Operating System </w:t>
            </w:r>
          </w:p>
        </w:tc>
        <w:tc>
          <w:tcPr>
            <w:tcW w:w="5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ascii="Cambria" w:hAnsi="Cambria" w:cs="Cambria"/>
                <w:sz w:val="22"/>
                <w:szCs w:val="22"/>
              </w:rPr>
            </w:pPr>
            <w:r>
              <w:rPr>
                <w:rFonts w:ascii="Cambria" w:hAnsi="Cambria" w:cs="Cambria"/>
                <w:sz w:val="22"/>
                <w:szCs w:val="22"/>
              </w:rPr>
              <w:t>Windows</w:t>
            </w:r>
          </w:p>
        </w:tc>
      </w:tr>
    </w:tbl>
    <w:p>
      <w:pPr>
        <w:pStyle w:val="Heading1"/>
        <w:tabs>
          <w:tab w:val="left" w:pos="0"/>
          <w:tab w:val="left" w:pos="432"/>
        </w:tabs>
        <w:spacing w:before="0" w:after="60"/>
        <w:ind w:left="432" w:hanging="432"/>
        <w:jc w:val="both"/>
        <w:rPr>
          <w:rFonts w:ascii="Cambria" w:eastAsia="StarSymbol;MS Gothic" w:hAnsi="Cambria" w:cs="Verdana"/>
          <w:bCs w:val="0"/>
          <w:sz w:val="22"/>
          <w:szCs w:val="22"/>
        </w:rPr>
      </w:pPr>
    </w:p>
    <w:p>
      <w:pPr>
        <w:rPr>
          <w:rFonts w:ascii="Cambria" w:eastAsia="StarSymbol;MS Gothic" w:hAnsi="Cambria" w:cs="Verdana"/>
          <w:bCs/>
          <w:sz w:val="22"/>
          <w:szCs w:val="22"/>
        </w:rPr>
      </w:pPr>
    </w:p>
    <w:p>
      <w:pPr>
        <w:tabs>
          <w:tab w:val="clear" w:pos="0"/>
        </w:tabs>
        <w:overflowPunct/>
        <w:rPr>
          <w:rFonts w:eastAsia="StarSymbol;MS Gothic"/>
        </w:rPr>
      </w:pPr>
    </w:p>
    <w:p>
      <w:pPr>
        <w:pStyle w:val="Heading1"/>
        <w:tabs>
          <w:tab w:val="left" w:pos="0"/>
          <w:tab w:val="left" w:pos="432"/>
        </w:tabs>
        <w:spacing w:before="0" w:after="60"/>
        <w:ind w:left="432" w:hanging="432"/>
        <w:jc w:val="both"/>
        <w:rPr>
          <w:rFonts w:ascii="Cambria" w:eastAsia="StarSymbol;MS Gothic" w:hAnsi="Cambria" w:cs="Verdana"/>
          <w:bCs w:val="0"/>
          <w:sz w:val="22"/>
          <w:szCs w:val="22"/>
        </w:rPr>
      </w:pPr>
    </w:p>
    <w:p>
      <w:pPr>
        <w:shd w:val="clear" w:color="auto" w:fill="C0C0C0"/>
        <w:jc w:val="center"/>
        <w:rPr>
          <w:rFonts w:ascii="Cambria" w:eastAsia="StarSymbol;MS Gothic" w:hAnsi="Cambria" w:cs="Verdana"/>
          <w:sz w:val="22"/>
          <w:szCs w:val="22"/>
        </w:rPr>
      </w:pPr>
      <w:r>
        <w:rPr>
          <w:rFonts w:ascii="Cambria" w:hAnsi="Cambria" w:cs="Cambria"/>
          <w:b/>
          <w:bCs/>
          <w:sz w:val="22"/>
          <w:szCs w:val="22"/>
        </w:rPr>
        <w:t>Job Profile at Dassault Systemes</w:t>
      </w:r>
    </w:p>
    <w:p>
      <w:pPr>
        <w:pStyle w:val="Heading1"/>
        <w:tabs>
          <w:tab w:val="left" w:pos="0"/>
          <w:tab w:val="left" w:pos="432"/>
        </w:tabs>
        <w:spacing w:before="0" w:after="60"/>
        <w:ind w:left="432" w:hanging="432"/>
        <w:jc w:val="both"/>
        <w:rPr>
          <w:rFonts w:ascii="Cambria" w:eastAsia="StarSymbol;MS Gothic" w:hAnsi="Cambria" w:cs="Verdana"/>
          <w:bCs w:val="0"/>
          <w:sz w:val="22"/>
          <w:szCs w:val="22"/>
        </w:rPr>
      </w:pPr>
      <w:r>
        <w:rPr>
          <w:rFonts w:ascii="Cambria" w:eastAsia="StarSymbol;MS Gothic" w:hAnsi="Cambria" w:cs="Verdana"/>
          <w:bCs w:val="0"/>
          <w:sz w:val="22"/>
          <w:szCs w:val="22"/>
        </w:rPr>
        <w:t>Project # 1</w:t>
      </w:r>
    </w:p>
    <w:tbl>
      <w:tblPr>
        <w:tblW w:w="8650" w:type="dxa"/>
        <w:jc w:val="left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9"/>
        <w:gridCol w:w="5941"/>
      </w:tblGrid>
      <w:tr>
        <w:tblPrEx>
          <w:tblW w:w="8650" w:type="dxa"/>
          <w:jc w:val="left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left"/>
        </w:trPr>
        <w:tc>
          <w:tcPr>
            <w:tcW w:w="2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rPr>
                <w:rFonts w:ascii="Cambria" w:eastAsia="StarSymbol;MS Gothic" w:hAnsi="Cambria" w:cs="Verdana"/>
                <w:sz w:val="22"/>
                <w:szCs w:val="22"/>
              </w:rPr>
            </w:pPr>
            <w:r>
              <w:rPr>
                <w:rFonts w:ascii="Cambria" w:eastAsia="StarSymbol;MS Gothic" w:hAnsi="Cambria" w:cs="Verdana"/>
                <w:sz w:val="22"/>
                <w:szCs w:val="22"/>
              </w:rPr>
              <w:t>Title</w:t>
            </w:r>
            <w:r>
              <w:rPr>
                <w:rFonts w:ascii="Cambria" w:eastAsia="StarSymbol;MS Gothic" w:hAnsi="Cambria" w:cs="Verdana"/>
                <w:sz w:val="22"/>
                <w:szCs w:val="22"/>
              </w:rPr>
              <w:tab/>
            </w:r>
            <w:r>
              <w:rPr>
                <w:rFonts w:ascii="Cambria" w:eastAsia="StarSymbol;MS Gothic" w:hAnsi="Cambria" w:cs="Verdana"/>
                <w:sz w:val="22"/>
                <w:szCs w:val="22"/>
              </w:rPr>
              <w:tab/>
            </w:r>
            <w:r>
              <w:rPr>
                <w:rFonts w:ascii="Cambria" w:eastAsia="StarSymbol;MS Gothic" w:hAnsi="Cambria" w:cs="Verdana"/>
                <w:sz w:val="22"/>
                <w:szCs w:val="22"/>
              </w:rPr>
              <w:tab/>
            </w:r>
          </w:p>
        </w:tc>
        <w:tc>
          <w:tcPr>
            <w:tcW w:w="59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rFonts w:ascii="Cambria" w:eastAsia="StarSymbol;MS Gothic" w:hAnsi="Cambria" w:cs="Verdana"/>
                <w:b/>
                <w:sz w:val="22"/>
                <w:szCs w:val="22"/>
              </w:rPr>
            </w:pPr>
            <w:r>
              <w:rPr>
                <w:rFonts w:ascii="Cambria" w:eastAsia="StarSymbol;MS Gothic" w:hAnsi="Cambria" w:cs="Verdana"/>
                <w:b/>
                <w:sz w:val="22"/>
                <w:szCs w:val="22"/>
              </w:rPr>
              <w:t xml:space="preserve"> </w:t>
            </w:r>
            <w:r>
              <w:rPr>
                <w:rFonts w:ascii="Cambria" w:eastAsia="StarSymbol;MS Gothic" w:hAnsi="Cambria" w:cs="Verdana"/>
                <w:b/>
                <w:sz w:val="22"/>
                <w:szCs w:val="22"/>
              </w:rPr>
              <w:t>Virgin Voyages</w:t>
            </w:r>
          </w:p>
        </w:tc>
      </w:tr>
      <w:tr>
        <w:tblPrEx>
          <w:tblW w:w="8650" w:type="dxa"/>
          <w:jc w:val="left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left"/>
        </w:trPr>
        <w:tc>
          <w:tcPr>
            <w:tcW w:w="270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rPr>
                <w:rFonts w:ascii="Cambria" w:eastAsia="StarSymbol;MS Gothic" w:hAnsi="Cambria" w:cs="Verdana"/>
                <w:sz w:val="22"/>
                <w:szCs w:val="22"/>
              </w:rPr>
            </w:pPr>
            <w:r>
              <w:rPr>
                <w:rFonts w:ascii="Cambria" w:eastAsia="StarSymbol;MS Gothic" w:hAnsi="Cambria" w:cs="Verdana"/>
                <w:sz w:val="22"/>
                <w:szCs w:val="22"/>
              </w:rPr>
              <w:t>Description</w:t>
            </w:r>
          </w:p>
        </w:tc>
        <w:tc>
          <w:tcPr>
            <w:tcW w:w="594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>
              <w:rPr>
                <w:rFonts w:ascii="Cambria" w:eastAsia="StarSymbol;MS Gothic" w:hAnsi="Cambria" w:cs="Verdana"/>
                <w:sz w:val="22"/>
                <w:szCs w:val="22"/>
              </w:rPr>
              <w:t xml:space="preserve"> </w:t>
            </w:r>
            <w:r>
              <w:rPr>
                <w:rFonts w:eastAsia="StarSymbol;MS Gothic" w:cs="Verdana"/>
                <w:b w:val="0"/>
                <w:bCs w:val="0"/>
              </w:rPr>
              <w:t xml:space="preserve">Virgin Voyages is a cruise line application that manages </w:t>
            </w:r>
            <w:r>
              <w:rPr>
                <w:rStyle w:val="Strong"/>
                <w:b w:val="0"/>
                <w:bCs w:val="0"/>
              </w:rPr>
              <w:t>sailors from Ecomers</w:t>
            </w:r>
            <w:r>
              <w:rPr>
                <w:rFonts w:eastAsia="StarSymbol;MS Gothic" w:cs="Verdana"/>
                <w:b w:val="0"/>
                <w:bCs w:val="0"/>
              </w:rPr>
              <w:t xml:space="preserve"> and </w:t>
            </w:r>
            <w:r>
              <w:rPr>
                <w:rStyle w:val="Strong"/>
                <w:b w:val="0"/>
                <w:bCs w:val="0"/>
              </w:rPr>
              <w:t>crew members from Apollo and Citrix applications</w:t>
            </w:r>
            <w:r>
              <w:rPr>
                <w:rFonts w:eastAsia="StarSymbol;MS Gothic" w:cs="Verdana"/>
                <w:b w:val="0"/>
                <w:bCs w:val="0"/>
              </w:rPr>
              <w:t xml:space="preserve">. It facilitates seamless operations by overseeing </w:t>
            </w:r>
            <w:r>
              <w:rPr>
                <w:rStyle w:val="Strong"/>
                <w:b w:val="0"/>
                <w:bCs w:val="0"/>
              </w:rPr>
              <w:t>dining, wellness experiences, onboard events, and ShoreThings</w:t>
            </w:r>
            <w:r>
              <w:rPr>
                <w:rFonts w:eastAsia="StarSymbol;MS Gothic" w:cs="Verdana"/>
                <w:b w:val="0"/>
                <w:bCs w:val="0"/>
              </w:rPr>
              <w:t>, ensuring a smooth and enjoyable experience for both sailors and crew.</w:t>
            </w:r>
          </w:p>
        </w:tc>
      </w:tr>
      <w:tr>
        <w:tblPrEx>
          <w:tblW w:w="8650" w:type="dxa"/>
          <w:jc w:val="left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left"/>
        </w:trPr>
        <w:tc>
          <w:tcPr>
            <w:tcW w:w="270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rPr>
                <w:rFonts w:ascii="Cambria" w:eastAsia="StarSymbol;MS Gothic" w:hAnsi="Cambria" w:cs="Verdana"/>
                <w:sz w:val="22"/>
                <w:szCs w:val="22"/>
              </w:rPr>
            </w:pPr>
            <w:r>
              <w:rPr>
                <w:rFonts w:ascii="Cambria" w:eastAsia="StarSymbol;MS Gothic" w:hAnsi="Cambria" w:cs="Verdana"/>
                <w:sz w:val="22"/>
                <w:szCs w:val="22"/>
              </w:rPr>
              <w:t>Duration</w:t>
            </w:r>
          </w:p>
        </w:tc>
        <w:tc>
          <w:tcPr>
            <w:tcW w:w="594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>
              <w:rPr>
                <w:rFonts w:ascii="Cambria" w:eastAsia="StarSymbol;MS Gothic" w:hAnsi="Cambria" w:cs="Verdana"/>
                <w:sz w:val="22"/>
                <w:szCs w:val="22"/>
              </w:rPr>
              <w:t>Jan 20</w:t>
            </w:r>
            <w:r>
              <w:rPr>
                <w:rFonts w:ascii="Cambria" w:eastAsia="StarSymbol;MS Gothic" w:hAnsi="Cambria" w:cs="Verdana"/>
                <w:sz w:val="22"/>
                <w:szCs w:val="22"/>
              </w:rPr>
              <w:t>21</w:t>
            </w:r>
            <w:r>
              <w:rPr>
                <w:rFonts w:ascii="Cambria" w:eastAsia="StarSymbol;MS Gothic" w:hAnsi="Cambria" w:cs="Verdana"/>
                <w:sz w:val="22"/>
                <w:szCs w:val="22"/>
              </w:rPr>
              <w:t xml:space="preserve"> to till date</w:t>
            </w:r>
          </w:p>
        </w:tc>
      </w:tr>
      <w:tr>
        <w:tblPrEx>
          <w:tblW w:w="8650" w:type="dxa"/>
          <w:jc w:val="left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left"/>
        </w:trPr>
        <w:tc>
          <w:tcPr>
            <w:tcW w:w="270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rPr>
                <w:rFonts w:ascii="Cambria" w:eastAsia="StarSymbol;MS Gothic" w:hAnsi="Cambria" w:cs="Verdana"/>
                <w:sz w:val="22"/>
                <w:szCs w:val="22"/>
              </w:rPr>
            </w:pPr>
            <w:r>
              <w:rPr>
                <w:rFonts w:ascii="Cambria" w:eastAsia="StarSymbol;MS Gothic" w:hAnsi="Cambria" w:cs="Verdana"/>
                <w:sz w:val="22"/>
                <w:szCs w:val="22"/>
              </w:rPr>
              <w:t>Platform</w:t>
            </w:r>
          </w:p>
        </w:tc>
        <w:tc>
          <w:tcPr>
            <w:tcW w:w="594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rFonts w:ascii="Cambria" w:eastAsia="StarSymbol;MS Gothic" w:hAnsi="Cambria" w:cs="Verdana"/>
                <w:sz w:val="22"/>
                <w:szCs w:val="22"/>
              </w:rPr>
            </w:pPr>
            <w:r>
              <w:rPr>
                <w:rFonts w:ascii="Cambria" w:eastAsia="StarSymbol;MS Gothic" w:hAnsi="Cambria" w:cs="Verdana"/>
                <w:sz w:val="22"/>
                <w:szCs w:val="22"/>
              </w:rPr>
              <w:t>Windows</w:t>
            </w:r>
          </w:p>
        </w:tc>
      </w:tr>
      <w:tr>
        <w:tblPrEx>
          <w:tblW w:w="8650" w:type="dxa"/>
          <w:jc w:val="left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left"/>
        </w:trPr>
        <w:tc>
          <w:tcPr>
            <w:tcW w:w="270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rPr>
                <w:rFonts w:ascii="Cambria" w:eastAsia="StarSymbol;MS Gothic" w:hAnsi="Cambria" w:cs="Verdana"/>
                <w:sz w:val="22"/>
                <w:szCs w:val="22"/>
              </w:rPr>
            </w:pPr>
            <w:r>
              <w:rPr>
                <w:rFonts w:ascii="Cambria" w:eastAsia="StarSymbol;MS Gothic" w:hAnsi="Cambria" w:cs="Verdana"/>
                <w:sz w:val="22"/>
                <w:szCs w:val="22"/>
              </w:rPr>
              <w:t>Skills Used</w:t>
            </w:r>
          </w:p>
        </w:tc>
        <w:tc>
          <w:tcPr>
            <w:tcW w:w="594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rFonts w:ascii="Cambria" w:eastAsia="StarSymbol;MS Gothic" w:hAnsi="Cambria" w:cs="Verdana"/>
                <w:sz w:val="22"/>
                <w:szCs w:val="22"/>
              </w:rPr>
            </w:pPr>
            <w:r>
              <w:rPr>
                <w:rFonts w:ascii="Cambria" w:eastAsia="StarSymbol;MS Gothic" w:hAnsi="Cambria" w:cs="Verdana"/>
                <w:sz w:val="22"/>
                <w:szCs w:val="22"/>
              </w:rPr>
              <w:t>Selenium WebDriver, TestNG, Cucumber, Java, Eclipse, HTML, Agile, SQL, Postman,  Jenkins, Maven, Git, JIRA, Manual Testing,</w:t>
            </w:r>
            <w:r>
              <w:rPr>
                <w:rFonts w:ascii="Cambria" w:eastAsia="StarSymbol;MS Gothic" w:hAnsi="Cambria" w:cs="Verdana"/>
                <w:sz w:val="22"/>
                <w:szCs w:val="22"/>
              </w:rPr>
              <w:t>UiPath,Test trail.</w:t>
            </w:r>
          </w:p>
        </w:tc>
      </w:tr>
      <w:tr>
        <w:tblPrEx>
          <w:tblW w:w="8650" w:type="dxa"/>
          <w:jc w:val="left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left"/>
        </w:trPr>
        <w:tc>
          <w:tcPr>
            <w:tcW w:w="270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rPr>
                <w:rFonts w:ascii="Cambria" w:eastAsia="StarSymbol;MS Gothic" w:hAnsi="Cambria" w:cs="Verdana"/>
                <w:sz w:val="22"/>
                <w:szCs w:val="22"/>
              </w:rPr>
            </w:pPr>
            <w:r>
              <w:rPr>
                <w:rFonts w:ascii="Cambria" w:eastAsia="StarSymbol;MS Gothic" w:hAnsi="Cambria" w:cs="Verdana"/>
                <w:sz w:val="22"/>
                <w:szCs w:val="22"/>
              </w:rPr>
              <w:t>Team Size</w:t>
            </w:r>
          </w:p>
        </w:tc>
        <w:tc>
          <w:tcPr>
            <w:tcW w:w="594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>
              <w:rPr>
                <w:rFonts w:ascii="Cambria" w:eastAsia="StarSymbol;MS Gothic" w:hAnsi="Cambria" w:cs="Verdana"/>
                <w:sz w:val="22"/>
                <w:szCs w:val="22"/>
              </w:rPr>
              <w:t>55</w:t>
            </w:r>
          </w:p>
        </w:tc>
      </w:tr>
    </w:tbl>
    <w:p>
      <w:pPr>
        <w:rPr>
          <w:rFonts w:ascii="Cambria" w:hAnsi="Cambria" w:cs="Cambria"/>
          <w:sz w:val="22"/>
          <w:szCs w:val="22"/>
        </w:rPr>
      </w:pPr>
    </w:p>
    <w:p>
      <w:pPr>
        <w:jc w:val="both"/>
        <w:rPr>
          <w:rFonts w:ascii="Cambria" w:eastAsia="Times New Roman" w:hAnsi="Cambria" w:cs="Arial"/>
          <w:b/>
          <w:bCs/>
          <w:kern w:val="2"/>
          <w:sz w:val="22"/>
          <w:szCs w:val="22"/>
          <w:lang w:val="en-GB" w:bidi="en-US"/>
        </w:rPr>
      </w:pPr>
      <w:r>
        <w:rPr>
          <w:rFonts w:ascii="Cambria" w:eastAsia="Times New Roman" w:hAnsi="Cambria" w:cs="Arial"/>
          <w:b/>
          <w:bCs/>
          <w:kern w:val="2"/>
          <w:sz w:val="22"/>
          <w:szCs w:val="22"/>
          <w:lang w:val="en-GB" w:bidi="en-US"/>
        </w:rPr>
        <w:t>Responsibilities:</w:t>
      </w:r>
    </w:p>
    <w:tbl>
      <w:tblPr>
        <w:tblW w:w="88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>
        <w:tblPrEx>
          <w:tblW w:w="8856" w:type="dxa"/>
          <w:jc w:val="left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8"/>
          <w:jc w:val="left"/>
        </w:trPr>
        <w:tc>
          <w:tcPr>
            <w:tcW w:w="8856" w:type="dxa"/>
            <w:shd w:val="clear" w:color="auto" w:fill="F2F2F2"/>
          </w:tcPr>
          <w:p>
            <w:pPr>
              <w:pStyle w:val="BodyText"/>
              <w:numPr>
                <w:ilvl w:val="0"/>
                <w:numId w:val="3"/>
              </w:numPr>
              <w:tabs>
                <w:tab w:val="clear" w:pos="0"/>
              </w:tabs>
              <w:overflowPunct/>
              <w:autoSpaceDE w:val="0"/>
              <w:jc w:val="both"/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</w:pPr>
            <w:r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  <w:t>Understanding the business requirements, preparing test scenario, test data &amp; test cases.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0"/>
              </w:tabs>
              <w:overflowPunct/>
              <w:autoSpaceDE w:val="0"/>
              <w:jc w:val="both"/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</w:pPr>
            <w:r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  <w:t>Involvement in Test Execution, Results Analyzing and Defect Reporting.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0"/>
              </w:tabs>
              <w:overflowPunct/>
              <w:autoSpaceDE w:val="0"/>
              <w:jc w:val="both"/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</w:pPr>
            <w:r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  <w:t>Involved in Automation Infrastructure Development using Selenium.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0"/>
              </w:tabs>
              <w:overflowPunct/>
              <w:autoSpaceDE w:val="0"/>
              <w:jc w:val="both"/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</w:pPr>
            <w:r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  <w:t>Development of Page Object Model Framework for Automation Testing.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0"/>
              </w:tabs>
              <w:overflowPunct/>
              <w:autoSpaceDE w:val="0"/>
              <w:jc w:val="both"/>
            </w:pPr>
            <w:r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  <w:t>Created Test cases Using Element locators and Selenium WebDriver methods.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0"/>
              </w:tabs>
              <w:overflowPunct/>
              <w:autoSpaceDE w:val="0"/>
              <w:jc w:val="both"/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</w:pPr>
            <w:r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  <w:t>Conducting Data Driven Testing, Cross Browser Testing, API Testing and Parallel Test Execution.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0"/>
              </w:tabs>
              <w:overflowPunct/>
              <w:autoSpaceDE w:val="0"/>
              <w:jc w:val="both"/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</w:pPr>
            <w:r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  <w:t>Involved in Regression Testing using Selenium.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0"/>
              </w:tabs>
              <w:overflowPunct/>
              <w:autoSpaceDE w:val="0"/>
              <w:jc w:val="both"/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</w:pPr>
            <w:r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  <w:t>Data Driven Testing with valid and invalid inputs.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0"/>
              </w:tabs>
              <w:overflowPunct/>
              <w:autoSpaceDE w:val="0"/>
              <w:jc w:val="both"/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</w:pPr>
            <w:r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  <w:t>Sanity Testing, Re &amp; Regression Testing on modified Software Builds.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0"/>
              </w:tabs>
              <w:overflowPunct/>
              <w:autoSpaceDE w:val="0"/>
              <w:jc w:val="both"/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</w:pPr>
            <w:r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  <w:t>Tracking Changes, Preparing Reports and Updating Documents.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0"/>
              </w:tabs>
              <w:overflowPunct/>
              <w:autoSpaceDE w:val="0"/>
              <w:jc w:val="both"/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</w:pPr>
            <w:r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  <w:t>Responsible for Integration Testing, Functional Testing, System Testing.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0"/>
              </w:tabs>
              <w:overflowPunct/>
              <w:autoSpaceDE w:val="0"/>
              <w:jc w:val="both"/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</w:pPr>
            <w:r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  <w:t>Documentations on Defect Management, Test Management &amp; Test Automation.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0"/>
              </w:tabs>
              <w:overflowPunct/>
              <w:autoSpaceDE w:val="0"/>
              <w:jc w:val="both"/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</w:pPr>
            <w:r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  <w:t>Execution of Selenium Test cases and Reporting defects.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0"/>
              </w:tabs>
              <w:overflowPunct/>
              <w:autoSpaceDE w:val="0"/>
              <w:jc w:val="both"/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</w:pPr>
            <w:r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  <w:t>Interpreted and converted manual test cases into automation, smoke and regression suites.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0"/>
              </w:tabs>
              <w:overflowPunct/>
              <w:autoSpaceDE w:val="0"/>
              <w:jc w:val="both"/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</w:pPr>
            <w:r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  <w:t>Worked on Jenkins for Continuous Integration (CI) Requirements.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0"/>
              </w:tabs>
              <w:overflowPunct/>
              <w:autoSpaceDE w:val="0"/>
              <w:jc w:val="both"/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</w:pPr>
            <w:r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  <w:t>Involved in Regression Testing, API Testing.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0"/>
              </w:tabs>
              <w:overflowPunct/>
              <w:autoSpaceDE w:val="0"/>
              <w:jc w:val="both"/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</w:pPr>
            <w:r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  <w:t>Preparation of weekly and monthly status reports.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0"/>
              </w:tabs>
              <w:overflowPunct/>
              <w:autoSpaceDE w:val="0"/>
              <w:jc w:val="both"/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</w:pPr>
            <w:r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  <w:t>Development of Automation Test Script using Selenium WebDriver &amp; TestNG in JAVA.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0"/>
              </w:tabs>
              <w:overflowPunct/>
              <w:autoSpaceDE w:val="0"/>
              <w:jc w:val="both"/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</w:pPr>
            <w:r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  <w:t>Debugging &amp; Executing Automation test script using Selenium Web Driver.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0"/>
              </w:tabs>
              <w:overflowPunct/>
              <w:autoSpaceDE w:val="0"/>
              <w:jc w:val="both"/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</w:pPr>
            <w:r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  <w:t>Involved in Functional &amp; Regression Testing.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0"/>
              </w:tabs>
              <w:overflowPunct/>
              <w:autoSpaceDE w:val="0"/>
              <w:jc w:val="both"/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</w:pPr>
            <w:r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  <w:t>Reviewed Test Reports and Prepared Summary Reports.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0"/>
              </w:tabs>
              <w:overflowPunct/>
              <w:autoSpaceDE w:val="0"/>
              <w:jc w:val="both"/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</w:pPr>
            <w:r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  <w:t>Involved in the Integration Testing for various changes and requirements across team.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0"/>
              </w:tabs>
              <w:overflowPunct/>
              <w:autoSpaceDE w:val="0"/>
              <w:jc w:val="both"/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</w:pPr>
            <w:r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  <w:t>Verifying data through SQL Queries in database.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0"/>
              </w:tabs>
              <w:overflowPunct/>
              <w:autoSpaceDE w:val="0"/>
              <w:jc w:val="both"/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</w:pPr>
            <w:r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  <w:t>Managing Daily Status Report and Weekly Status Report.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0"/>
              </w:tabs>
              <w:overflowPunct/>
              <w:autoSpaceDE w:val="0"/>
              <w:spacing w:before="0" w:after="0"/>
              <w:jc w:val="both"/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</w:pPr>
            <w:r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  <w:t>Team Communication and Customer Communication.</w:t>
            </w:r>
          </w:p>
          <w:p>
            <w:pPr>
              <w:tabs>
                <w:tab w:val="clear" w:pos="0"/>
              </w:tabs>
              <w:overflowPunct/>
              <w:rPr>
                <w:rFonts w:ascii="Cambria" w:hAnsi="Cambria" w:cs="Arial"/>
                <w:sz w:val="22"/>
                <w:szCs w:val="22"/>
                <w:lang w:val="en-GB" w:eastAsia="en-GB" w:bidi="hi-IN"/>
              </w:rPr>
            </w:pPr>
          </w:p>
        </w:tc>
      </w:tr>
    </w:tbl>
    <w:p>
      <w:pPr>
        <w:tabs>
          <w:tab w:val="clear" w:pos="0"/>
        </w:tabs>
        <w:overflowPunct/>
        <w:jc w:val="both"/>
        <w:rPr>
          <w:rFonts w:ascii="Cambria" w:hAnsi="Cambria" w:cs="Cambria"/>
          <w:sz w:val="22"/>
          <w:szCs w:val="22"/>
        </w:rPr>
      </w:pPr>
    </w:p>
    <w:p>
      <w:pPr>
        <w:shd w:val="clear" w:color="auto" w:fill="C0C0C0"/>
      </w:pPr>
      <w:r>
        <w:t>EDUCATION:</w:t>
      </w:r>
    </w:p>
    <w:tbl>
      <w:tblPr>
        <w:tblW w:w="8655" w:type="dxa"/>
        <w:jc w:val="left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85"/>
        <w:gridCol w:w="2880"/>
        <w:gridCol w:w="1890"/>
      </w:tblGrid>
      <w:tr>
        <w:tblPrEx>
          <w:tblW w:w="8655" w:type="dxa"/>
          <w:jc w:val="left"/>
          <w:tblInd w:w="93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/>
          <w:jc w:val="left"/>
        </w:trPr>
        <w:tc>
          <w:tcPr>
            <w:tcW w:w="3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tabs>
                <w:tab w:val="clear" w:pos="0"/>
              </w:tabs>
              <w:overflowPunct/>
              <w:rPr>
                <w:rFonts w:ascii="Cambria" w:eastAsia="Times New Roman" w:hAnsi="Cambria" w:cs="Calibri"/>
                <w:b/>
                <w:bCs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/>
                <w:sz w:val="22"/>
                <w:szCs w:val="22"/>
                <w:lang w:val="en-US" w:eastAsia="en-US"/>
              </w:rPr>
              <w:t>Degree</w:t>
            </w:r>
          </w:p>
        </w:tc>
        <w:tc>
          <w:tcPr>
            <w:tcW w:w="28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tabs>
                <w:tab w:val="clear" w:pos="0"/>
              </w:tabs>
              <w:overflowPunct/>
            </w:pPr>
            <w:r>
              <w:rPr>
                <w:rFonts w:ascii="Cambria" w:eastAsia="Times New Roman" w:hAnsi="Cambria" w:cs="Calibri"/>
                <w:b/>
                <w:bCs/>
                <w:color w:val="000000"/>
                <w:sz w:val="22"/>
                <w:szCs w:val="22"/>
                <w:lang w:val="en-US" w:eastAsia="en-US"/>
              </w:rPr>
              <w:t>College / University</w:t>
            </w:r>
          </w:p>
        </w:tc>
        <w:tc>
          <w:tcPr>
            <w:tcW w:w="189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tabs>
                <w:tab w:val="clear" w:pos="0"/>
              </w:tabs>
              <w:overflowPunct/>
              <w:rPr>
                <w:rFonts w:ascii="Cambria" w:eastAsia="Times New Roman" w:hAnsi="Cambria" w:cs="Calibri"/>
                <w:b/>
                <w:bCs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/>
                <w:sz w:val="22"/>
                <w:szCs w:val="22"/>
                <w:lang w:val="en-US" w:eastAsia="en-US"/>
              </w:rPr>
              <w:t xml:space="preserve">Marks </w:t>
            </w:r>
          </w:p>
        </w:tc>
      </w:tr>
      <w:tr>
        <w:tblPrEx>
          <w:tblW w:w="8655" w:type="dxa"/>
          <w:jc w:val="left"/>
          <w:tblInd w:w="93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/>
          <w:jc w:val="left"/>
        </w:trPr>
        <w:tc>
          <w:tcPr>
            <w:tcW w:w="38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tabs>
                <w:tab w:val="clear" w:pos="0"/>
              </w:tabs>
              <w:overflowPunct/>
            </w:pPr>
            <w:r>
              <w:rPr>
                <w:rFonts w:ascii="Cambria" w:eastAsia="Times New Roman" w:hAnsi="Cambria" w:cs="Cambria"/>
                <w:sz w:val="22"/>
                <w:szCs w:val="22"/>
              </w:rPr>
              <w:t>Bachelor of Engineering(20</w:t>
            </w:r>
            <w:r>
              <w:rPr>
                <w:rFonts w:ascii="Cambria" w:eastAsia="Times New Roman" w:hAnsi="Cambria" w:cs="Cambria"/>
                <w:sz w:val="22"/>
                <w:szCs w:val="22"/>
              </w:rPr>
              <w:t>21</w:t>
            </w:r>
            <w:r>
              <w:rPr>
                <w:rFonts w:ascii="Cambria" w:eastAsia="Times New Roman" w:hAnsi="Cambria" w:cs="Cambria"/>
                <w:sz w:val="22"/>
                <w:szCs w:val="22"/>
              </w:rPr>
              <w:t>)</w:t>
            </w:r>
          </w:p>
        </w:tc>
        <w:tc>
          <w:tcPr>
            <w:tcW w:w="2880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tabs>
                <w:tab w:val="clear" w:pos="0"/>
              </w:tabs>
              <w:overflowPunct/>
            </w:pPr>
            <w:r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US" w:eastAsia="en-US"/>
              </w:rPr>
              <w:t>Veltech university</w:t>
            </w:r>
            <w:r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US" w:eastAsia="en-US"/>
              </w:rPr>
              <w:br/>
            </w:r>
            <w:r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US" w:eastAsia="en-US"/>
              </w:rPr>
              <w:t>Chennai</w:t>
            </w:r>
          </w:p>
        </w:tc>
        <w:tc>
          <w:tcPr>
            <w:tcW w:w="1890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tabs>
                <w:tab w:val="clear" w:pos="0"/>
              </w:tabs>
              <w:overflowPunct/>
            </w:pPr>
            <w:r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US" w:eastAsia="en-US"/>
              </w:rPr>
              <w:t>76%</w:t>
            </w:r>
          </w:p>
        </w:tc>
      </w:tr>
      <w:tr>
        <w:tblPrEx>
          <w:tblW w:w="8655" w:type="dxa"/>
          <w:jc w:val="left"/>
          <w:tblInd w:w="93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/>
          <w:jc w:val="left"/>
        </w:trPr>
        <w:tc>
          <w:tcPr>
            <w:tcW w:w="38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tabs>
                <w:tab w:val="clear" w:pos="0"/>
              </w:tabs>
              <w:overflowPunct/>
            </w:pPr>
            <w:r>
              <w:rPr>
                <w:rFonts w:ascii="Cambria" w:eastAsia="Times New Roman" w:hAnsi="Cambria" w:cs="Cambria"/>
                <w:sz w:val="22"/>
                <w:szCs w:val="22"/>
              </w:rPr>
              <w:t>Intermediat</w:t>
            </w:r>
          </w:p>
        </w:tc>
        <w:tc>
          <w:tcPr>
            <w:tcW w:w="2880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tabs>
                <w:tab w:val="clear" w:pos="0"/>
              </w:tabs>
              <w:overflowPunct/>
            </w:pPr>
            <w:r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US" w:eastAsia="en-US"/>
              </w:rPr>
              <w:t>Vignan jr college</w:t>
            </w:r>
          </w:p>
        </w:tc>
        <w:tc>
          <w:tcPr>
            <w:tcW w:w="1890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tabs>
                <w:tab w:val="clear" w:pos="0"/>
              </w:tabs>
              <w:overflowPunct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US" w:eastAsia="en-US"/>
              </w:rPr>
              <w:t>96</w:t>
            </w:r>
            <w:r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US" w:eastAsia="en-US"/>
              </w:rPr>
              <w:t>%</w:t>
            </w:r>
          </w:p>
        </w:tc>
      </w:tr>
      <w:tr>
        <w:tblPrEx>
          <w:tblW w:w="8655" w:type="dxa"/>
          <w:jc w:val="left"/>
          <w:tblInd w:w="93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/>
          <w:jc w:val="left"/>
        </w:trPr>
        <w:tc>
          <w:tcPr>
            <w:tcW w:w="38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tabs>
                <w:tab w:val="clear" w:pos="0"/>
              </w:tabs>
              <w:overflowPunct/>
            </w:pPr>
            <w:r>
              <w:rPr>
                <w:rFonts w:ascii="Cambria" w:eastAsia="Times New Roman" w:hAnsi="Cambria" w:cs="Cambria"/>
                <w:sz w:val="22"/>
                <w:szCs w:val="22"/>
              </w:rPr>
              <w:t xml:space="preserve">SSC </w:t>
            </w:r>
          </w:p>
        </w:tc>
        <w:tc>
          <w:tcPr>
            <w:tcW w:w="2880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tabs>
                <w:tab w:val="clear" w:pos="0"/>
              </w:tabs>
              <w:overflowPunct/>
            </w:pPr>
            <w:r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US" w:eastAsia="en-US"/>
              </w:rPr>
              <w:t>Sunflower high school</w:t>
            </w:r>
          </w:p>
        </w:tc>
        <w:tc>
          <w:tcPr>
            <w:tcW w:w="1890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tabs>
                <w:tab w:val="clear" w:pos="0"/>
              </w:tabs>
              <w:overflowPunct/>
            </w:pPr>
            <w:r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US" w:eastAsia="en-US"/>
              </w:rPr>
              <w:t>73</w:t>
            </w:r>
            <w:r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US" w:eastAsia="en-US"/>
              </w:rPr>
              <w:t>%</w:t>
            </w:r>
          </w:p>
        </w:tc>
      </w:tr>
    </w:tbl>
    <w:p>
      <w:pPr>
        <w:tabs>
          <w:tab w:val="clear" w:pos="0"/>
        </w:tabs>
        <w:overflowPunct/>
        <w:rPr>
          <w:rFonts w:eastAsia="Times New Roman"/>
          <w:sz w:val="20"/>
          <w:szCs w:val="22"/>
        </w:rPr>
      </w:pPr>
    </w:p>
    <w:p>
      <w:pPr>
        <w:tabs>
          <w:tab w:val="clear" w:pos="0"/>
        </w:tabs>
        <w:overflowPunct/>
        <w:rPr>
          <w:szCs w:val="22"/>
        </w:rPr>
      </w:pPr>
    </w:p>
    <w:p>
      <w:pPr>
        <w:shd w:val="clear" w:color="auto" w:fill="C0C0C0"/>
        <w:rPr>
          <w:rFonts w:ascii="Cambria" w:hAnsi="Cambria" w:cs="Cambria"/>
          <w:b/>
          <w:bCs/>
          <w:sz w:val="22"/>
          <w:szCs w:val="22"/>
        </w:rPr>
      </w:pPr>
      <w:r>
        <w:rPr>
          <w:rFonts w:ascii="Cambria" w:hAnsi="Cambria" w:cs="Cambria"/>
          <w:b/>
          <w:bCs/>
          <w:sz w:val="22"/>
          <w:szCs w:val="22"/>
        </w:rPr>
        <w:t>AWARDS &amp; ACHIEVEMENTS:</w:t>
      </w:r>
    </w:p>
    <w:p>
      <w:pPr>
        <w:pStyle w:val="Normal1"/>
        <w:numPr>
          <w:ilvl w:val="0"/>
          <w:numId w:val="2"/>
        </w:numPr>
        <w:spacing w:before="0" w:after="0" w:line="240" w:lineRule="auto"/>
        <w:jc w:val="both"/>
      </w:pPr>
      <w:r>
        <w:rPr>
          <w:rFonts w:ascii="Cambria" w:hAnsi="Cambria" w:cs="Cambria"/>
        </w:rPr>
        <w:t>Best performer of the year -2024</w:t>
      </w:r>
    </w:p>
    <w:p>
      <w:pPr>
        <w:pStyle w:val="Normal1"/>
        <w:numPr>
          <w:ilvl w:val="0"/>
          <w:numId w:val="2"/>
        </w:numPr>
        <w:spacing w:before="0" w:after="0" w:line="240" w:lineRule="auto"/>
        <w:jc w:val="both"/>
        <w:rPr>
          <w:rFonts w:ascii="Cambria" w:hAnsi="Cambria" w:cs="Cambria"/>
        </w:rPr>
      </w:pPr>
      <w:r>
        <w:rPr>
          <w:rFonts w:ascii="Cambria" w:hAnsi="Cambria" w:cs="Cambria"/>
        </w:rPr>
        <w:t>Won Best Team Award for achievements in the field of Automation.</w:t>
      </w:r>
    </w:p>
    <w:p>
      <w:pPr>
        <w:tabs>
          <w:tab w:val="clear" w:pos="0"/>
        </w:tabs>
        <w:overflowPunct/>
        <w:jc w:val="both"/>
        <w:rPr>
          <w:rFonts w:ascii="Cambria" w:hAnsi="Cambria" w:cs="Cambria"/>
          <w:sz w:val="22"/>
          <w:szCs w:val="22"/>
        </w:rPr>
      </w:pPr>
    </w:p>
    <w:p>
      <w:pPr>
        <w:jc w:val="both"/>
        <w:rPr>
          <w:rFonts w:ascii="Cambria" w:eastAsia="StarSymbol;MS Gothic" w:hAnsi="Cambria" w:cs="Verdana"/>
          <w:bCs/>
          <w:sz w:val="22"/>
          <w:szCs w:val="22"/>
        </w:rPr>
      </w:pPr>
    </w:p>
    <w:p>
      <w:pPr>
        <w:shd w:val="clear" w:color="auto" w:fill="C0C0C0"/>
      </w:pPr>
      <w:r>
        <w:rPr>
          <w:rFonts w:ascii="Cambria" w:hAnsi="Cambria" w:cs="Cambria"/>
          <w:b/>
          <w:bCs/>
          <w:sz w:val="22"/>
          <w:szCs w:val="22"/>
        </w:rPr>
        <w:t>PERSONAL DETAILS:</w:t>
      </w:r>
    </w:p>
    <w:p>
      <w:pPr>
        <w:jc w:val="both"/>
      </w:pPr>
      <w:r>
        <w:rPr>
          <w:rFonts w:ascii="Cambria" w:eastAsia="StarSymbol;MS Gothic" w:hAnsi="Cambria" w:cs="Verdana"/>
          <w:sz w:val="22"/>
          <w:szCs w:val="22"/>
        </w:rPr>
        <w:t>Name</w:t>
      </w:r>
      <w:r>
        <w:rPr>
          <w:rFonts w:ascii="Cambria" w:eastAsia="StarSymbol;MS Gothic" w:hAnsi="Cambria" w:cs="Verdana"/>
          <w:sz w:val="22"/>
          <w:szCs w:val="22"/>
        </w:rPr>
        <w:tab/>
      </w:r>
      <w:r>
        <w:rPr>
          <w:rFonts w:ascii="Cambria" w:eastAsia="StarSymbol;MS Gothic" w:hAnsi="Cambria" w:cs="Verdana"/>
          <w:sz w:val="22"/>
          <w:szCs w:val="22"/>
        </w:rPr>
        <w:tab/>
      </w:r>
      <w:r>
        <w:rPr>
          <w:rFonts w:ascii="Cambria" w:eastAsia="StarSymbol;MS Gothic" w:hAnsi="Cambria" w:cs="Verdana"/>
          <w:sz w:val="22"/>
          <w:szCs w:val="22"/>
        </w:rPr>
        <w:tab/>
      </w:r>
      <w:r>
        <w:rPr>
          <w:rFonts w:ascii="Cambria" w:eastAsia="StarSymbol;MS Gothic" w:hAnsi="Cambria" w:cs="Verdana"/>
          <w:sz w:val="22"/>
          <w:szCs w:val="22"/>
        </w:rPr>
        <w:tab/>
      </w:r>
      <w:r>
        <w:rPr>
          <w:rFonts w:ascii="Cambria" w:eastAsia="StarSymbol;MS Gothic" w:hAnsi="Cambria" w:cs="Verdana"/>
          <w:b/>
          <w:bCs/>
          <w:sz w:val="22"/>
          <w:szCs w:val="22"/>
        </w:rPr>
        <w:t>:</w:t>
      </w:r>
      <w:r>
        <w:rPr>
          <w:rFonts w:ascii="Cambria" w:eastAsia="StarSymbol;MS Gothic" w:hAnsi="Cambria" w:cs="Verdana"/>
          <w:sz w:val="22"/>
          <w:szCs w:val="22"/>
        </w:rPr>
        <w:t xml:space="preserve"> </w:t>
      </w:r>
      <w:r>
        <w:rPr>
          <w:rFonts w:ascii="Cambria" w:eastAsia="StarSymbol;MS Gothic" w:hAnsi="Cambria" w:cs="Verdana"/>
          <w:sz w:val="22"/>
          <w:szCs w:val="22"/>
        </w:rPr>
        <w:t>Pavan Sai</w:t>
      </w:r>
    </w:p>
    <w:p>
      <w:pPr>
        <w:jc w:val="both"/>
      </w:pPr>
      <w:r>
        <w:rPr>
          <w:rFonts w:ascii="Cambria" w:eastAsia="StarSymbol;MS Gothic" w:hAnsi="Cambria" w:cs="Verdana"/>
          <w:sz w:val="22"/>
          <w:szCs w:val="22"/>
        </w:rPr>
        <w:t>Date of Birth</w:t>
      </w:r>
      <w:r>
        <w:rPr>
          <w:rFonts w:ascii="Cambria" w:eastAsia="StarSymbol;MS Gothic" w:hAnsi="Cambria" w:cs="Verdana"/>
          <w:sz w:val="22"/>
          <w:szCs w:val="22"/>
        </w:rPr>
        <w:tab/>
      </w:r>
      <w:r>
        <w:rPr>
          <w:rFonts w:ascii="Cambria" w:eastAsia="StarSymbol;MS Gothic" w:hAnsi="Cambria" w:cs="Verdana"/>
          <w:sz w:val="22"/>
          <w:szCs w:val="22"/>
        </w:rPr>
        <w:tab/>
      </w:r>
      <w:r>
        <w:rPr>
          <w:rFonts w:ascii="Cambria" w:eastAsia="StarSymbol;MS Gothic" w:hAnsi="Cambria" w:cs="Verdana"/>
          <w:sz w:val="22"/>
          <w:szCs w:val="22"/>
        </w:rPr>
        <w:tab/>
      </w:r>
      <w:r>
        <w:rPr>
          <w:rFonts w:ascii="Cambria" w:eastAsia="StarSymbol;MS Gothic" w:hAnsi="Cambria" w:cs="Verdana"/>
          <w:b/>
          <w:bCs/>
          <w:sz w:val="22"/>
          <w:szCs w:val="22"/>
        </w:rPr>
        <w:t>:</w:t>
      </w:r>
      <w:r>
        <w:rPr>
          <w:rFonts w:ascii="Cambria" w:eastAsia="StarSymbol;MS Gothic" w:hAnsi="Cambria" w:cs="Verdana"/>
          <w:sz w:val="22"/>
          <w:szCs w:val="22"/>
        </w:rPr>
        <w:t xml:space="preserve"> </w:t>
      </w:r>
      <w:r>
        <w:rPr>
          <w:rFonts w:ascii="Cambria" w:eastAsia="StarSymbol;MS Gothic" w:hAnsi="Cambria" w:cs="Verdana"/>
          <w:sz w:val="22"/>
          <w:szCs w:val="22"/>
        </w:rPr>
        <w:t>25/01/2000</w:t>
      </w:r>
    </w:p>
    <w:p>
      <w:pPr>
        <w:jc w:val="both"/>
      </w:pPr>
      <w:r>
        <w:rPr>
          <w:rFonts w:ascii="Cambria" w:eastAsia="StarSymbol;MS Gothic" w:hAnsi="Cambria" w:cs="Verdana"/>
          <w:sz w:val="22"/>
          <w:szCs w:val="22"/>
        </w:rPr>
        <w:t>Languages Known</w:t>
      </w:r>
      <w:r>
        <w:rPr>
          <w:rFonts w:ascii="Cambria" w:eastAsia="StarSymbol;MS Gothic" w:hAnsi="Cambria" w:cs="Verdana"/>
          <w:sz w:val="22"/>
          <w:szCs w:val="22"/>
        </w:rPr>
        <w:tab/>
      </w:r>
      <w:r>
        <w:rPr>
          <w:rFonts w:ascii="Cambria" w:eastAsia="StarSymbol;MS Gothic" w:hAnsi="Cambria" w:cs="Verdana"/>
          <w:sz w:val="22"/>
          <w:szCs w:val="22"/>
        </w:rPr>
        <w:tab/>
      </w:r>
      <w:r>
        <w:rPr>
          <w:rFonts w:ascii="Cambria" w:eastAsia="StarSymbol;MS Gothic" w:hAnsi="Cambria" w:cs="Verdana"/>
          <w:b/>
          <w:bCs/>
          <w:sz w:val="22"/>
          <w:szCs w:val="22"/>
        </w:rPr>
        <w:t>:</w:t>
      </w:r>
      <w:r>
        <w:rPr>
          <w:rFonts w:ascii="Cambria" w:eastAsia="StarSymbol;MS Gothic" w:hAnsi="Cambria" w:cs="Verdana"/>
          <w:sz w:val="22"/>
          <w:szCs w:val="22"/>
        </w:rPr>
        <w:t xml:space="preserve"> English, </w:t>
      </w:r>
      <w:r>
        <w:rPr>
          <w:rFonts w:ascii="Cambria" w:eastAsia="StarSymbol;MS Gothic" w:hAnsi="Cambria" w:cs="Verdana"/>
          <w:sz w:val="22"/>
          <w:szCs w:val="22"/>
        </w:rPr>
        <w:t>Telugu</w:t>
      </w:r>
    </w:p>
    <w:p>
      <w:pPr>
        <w:jc w:val="both"/>
      </w:pPr>
      <w:r>
        <w:rPr>
          <w:rFonts w:ascii="Cambria" w:eastAsia="StarSymbol;MS Gothic" w:hAnsi="Cambria" w:cs="Verdana"/>
          <w:sz w:val="22"/>
          <w:szCs w:val="22"/>
        </w:rPr>
        <w:t>Phone no/mobile</w:t>
      </w:r>
      <w:r>
        <w:rPr>
          <w:rFonts w:ascii="Cambria" w:eastAsia="StarSymbol;MS Gothic" w:hAnsi="Cambria" w:cs="Verdana"/>
          <w:sz w:val="22"/>
          <w:szCs w:val="22"/>
        </w:rPr>
        <w:tab/>
      </w:r>
      <w:r>
        <w:rPr>
          <w:rFonts w:ascii="Cambria" w:eastAsia="StarSymbol;MS Gothic" w:hAnsi="Cambria" w:cs="Verdana"/>
          <w:sz w:val="22"/>
          <w:szCs w:val="22"/>
        </w:rPr>
        <w:tab/>
      </w:r>
      <w:r>
        <w:rPr>
          <w:rFonts w:ascii="Cambria" w:eastAsia="StarSymbol;MS Gothic" w:hAnsi="Cambria" w:cs="Verdana"/>
          <w:b/>
          <w:bCs/>
          <w:sz w:val="22"/>
          <w:szCs w:val="22"/>
        </w:rPr>
        <w:t>:</w:t>
      </w:r>
      <w:r>
        <w:rPr>
          <w:rFonts w:ascii="Cambria" w:eastAsia="StarSymbol;MS Gothic" w:hAnsi="Cambria" w:cs="Verdana"/>
          <w:sz w:val="22"/>
          <w:szCs w:val="22"/>
        </w:rPr>
        <w:t xml:space="preserve">  </w:t>
      </w:r>
      <w:r>
        <w:rPr>
          <w:rFonts w:ascii="Cambria" w:eastAsia="Times New Roman" w:hAnsi="Cambria" w:cs="Cambria"/>
          <w:sz w:val="20"/>
          <w:szCs w:val="20"/>
        </w:rPr>
        <w:t>8184815026</w:t>
      </w:r>
    </w:p>
    <w:p>
      <w:pPr>
        <w:jc w:val="both"/>
      </w:pPr>
      <w:r>
        <w:rPr>
          <w:rFonts w:ascii="Cambria" w:eastAsia="StarSymbol;MS Gothic" w:hAnsi="Cambria" w:cs="Verdana"/>
          <w:sz w:val="22"/>
          <w:szCs w:val="22"/>
        </w:rPr>
        <w:t>Email Id</w:t>
      </w:r>
      <w:r>
        <w:rPr>
          <w:rFonts w:ascii="Cambria" w:eastAsia="StarSymbol;MS Gothic" w:hAnsi="Cambria" w:cs="Verdana"/>
          <w:sz w:val="22"/>
          <w:szCs w:val="22"/>
        </w:rPr>
        <w:tab/>
      </w:r>
      <w:r>
        <w:rPr>
          <w:rFonts w:ascii="Cambria" w:eastAsia="StarSymbol;MS Gothic" w:hAnsi="Cambria" w:cs="Verdana"/>
          <w:sz w:val="22"/>
          <w:szCs w:val="22"/>
        </w:rPr>
        <w:tab/>
      </w:r>
      <w:r>
        <w:rPr>
          <w:rFonts w:ascii="Cambria" w:eastAsia="StarSymbol;MS Gothic" w:hAnsi="Cambria" w:cs="Verdana"/>
          <w:sz w:val="22"/>
          <w:szCs w:val="22"/>
        </w:rPr>
        <w:tab/>
      </w:r>
      <w:r>
        <w:rPr>
          <w:rFonts w:ascii="Cambria" w:eastAsia="StarSymbol;MS Gothic" w:hAnsi="Cambria" w:cs="Verdana"/>
          <w:b/>
          <w:bCs/>
          <w:sz w:val="22"/>
          <w:szCs w:val="22"/>
        </w:rPr>
        <w:t>:</w:t>
      </w:r>
      <w:r>
        <w:rPr>
          <w:rFonts w:ascii="Cambria" w:eastAsia="StarSymbol;MS Gothic" w:hAnsi="Cambria" w:cs="Verdana"/>
          <w:sz w:val="22"/>
          <w:szCs w:val="22"/>
        </w:rPr>
        <w:t xml:space="preserve"> </w:t>
      </w:r>
      <w:r>
        <w:rPr>
          <w:rStyle w:val="Hyperlink"/>
          <w:rFonts w:ascii="Cambria" w:eastAsia="SimSun;宋体" w:hAnsi="Cambria" w:cs="Cambria"/>
          <w:sz w:val="20"/>
          <w:szCs w:val="20"/>
        </w:rPr>
        <w:t>pavansaiuppala24@gmail.com</w:t>
      </w:r>
    </w:p>
    <w:p>
      <w:pPr>
        <w:jc w:val="both"/>
        <w:rPr>
          <w:rFonts w:ascii="Cambria" w:eastAsia="StarSymbol;MS Gothic" w:hAnsi="Cambria" w:cs="Verdana"/>
          <w:sz w:val="22"/>
          <w:szCs w:val="22"/>
          <w:u w:val="single"/>
        </w:rPr>
      </w:pPr>
    </w:p>
    <w:p>
      <w:pPr>
        <w:jc w:val="both"/>
        <w:rPr>
          <w:rFonts w:ascii="Cambria" w:eastAsia="StarSymbol;MS Gothic" w:hAnsi="Cambria" w:cs="Verdana"/>
          <w:sz w:val="22"/>
          <w:szCs w:val="22"/>
          <w:u w:val="single"/>
        </w:rPr>
      </w:pPr>
    </w:p>
    <w:p>
      <w:pPr>
        <w:jc w:val="both"/>
        <w:rPr>
          <w:rFonts w:ascii="Cambria" w:eastAsia="StarSymbol;MS Gothic" w:hAnsi="Cambria" w:cs="Verdana"/>
          <w:sz w:val="22"/>
          <w:szCs w:val="22"/>
          <w:u w:val="single"/>
        </w:rPr>
      </w:pPr>
    </w:p>
    <w:p>
      <w:pPr>
        <w:jc w:val="both"/>
      </w:pPr>
      <w:r>
        <w:rPr>
          <w:rFonts w:ascii="Cambria" w:eastAsia="StarSymbol;MS Gothic" w:hAnsi="Cambria" w:cs="Verdana"/>
          <w:sz w:val="22"/>
          <w:szCs w:val="22"/>
        </w:rPr>
        <w:t xml:space="preserve">I hereby declare that the above written particulars are true to the best of my knowledge and belief.                                                                         </w:t>
      </w:r>
    </w:p>
    <w:p>
      <w:pPr>
        <w:tabs>
          <w:tab w:val="clear" w:pos="0"/>
        </w:tabs>
        <w:overflowPunct/>
        <w:rPr>
          <w:rFonts w:ascii="Cambria" w:eastAsia="StarSymbol;MS Gothic" w:hAnsi="Cambria" w:cs="Cambria"/>
          <w:sz w:val="22"/>
          <w:szCs w:val="22"/>
        </w:rPr>
      </w:pPr>
    </w:p>
    <w:p>
      <w:pPr>
        <w:tabs>
          <w:tab w:val="clear" w:pos="0"/>
        </w:tabs>
        <w:overflowPunct/>
        <w:rPr>
          <w:rFonts w:ascii="Cambria" w:eastAsia="StarSymbol;MS Gothic" w:hAnsi="Cambria" w:cs="Cambria"/>
          <w:sz w:val="22"/>
          <w:szCs w:val="22"/>
        </w:rPr>
      </w:pPr>
    </w:p>
    <w:p>
      <w:pPr>
        <w:tabs>
          <w:tab w:val="clear" w:pos="0"/>
        </w:tabs>
        <w:overflowPunct/>
        <w:rPr>
          <w:rFonts w:ascii="Cambria" w:eastAsia="StarSymbol;MS Gothic" w:hAnsi="Cambria" w:cs="Cambria"/>
          <w:sz w:val="22"/>
          <w:szCs w:val="22"/>
        </w:rPr>
      </w:pPr>
    </w:p>
    <w:p>
      <w:pPr>
        <w:tabs>
          <w:tab w:val="clear" w:pos="0"/>
        </w:tabs>
        <w:overflowPunct/>
        <w:rPr>
          <w:rFonts w:ascii="Cambria" w:eastAsia="StarSymbol;MS Gothic" w:hAnsi="Cambria" w:cs="Cambria"/>
          <w:sz w:val="22"/>
          <w:szCs w:val="22"/>
        </w:rPr>
      </w:pPr>
    </w:p>
    <w:p>
      <w:pPr>
        <w:tabs>
          <w:tab w:val="clear" w:pos="0"/>
        </w:tabs>
        <w:overflowPunct/>
      </w:pPr>
      <w:r>
        <w:rPr>
          <w:rFonts w:ascii="Cambria" w:eastAsia="StarSymbol;MS Gothic" w:hAnsi="Cambria" w:cs="Cambria"/>
          <w:sz w:val="22"/>
          <w:szCs w:val="22"/>
        </w:rPr>
        <w:tab/>
      </w:r>
      <w:r>
        <w:rPr>
          <w:rFonts w:ascii="Cambria" w:eastAsia="StarSymbol;MS Gothic" w:hAnsi="Cambria" w:cs="Cambria"/>
          <w:sz w:val="22"/>
          <w:szCs w:val="22"/>
        </w:rPr>
        <w:tab/>
      </w:r>
      <w:r>
        <w:rPr>
          <w:rFonts w:ascii="Cambria" w:eastAsia="StarSymbol;MS Gothic" w:hAnsi="Cambria" w:cs="Cambria"/>
          <w:sz w:val="22"/>
          <w:szCs w:val="22"/>
        </w:rPr>
        <w:tab/>
      </w:r>
      <w:r>
        <w:rPr>
          <w:rFonts w:ascii="Cambria" w:eastAsia="StarSymbol;MS Gothic" w:hAnsi="Cambria" w:cs="Cambria"/>
          <w:sz w:val="22"/>
          <w:szCs w:val="22"/>
        </w:rPr>
        <w:tab/>
      </w:r>
      <w:r>
        <w:rPr>
          <w:rFonts w:ascii="Cambria" w:eastAsia="StarSymbol;MS Gothic" w:hAnsi="Cambria" w:cs="Cambria"/>
          <w:sz w:val="22"/>
          <w:szCs w:val="22"/>
        </w:rPr>
        <w:tab/>
      </w:r>
      <w:r>
        <w:rPr>
          <w:rFonts w:ascii="Cambria" w:eastAsia="StarSymbol;MS Gothic" w:hAnsi="Cambria" w:cs="Cambria"/>
          <w:sz w:val="22"/>
          <w:szCs w:val="22"/>
        </w:rPr>
        <w:tab/>
      </w:r>
      <w:r>
        <w:rPr>
          <w:rFonts w:ascii="Cambria" w:eastAsia="StarSymbol;MS Gothic" w:hAnsi="Cambria" w:cs="Cambria"/>
          <w:sz w:val="22"/>
          <w:szCs w:val="22"/>
        </w:rPr>
        <w:tab/>
      </w:r>
      <w:r>
        <w:rPr>
          <w:rFonts w:ascii="Cambria" w:eastAsia="StarSymbol;MS Gothic" w:hAnsi="Cambria" w:cs="Cambria"/>
          <w:sz w:val="22"/>
          <w:szCs w:val="22"/>
        </w:rPr>
        <w:tab/>
      </w:r>
      <w:r>
        <w:rPr>
          <w:rFonts w:ascii="Cambria" w:eastAsia="StarSymbol;MS Gothic" w:hAnsi="Cambria" w:cs="Cambria"/>
          <w:sz w:val="22"/>
          <w:szCs w:val="22"/>
        </w:rPr>
        <w:tab/>
      </w:r>
      <w:r>
        <w:rPr>
          <w:rFonts w:ascii="Cambria" w:eastAsia="StarSymbol;MS Gothic" w:hAnsi="Cambria" w:cs="Cambria"/>
          <w:sz w:val="20"/>
          <w:szCs w:val="20"/>
        </w:rPr>
        <w:t>Pavan</w:t>
      </w:r>
    </w:p>
    <w:bookmarkStart w:id="0" w:name="_PictureBullets"/>
    <w:bookmarkEnd w:id="0"/>
    <w:p>
      <w:pPr>
        <w:jc w:val="right"/>
        <w:rPr>
          <w:vanish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type w:val="nextPage"/>
      <w:pgSz w:w="11906" w:h="16838" w:orient="portrait"/>
      <w:pgMar w:top="1440" w:right="1465" w:bottom="1170" w:left="1800" w:header="0" w:footer="0" w:gutter="0"/>
      <w:pgNumType w:fmt="decimal"/>
      <w:cols w:space="720"/>
      <w:textDirection w:val="lrTb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0"/>
    <w:multiLevelType w:val="multilevel"/>
    <w:tmpl w:val="FFFFFFFF"/>
    <w:lvl w:ilvl="0">
      <w:start w:val="1"/>
      <w:numFmt w:val="none"/>
      <w:pStyle w:val="Heading1"/>
      <w:suff w:val="nothing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suff w:val="nothing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pStyle w:val="Heading7"/>
      <w:suff w:val="nothing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Jc w:val="left"/>
      <w:pPr>
        <w:tabs>
          <w:tab w:val="left" w:pos="0"/>
        </w:tabs>
        <w:ind w:left="0" w:firstLine="0"/>
      </w:pPr>
    </w:lvl>
  </w:abstractNum>
  <w:abstractNum w:abstractNumId="1">
    <w:nsid w:val="00000001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pos="450"/>
        </w:tabs>
        <w:ind w:left="450" w:hanging="360"/>
      </w:pPr>
      <w:rPr>
        <w:rFonts w:ascii="Symbol" w:hAnsi="Symbol" w:cs="Symbol" w:hint="default"/>
        <w:sz w:val="24"/>
        <w:szCs w:val="24"/>
      </w:r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2">
    <w:nsid w:val="00000002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cs="Symbol" w:hint="default"/>
        <w:sz w:val="24"/>
        <w:szCs w:val="24"/>
      </w:r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hyphenationZone w:val="0"/>
  <w:characterSpacingControl w:val="doNotCompress"/>
  <w:compat>
    <w:noLeading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SimSun" w:hAnsi="Liberation Serif" w:cs="Arial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/>
      <w:tabs>
        <w:tab w:val="clear" w:pos="720"/>
      </w:tabs>
      <w:overflowPunct w:val="0"/>
      <w:bidi w:val="0"/>
    </w:pPr>
    <w:rPr>
      <w:rFonts w:ascii="Times New Roman" w:eastAsia="SimSun;宋体" w:hAnsi="Times New Roman" w:cs="Times New Roman"/>
      <w:color w:val="auto"/>
      <w:sz w:val="24"/>
      <w:szCs w:val="24"/>
      <w:lang w:val="en-IN" w:eastAsia="zh-CN" w:bidi="ar-SA"/>
    </w:rPr>
  </w:style>
  <w:style w:type="character" w:default="1" w:styleId="DefaultParagraphFont">
    <w:name w:val="Default Paragraph Font"/>
    <w:qFormat/>
    <w:rPr>
      <w:rFonts w:ascii="Times New Roman" w:eastAsia="Times New Roman" w:hAnsi="Times New Roman" w:cs="Times New Roman"/>
    </w:r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Heading1">
    <w:name w:val="Heading 1"/>
    <w:basedOn w:val="Normal"/>
    <w:next w:val="Normal"/>
    <w:qFormat/>
    <w:pPr>
      <w:keepNext/>
      <w:numPr>
        <w:ilvl w:val="0"/>
        <w:numId w:val="1"/>
      </w:numPr>
      <w:spacing w:before="240" w:after="60"/>
      <w:outlineLvl w:val="0"/>
    </w:pPr>
    <w:rPr>
      <w:rFonts w:ascii="Arial" w:eastAsia="Times New Roman" w:hAnsi="Arial" w:cs="Arial"/>
      <w:b/>
      <w:bCs/>
      <w:kern w:val="2"/>
      <w:sz w:val="32"/>
      <w:szCs w:val="32"/>
    </w:rPr>
  </w:style>
  <w:style w:type="paragraph" w:customStyle="1" w:styleId="Heading7">
    <w:name w:val="Heading 7"/>
    <w:basedOn w:val="Normal"/>
    <w:next w:val="Normal"/>
    <w:qFormat/>
    <w:pPr>
      <w:keepNext/>
      <w:keepLines/>
      <w:numPr>
        <w:ilvl w:val="6"/>
        <w:numId w:val="1"/>
      </w:numPr>
      <w:tabs>
        <w:tab w:val="clear" w:pos="0"/>
      </w:tabs>
      <w:autoSpaceDE w:val="0"/>
      <w:spacing w:before="200" w:after="0"/>
      <w:textAlignment w:val="baseline"/>
      <w:outlineLvl w:val="6"/>
    </w:pPr>
    <w:rPr>
      <w:rFonts w:ascii="Cambria" w:eastAsia="Times New Roman" w:hAnsi="Cambria" w:cs="Cambria"/>
      <w:i/>
      <w:iCs/>
      <w:color w:val="404040"/>
      <w:sz w:val="20"/>
      <w:szCs w:val="20"/>
      <w:lang w:val="en-US" w:eastAsia="en-US"/>
    </w:rPr>
  </w:style>
  <w:style w:type="character" w:customStyle="1" w:styleId="WW8Num1z0">
    <w:name w:val="WW8Num1z0"/>
    <w:qFormat/>
    <w:rPr>
      <w:rFonts w:ascii="Tahoma" w:hAnsi="Tahoma" w:cs="StarSymbol;MS Gothic"/>
      <w:sz w:val="18"/>
      <w:szCs w:val="18"/>
    </w:rPr>
  </w:style>
  <w:style w:type="character" w:customStyle="1" w:styleId="WW8Num2z0">
    <w:name w:val="WW8Num2z0"/>
    <w:qFormat/>
    <w:rPr>
      <w:rFonts w:ascii="Tahoma" w:hAnsi="Tahoma" w:cs="StarSymbol;MS Gothic"/>
      <w:sz w:val="18"/>
      <w:szCs w:val="18"/>
    </w:rPr>
  </w:style>
  <w:style w:type="character" w:customStyle="1" w:styleId="WW8Num3z0">
    <w:name w:val="WW8Num3z0"/>
    <w:qFormat/>
    <w:rPr>
      <w:rFonts w:ascii="Tahoma" w:hAnsi="Tahoma" w:cs="StarSymbol;MS Gothic"/>
      <w:sz w:val="18"/>
      <w:szCs w:val="18"/>
    </w:rPr>
  </w:style>
  <w:style w:type="character" w:customStyle="1" w:styleId="WW8Num4z0">
    <w:name w:val="WW8Num4z0"/>
    <w:qFormat/>
    <w:rPr>
      <w:rFonts w:ascii="Symbol" w:hAnsi="Symbol" w:cs="Symbol"/>
      <w:sz w:val="18"/>
      <w:szCs w:val="18"/>
    </w:rPr>
  </w:style>
  <w:style w:type="character" w:customStyle="1" w:styleId="WW8Num4z1">
    <w:name w:val="WW8Num4z1"/>
    <w:qFormat/>
    <w:rPr>
      <w:rFonts w:ascii="Tahoma" w:hAnsi="Tahoma" w:cs="StarSymbol;MS Gothic"/>
      <w:sz w:val="18"/>
      <w:szCs w:val="18"/>
    </w:rPr>
  </w:style>
  <w:style w:type="character" w:customStyle="1" w:styleId="WW8Num5z0">
    <w:name w:val="WW8Num5z0"/>
    <w:qFormat/>
    <w:rPr>
      <w:rFonts w:ascii="Tahoma" w:hAnsi="Tahoma" w:cs="StarSymbol;MS Gothic"/>
      <w:sz w:val="18"/>
      <w:szCs w:val="18"/>
    </w:rPr>
  </w:style>
  <w:style w:type="character" w:customStyle="1" w:styleId="WW8Num6z0">
    <w:name w:val="WW8Num6z0"/>
    <w:qFormat/>
    <w:rPr>
      <w:rFonts w:ascii="Tahoma" w:hAnsi="Tahoma" w:cs="StarSymbol;MS Gothic"/>
      <w:sz w:val="18"/>
      <w:szCs w:val="18"/>
    </w:rPr>
  </w:style>
  <w:style w:type="character" w:customStyle="1" w:styleId="WW8Num7z0">
    <w:name w:val="WW8Num7z0"/>
    <w:qFormat/>
    <w:rPr>
      <w:rFonts w:ascii="Tahoma" w:hAnsi="Tahoma" w:cs="StarSymbol;MS Gothic"/>
      <w:sz w:val="18"/>
      <w:szCs w:val="18"/>
    </w:rPr>
  </w:style>
  <w:style w:type="character" w:customStyle="1" w:styleId="WW8Num8z0">
    <w:name w:val="WW8Num8z0"/>
    <w:qFormat/>
    <w:rPr>
      <w:rFonts w:ascii="Tahoma" w:hAnsi="Tahoma" w:cs="StarSymbol;MS Gothic"/>
      <w:sz w:val="18"/>
      <w:szCs w:val="18"/>
    </w:rPr>
  </w:style>
  <w:style w:type="character" w:customStyle="1" w:styleId="WW8Num9z0">
    <w:name w:val="WW8Num9z0"/>
    <w:qFormat/>
    <w:rPr>
      <w:rFonts w:ascii="Tahoma" w:hAnsi="Tahoma" w:cs="StarSymbol;MS Gothic"/>
      <w:sz w:val="18"/>
      <w:szCs w:val="18"/>
    </w:rPr>
  </w:style>
  <w:style w:type="character" w:customStyle="1" w:styleId="WW8Num11z0">
    <w:name w:val="WW8Num11z0"/>
    <w:qFormat/>
    <w:rPr>
      <w:rFonts w:ascii="Symbol" w:hAnsi="Symbol" w:cs="Symbol"/>
    </w:rPr>
  </w:style>
  <w:style w:type="character" w:customStyle="1" w:styleId="WW8Num11z1">
    <w:name w:val="WW8Num11z1"/>
    <w:qFormat/>
    <w:rPr>
      <w:rFonts w:ascii="Courier New" w:hAnsi="Courier New" w:cs="Courier New"/>
    </w:rPr>
  </w:style>
  <w:style w:type="character" w:customStyle="1" w:styleId="WW8Num11z2">
    <w:name w:val="WW8Num11z2"/>
    <w:qFormat/>
    <w:rPr>
      <w:rFonts w:ascii="Wingdings" w:hAnsi="Wingdings" w:cs="Wingdings"/>
    </w:rPr>
  </w:style>
  <w:style w:type="character" w:customStyle="1" w:styleId="WW8Num12z0">
    <w:name w:val="WW8Num12z0"/>
    <w:qFormat/>
    <w:rPr>
      <w:rFonts w:ascii="Wingdings" w:hAnsi="Wingdings" w:cs="Wingdings"/>
    </w:rPr>
  </w:style>
  <w:style w:type="character" w:customStyle="1" w:styleId="WW8Num12z1">
    <w:name w:val="WW8Num12z1"/>
    <w:qFormat/>
    <w:rPr>
      <w:rFonts w:ascii="Courier New" w:hAnsi="Courier New" w:cs="Courier New"/>
    </w:rPr>
  </w:style>
  <w:style w:type="character" w:customStyle="1" w:styleId="WW8Num12z3">
    <w:name w:val="WW8Num12z3"/>
    <w:qFormat/>
    <w:rPr>
      <w:rFonts w:ascii="Symbol" w:hAnsi="Symbol" w:cs="Symbol"/>
    </w:rPr>
  </w:style>
  <w:style w:type="character" w:customStyle="1" w:styleId="WW8Num13z0">
    <w:name w:val="WW8Num13z0"/>
    <w:qFormat/>
    <w:rPr>
      <w:rFonts w:ascii="Symbol" w:hAnsi="Symbol" w:cs="Symbol"/>
    </w:rPr>
  </w:style>
  <w:style w:type="character" w:customStyle="1" w:styleId="WW8Num13z1">
    <w:name w:val="WW8Num13z1"/>
    <w:qFormat/>
    <w:rPr>
      <w:rFonts w:ascii="Courier New" w:hAnsi="Courier New" w:cs="Courier New"/>
    </w:rPr>
  </w:style>
  <w:style w:type="character" w:customStyle="1" w:styleId="WW8Num13z2">
    <w:name w:val="WW8Num13z2"/>
    <w:qFormat/>
    <w:rPr>
      <w:rFonts w:ascii="Wingdings" w:hAnsi="Wingdings" w:cs="Wingdings"/>
    </w:rPr>
  </w:style>
  <w:style w:type="character" w:customStyle="1" w:styleId="WW8Num14z0">
    <w:name w:val="WW8Num14z0"/>
    <w:qFormat/>
    <w:rPr>
      <w:rFonts w:ascii="Symbol" w:hAnsi="Symbol" w:cs="Symbol"/>
    </w:rPr>
  </w:style>
  <w:style w:type="character" w:customStyle="1" w:styleId="WW8Num14z1">
    <w:name w:val="WW8Num14z1"/>
    <w:qFormat/>
    <w:rPr>
      <w:rFonts w:ascii="Courier New" w:hAnsi="Courier New" w:cs="Courier New"/>
    </w:rPr>
  </w:style>
  <w:style w:type="character" w:customStyle="1" w:styleId="WW8Num14z2">
    <w:name w:val="WW8Num14z2"/>
    <w:qFormat/>
    <w:rPr>
      <w:rFonts w:ascii="Wingdings" w:hAnsi="Wingdings" w:cs="Wingdings"/>
    </w:rPr>
  </w:style>
  <w:style w:type="character" w:customStyle="1" w:styleId="WW8Num15z0">
    <w:name w:val="WW8Num15z0"/>
    <w:qFormat/>
    <w:rPr>
      <w:rFonts w:ascii="Symbol" w:hAnsi="Symbol" w:cs="Symbol"/>
      <w:b/>
    </w:rPr>
  </w:style>
  <w:style w:type="character" w:customStyle="1" w:styleId="WW8Num16z0">
    <w:name w:val="WW8Num16z0"/>
    <w:qFormat/>
    <w:rPr>
      <w:rFonts w:ascii="Wingdings" w:hAnsi="Wingdings" w:cs="Wingdings"/>
    </w:rPr>
  </w:style>
  <w:style w:type="character" w:customStyle="1" w:styleId="WW8Num16z1">
    <w:name w:val="WW8Num16z1"/>
    <w:qFormat/>
    <w:rPr>
      <w:rFonts w:cs="Times New Roman"/>
    </w:rPr>
  </w:style>
  <w:style w:type="character" w:customStyle="1" w:styleId="WW8Num16z3">
    <w:name w:val="WW8Num16z3"/>
    <w:qFormat/>
    <w:rPr>
      <w:rFonts w:ascii="Symbol" w:hAnsi="Symbol" w:cs="Symbol"/>
    </w:rPr>
  </w:style>
  <w:style w:type="character" w:customStyle="1" w:styleId="WW8Num16z4">
    <w:name w:val="WW8Num16z4"/>
    <w:qFormat/>
    <w:rPr>
      <w:rFonts w:ascii="Courier New" w:hAnsi="Courier New" w:cs="Courier New"/>
    </w:rPr>
  </w:style>
  <w:style w:type="character" w:customStyle="1" w:styleId="WW8Num17z0">
    <w:name w:val="WW8Num17z0"/>
    <w:qFormat/>
    <w:rPr>
      <w:rFonts w:ascii="Symbol" w:hAnsi="Symbol" w:cs="Symbol"/>
      <w:color w:val="000000"/>
    </w:rPr>
  </w:style>
  <w:style w:type="character" w:customStyle="1" w:styleId="WW8Num17z1">
    <w:name w:val="WW8Num17z1"/>
    <w:qFormat/>
    <w:rPr>
      <w:rFonts w:ascii="Courier New" w:hAnsi="Courier New" w:cs="Courier New"/>
    </w:rPr>
  </w:style>
  <w:style w:type="character" w:customStyle="1" w:styleId="WW8Num17z2">
    <w:name w:val="WW8Num17z2"/>
    <w:qFormat/>
    <w:rPr>
      <w:rFonts w:ascii="Wingdings" w:hAnsi="Wingdings" w:cs="Wingdings"/>
    </w:rPr>
  </w:style>
  <w:style w:type="character" w:customStyle="1" w:styleId="WW8Num17z3">
    <w:name w:val="WW8Num1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Symbol" w:hAnsi="Symbol" w:cs="Symbol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2">
    <w:name w:val="WW8Num19z2"/>
    <w:qFormat/>
    <w:rPr>
      <w:rFonts w:ascii="Wingdings" w:hAnsi="Wingdings" w:cs="Wingdings"/>
    </w:rPr>
  </w:style>
  <w:style w:type="character" w:customStyle="1" w:styleId="WW8Num20z0">
    <w:name w:val="WW8Num20z0"/>
    <w:qFormat/>
    <w:rPr>
      <w:rFonts w:ascii="Symbol" w:hAnsi="Symbol" w:cs="Symbol"/>
    </w:rPr>
  </w:style>
  <w:style w:type="character" w:customStyle="1" w:styleId="WW8Num20z1">
    <w:name w:val="WW8Num20z1"/>
    <w:qFormat/>
    <w:rPr>
      <w:rFonts w:ascii="Courier New" w:hAnsi="Courier New" w:cs="Courier New"/>
    </w:rPr>
  </w:style>
  <w:style w:type="character" w:customStyle="1" w:styleId="WW8Num20z2">
    <w:name w:val="WW8Num20z2"/>
    <w:qFormat/>
    <w:rPr>
      <w:rFonts w:ascii="Wingdings" w:hAnsi="Wingdings" w:cs="Wingdings"/>
    </w:rPr>
  </w:style>
  <w:style w:type="character" w:customStyle="1" w:styleId="WW8Num21z0">
    <w:name w:val="WW8Num21z0"/>
    <w:qFormat/>
    <w:rPr>
      <w:rFonts w:ascii="Symbol" w:hAnsi="Symbol" w:cs="Symbol"/>
    </w:rPr>
  </w:style>
  <w:style w:type="character" w:customStyle="1" w:styleId="WW8Num21z1">
    <w:name w:val="WW8Num21z1"/>
    <w:qFormat/>
    <w:rPr>
      <w:rFonts w:ascii="Courier New" w:hAnsi="Courier New" w:cs="Courier New"/>
    </w:rPr>
  </w:style>
  <w:style w:type="character" w:customStyle="1" w:styleId="WW8Num21z2">
    <w:name w:val="WW8Num21z2"/>
    <w:qFormat/>
    <w:rPr>
      <w:rFonts w:ascii="Wingdings" w:hAnsi="Wingdings" w:cs="Wingdings"/>
    </w:rPr>
  </w:style>
  <w:style w:type="character" w:customStyle="1" w:styleId="WW8Num22z0">
    <w:name w:val="WW8Num22z0"/>
    <w:qFormat/>
    <w:rPr>
      <w:rFonts w:ascii="Symbol" w:hAnsi="Symbol" w:cs="Symbol"/>
    </w:rPr>
  </w:style>
  <w:style w:type="character" w:customStyle="1" w:styleId="WW8Num22z1">
    <w:name w:val="WW8Num22z1"/>
    <w:qFormat/>
    <w:rPr>
      <w:rFonts w:ascii="Courier New" w:hAnsi="Courier New" w:cs="Courier New"/>
    </w:rPr>
  </w:style>
  <w:style w:type="character" w:customStyle="1" w:styleId="WW8Num22z2">
    <w:name w:val="WW8Num22z2"/>
    <w:qFormat/>
    <w:rPr>
      <w:rFonts w:ascii="Wingdings" w:hAnsi="Wingdings" w:cs="Wingdings"/>
    </w:rPr>
  </w:style>
  <w:style w:type="character" w:customStyle="1" w:styleId="WW8Num23z0">
    <w:name w:val="WW8Num23z0"/>
    <w:qFormat/>
    <w:rPr>
      <w:rFonts w:ascii="Symbol" w:hAnsi="Symbol" w:cs="Symbol"/>
    </w:rPr>
  </w:style>
  <w:style w:type="character" w:customStyle="1" w:styleId="WW8Num24z0">
    <w:name w:val="WW8Num24z0"/>
    <w:qFormat/>
    <w:rPr>
      <w:rFonts w:ascii="Symbol" w:hAnsi="Symbol" w:cs="Symbol"/>
    </w:rPr>
  </w:style>
  <w:style w:type="character" w:customStyle="1" w:styleId="WW8Num24z1">
    <w:name w:val="WW8Num24z1"/>
    <w:qFormat/>
    <w:rPr>
      <w:rFonts w:ascii="Courier New" w:hAnsi="Courier New" w:cs="Courier New"/>
    </w:rPr>
  </w:style>
  <w:style w:type="character" w:customStyle="1" w:styleId="WW8Num24z2">
    <w:name w:val="WW8Num24z2"/>
    <w:qFormat/>
    <w:rPr>
      <w:rFonts w:ascii="Wingdings" w:hAnsi="Wingdings" w:cs="Wingdings"/>
    </w:rPr>
  </w:style>
  <w:style w:type="character" w:customStyle="1" w:styleId="WW8Num25z0">
    <w:name w:val="WW8Num25z0"/>
    <w:qFormat/>
    <w:rPr>
      <w:rFonts w:ascii="Symbol" w:hAnsi="Symbol" w:cs="Symbol"/>
      <w:sz w:val="24"/>
      <w:szCs w:val="24"/>
    </w:rPr>
  </w:style>
  <w:style w:type="character" w:customStyle="1" w:styleId="WW8Num25z1">
    <w:name w:val="WW8Num25z1"/>
    <w:qFormat/>
    <w:rPr>
      <w:rFonts w:ascii="Courier New" w:hAnsi="Courier New" w:cs="Courier New"/>
    </w:rPr>
  </w:style>
  <w:style w:type="character" w:customStyle="1" w:styleId="WW8Num25z2">
    <w:name w:val="WW8Num25z2"/>
    <w:qFormat/>
    <w:rPr>
      <w:rFonts w:ascii="Wingdings" w:hAnsi="Wingdings" w:cs="Wingdings"/>
    </w:rPr>
  </w:style>
  <w:style w:type="character" w:customStyle="1" w:styleId="WW8Num25z3">
    <w:name w:val="WW8Num25z3"/>
    <w:qFormat/>
    <w:rPr>
      <w:rFonts w:ascii="Symbol" w:hAnsi="Symbol" w:cs="Symbol"/>
    </w:rPr>
  </w:style>
  <w:style w:type="character" w:customStyle="1" w:styleId="WW8Num26z0">
    <w:name w:val="WW8Num26z0"/>
    <w:qFormat/>
    <w:rPr>
      <w:rFonts w:ascii="Symbol" w:hAnsi="Symbol" w:cs="Symbol"/>
    </w:rPr>
  </w:style>
  <w:style w:type="character" w:customStyle="1" w:styleId="WW8Num26z1">
    <w:name w:val="WW8Num26z1"/>
    <w:qFormat/>
    <w:rPr>
      <w:rFonts w:ascii="Courier New" w:hAnsi="Courier New" w:cs="Courier New"/>
    </w:rPr>
  </w:style>
  <w:style w:type="character" w:customStyle="1" w:styleId="WW8Num26z2">
    <w:name w:val="WW8Num26z2"/>
    <w:qFormat/>
    <w:rPr>
      <w:rFonts w:ascii="Wingdings" w:hAnsi="Wingdings" w:cs="Wingdings"/>
    </w:rPr>
  </w:style>
  <w:style w:type="character" w:customStyle="1" w:styleId="WW8Num27z0">
    <w:name w:val="WW8Num27z0"/>
    <w:qFormat/>
    <w:rPr>
      <w:rFonts w:ascii="Symbol" w:hAnsi="Symbol" w:cs="Symbol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2">
    <w:name w:val="WW8Num27z2"/>
    <w:qFormat/>
    <w:rPr>
      <w:rFonts w:ascii="Wingdings" w:hAnsi="Wingdings" w:cs="Wingdings"/>
    </w:rPr>
  </w:style>
  <w:style w:type="character" w:customStyle="1" w:styleId="WW8Num28z0">
    <w:name w:val="WW8Num28z0"/>
    <w:qFormat/>
    <w:rPr>
      <w:rFonts w:ascii="Symbol" w:hAnsi="Symbol" w:cs="Symbol"/>
      <w:sz w:val="20"/>
    </w:rPr>
  </w:style>
  <w:style w:type="character" w:customStyle="1" w:styleId="WW8Num28z1">
    <w:name w:val="WW8Num28z1"/>
    <w:qFormat/>
    <w:rPr>
      <w:rFonts w:ascii="Courier New" w:hAnsi="Courier New" w:cs="Courier New"/>
      <w:sz w:val="20"/>
    </w:rPr>
  </w:style>
  <w:style w:type="character" w:customStyle="1" w:styleId="WW8Num28z2">
    <w:name w:val="WW8Num28z2"/>
    <w:qFormat/>
    <w:rPr>
      <w:rFonts w:ascii="Wingdings" w:hAnsi="Wingdings" w:cs="Wingdings"/>
      <w:sz w:val="20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1">
    <w:name w:val="WW8Num29z1"/>
    <w:qFormat/>
    <w:rPr>
      <w:rFonts w:ascii="Courier New" w:hAnsi="Courier New" w:cs="Courier New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30z0">
    <w:name w:val="WW8Num30z0"/>
    <w:qFormat/>
    <w:rPr>
      <w:rFonts w:ascii="Symbol" w:hAnsi="Symbol" w:cs="Symbol"/>
      <w:sz w:val="20"/>
    </w:rPr>
  </w:style>
  <w:style w:type="character" w:customStyle="1" w:styleId="WW8Num30z1">
    <w:name w:val="WW8Num30z1"/>
    <w:qFormat/>
    <w:rPr>
      <w:rFonts w:ascii="Courier New" w:hAnsi="Courier New" w:cs="Courier New"/>
    </w:rPr>
  </w:style>
  <w:style w:type="character" w:customStyle="1" w:styleId="WW8Num30z2">
    <w:name w:val="WW8Num30z2"/>
    <w:qFormat/>
    <w:rPr>
      <w:rFonts w:ascii="Wingdings" w:hAnsi="Wingdings" w:cs="Wingdings"/>
    </w:rPr>
  </w:style>
  <w:style w:type="character" w:customStyle="1" w:styleId="WW8Num30z3">
    <w:name w:val="WW8Num30z3"/>
    <w:qFormat/>
    <w:rPr>
      <w:rFonts w:ascii="Symbol" w:hAnsi="Symbol" w:cs="Symbol"/>
    </w:rPr>
  </w:style>
  <w:style w:type="character" w:customStyle="1" w:styleId="WW8Num31z0">
    <w:name w:val="WW8Num31z0"/>
    <w:qFormat/>
    <w:rPr>
      <w:rFonts w:ascii="Symbol" w:hAnsi="Symbol" w:cs="Symbol"/>
    </w:rPr>
  </w:style>
  <w:style w:type="character" w:customStyle="1" w:styleId="WW8Num31z1">
    <w:name w:val="WW8Num31z1"/>
    <w:qFormat/>
    <w:rPr>
      <w:rFonts w:ascii="Courier New" w:hAnsi="Courier New" w:cs="Courier New"/>
    </w:rPr>
  </w:style>
  <w:style w:type="character" w:customStyle="1" w:styleId="WW8Num31z2">
    <w:name w:val="WW8Num31z2"/>
    <w:qFormat/>
    <w:rPr>
      <w:rFonts w:ascii="Wingdings" w:hAnsi="Wingdings" w:cs="Wingdings"/>
    </w:rPr>
  </w:style>
  <w:style w:type="character" w:customStyle="1" w:styleId="WW8Num32z0">
    <w:name w:val="WW8Num32z0"/>
    <w:qFormat/>
    <w:rPr>
      <w:rFonts w:ascii="Symbol" w:hAnsi="Symbol" w:cs="Symbol"/>
      <w:sz w:val="24"/>
      <w:szCs w:val="24"/>
    </w:rPr>
  </w:style>
  <w:style w:type="character" w:customStyle="1" w:styleId="WW8Num32z1">
    <w:name w:val="WW8Num32z1"/>
    <w:qFormat/>
    <w:rPr>
      <w:rFonts w:ascii="Courier New" w:hAnsi="Courier New" w:cs="Courier New"/>
    </w:rPr>
  </w:style>
  <w:style w:type="character" w:customStyle="1" w:styleId="WW8Num32z2">
    <w:name w:val="WW8Num32z2"/>
    <w:qFormat/>
    <w:rPr>
      <w:rFonts w:ascii="Wingdings" w:hAnsi="Wingdings" w:cs="Times New Roman"/>
    </w:rPr>
  </w:style>
  <w:style w:type="character" w:customStyle="1" w:styleId="WW8Num32z3">
    <w:name w:val="WW8Num32z3"/>
    <w:qFormat/>
    <w:rPr>
      <w:rFonts w:ascii="Symbol" w:hAnsi="Symbol" w:cs="Times New Roman"/>
    </w:rPr>
  </w:style>
  <w:style w:type="character" w:customStyle="1" w:styleId="WW8Num33z0">
    <w:name w:val="WW8Num33z0"/>
    <w:qFormat/>
    <w:rPr>
      <w:rFonts w:ascii="Symbol" w:hAnsi="Symbol" w:cs="Symbol"/>
    </w:rPr>
  </w:style>
  <w:style w:type="character" w:customStyle="1" w:styleId="WW8Num33z1">
    <w:name w:val="WW8Num33z1"/>
    <w:qFormat/>
    <w:rPr>
      <w:rFonts w:ascii="Courier New" w:hAnsi="Courier New" w:cs="Times New Roman"/>
    </w:rPr>
  </w:style>
  <w:style w:type="character" w:customStyle="1" w:styleId="WW8Num33z2">
    <w:name w:val="WW8Num33z2"/>
    <w:qFormat/>
    <w:rPr>
      <w:rFonts w:ascii="Wingdings" w:hAnsi="Wingdings" w:cs="Wingdings"/>
    </w:rPr>
  </w:style>
  <w:style w:type="character" w:customStyle="1" w:styleId="WW8Num34z0">
    <w:name w:val="WW8Num34z0"/>
    <w:qFormat/>
    <w:rPr>
      <w:rFonts w:ascii="Symbol" w:hAnsi="Symbol" w:cs="Symbol"/>
    </w:rPr>
  </w:style>
  <w:style w:type="character" w:customStyle="1" w:styleId="WW8Num34z1">
    <w:name w:val="WW8Num34z1"/>
    <w:qFormat/>
    <w:rPr>
      <w:rFonts w:ascii="Courier New" w:hAnsi="Courier New" w:cs="Courier New"/>
    </w:rPr>
  </w:style>
  <w:style w:type="character" w:customStyle="1" w:styleId="WW8Num34z2">
    <w:name w:val="WW8Num34z2"/>
    <w:qFormat/>
    <w:rPr>
      <w:rFonts w:ascii="Wingdings" w:hAnsi="Wingdings" w:cs="Wingdings"/>
    </w:rPr>
  </w:style>
  <w:style w:type="character" w:customStyle="1" w:styleId="WW8Num35z0">
    <w:name w:val="WW8Num35z0"/>
    <w:qFormat/>
    <w:rPr>
      <w:rFonts w:ascii="Symbol" w:hAnsi="Symbol" w:cs="Symbol"/>
    </w:rPr>
  </w:style>
  <w:style w:type="character" w:customStyle="1" w:styleId="WW8Num35z1">
    <w:name w:val="WW8Num35z1"/>
    <w:qFormat/>
    <w:rPr>
      <w:rFonts w:ascii="Courier New" w:hAnsi="Courier New" w:cs="Courier New"/>
    </w:rPr>
  </w:style>
  <w:style w:type="character" w:customStyle="1" w:styleId="WW8Num35z2">
    <w:name w:val="WW8Num35z2"/>
    <w:qFormat/>
    <w:rPr>
      <w:rFonts w:ascii="Wingdings" w:hAnsi="Wingdings" w:cs="Wingdings"/>
    </w:rPr>
  </w:style>
  <w:style w:type="character" w:customStyle="1" w:styleId="FooterChar">
    <w:name w:val="Footer Char"/>
    <w:qFormat/>
    <w:rPr>
      <w:rFonts w:ascii="Times New Roman" w:eastAsia="SimSun;宋体" w:hAnsi="Times New Roman" w:cs="Times New Roman"/>
      <w:sz w:val="24"/>
      <w:szCs w:val="24"/>
      <w:lang w:val="en-IN"/>
    </w:rPr>
  </w:style>
  <w:style w:type="character" w:styleId="Hyperlink">
    <w:name w:val="Hyperlink"/>
    <w:rPr>
      <w:rFonts w:ascii="Times New Roman" w:eastAsia="Times New Roman" w:hAnsi="Times New Roman" w:cs="Times New Roman"/>
      <w:color w:val="0000FF"/>
      <w:u w:val="single"/>
    </w:rPr>
  </w:style>
  <w:style w:type="character" w:customStyle="1" w:styleId="Heading7Char">
    <w:name w:val="Heading 7 Char"/>
    <w:qFormat/>
    <w:rPr>
      <w:rFonts w:ascii="Cambria" w:eastAsia="Times New Roman" w:hAnsi="Cambria" w:cs="Times New Roman"/>
      <w:i/>
      <w:iCs/>
      <w:color w:val="404040"/>
      <w:lang w:val="en-US" w:eastAsia="en-US"/>
    </w:rPr>
  </w:style>
  <w:style w:type="character" w:customStyle="1" w:styleId="WW-DefaultParagraphFont">
    <w:name w:val="WW-Default Paragraph Font"/>
    <w:qFormat/>
    <w:rPr>
      <w:rFonts w:ascii="Times New Roman" w:eastAsia="Times New Roman" w:hAnsi="Times New Roman" w:cs="Times New Roman"/>
    </w:rPr>
  </w:style>
  <w:style w:type="character" w:styleId="Strong">
    <w:name w:val="Strong"/>
    <w:qFormat/>
    <w:rPr>
      <w:rFonts w:ascii="Times New Roman" w:eastAsia="Times New Roman" w:hAnsi="Times New Roman" w:cs="Times New Roman"/>
      <w:b/>
      <w:bCs/>
    </w:rPr>
  </w:style>
  <w:style w:type="character" w:customStyle="1" w:styleId="Bullets">
    <w:name w:val="Bullets"/>
    <w:qFormat/>
    <w:rPr>
      <w:rFonts w:ascii="StarSymbol;MS Gothic" w:eastAsia="StarSymbol;MS Gothic" w:hAnsi="StarSymbol;MS Gothic" w:cs="StarSymbol;MS Gothic"/>
      <w:sz w:val="18"/>
      <w:szCs w:val="18"/>
    </w:rPr>
  </w:style>
  <w:style w:type="character" w:customStyle="1" w:styleId="HeaderChar">
    <w:name w:val="Header Char"/>
    <w:qFormat/>
    <w:rPr>
      <w:rFonts w:ascii="Arial" w:eastAsia="Times New Roman" w:hAnsi="Arial" w:cs="Times New Roman"/>
      <w:sz w:val="22"/>
    </w:rPr>
  </w:style>
  <w:style w:type="character" w:customStyle="1" w:styleId="TitleChar">
    <w:name w:val="Title Char"/>
    <w:qFormat/>
    <w:rPr>
      <w:rFonts w:ascii="Cambria" w:eastAsia="Calibri" w:hAnsi="Cambria" w:cs="Times New Roman"/>
      <w:color w:val="17365D"/>
      <w:spacing w:val="5"/>
      <w:kern w:val="2"/>
      <w:sz w:val="52"/>
      <w:szCs w:val="52"/>
      <w:lang w:val="en-IN"/>
    </w:rPr>
  </w:style>
  <w:style w:type="paragraph" w:customStyle="1" w:styleId="Heading">
    <w:name w:val="Heading"/>
    <w:basedOn w:val="Normal"/>
    <w:next w:val="BodyText"/>
    <w:qFormat/>
    <w:pPr>
      <w:pBdr>
        <w:bottom w:val="single" w:sz="8" w:space="4" w:color="4F81BD"/>
      </w:pBdr>
      <w:tabs>
        <w:tab w:val="clear" w:pos="0"/>
      </w:tabs>
      <w:overflowPunct/>
      <w:spacing w:before="0" w:after="300"/>
      <w:contextualSpacing/>
    </w:pPr>
    <w:rPr>
      <w:rFonts w:ascii="Cambria" w:eastAsia="Calibri" w:hAnsi="Cambria"/>
      <w:color w:val="17365D"/>
      <w:spacing w:val="5"/>
      <w:kern w:val="2"/>
      <w:sz w:val="52"/>
      <w:szCs w:val="52"/>
    </w:rPr>
  </w:style>
  <w:style w:type="paragraph" w:styleId="BodyText">
    <w:name w:val="Body Text"/>
    <w:basedOn w:val="Normal"/>
    <w:pPr>
      <w:spacing w:before="0" w:after="120"/>
    </w:pPr>
    <w:rPr>
      <w:rFonts w:ascii="Times New Roman" w:eastAsia="Times New Roman" w:hAnsi="Times New Roman" w:cs="Times New Roman"/>
    </w:rPr>
  </w:style>
  <w:style w:type="paragraph" w:styleId="List">
    <w:name w:val="List"/>
    <w:basedOn w:val="BodyText"/>
    <w:rPr>
      <w:rFonts w:ascii="Times New Roman" w:eastAsia="Times New Roman" w:hAnsi="Times New Roman" w:cs="Tahoma"/>
    </w:rPr>
  </w:style>
  <w:style w:type="paragraph" w:customStyle="1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ascii="Times New Roman" w:eastAsia="Times New Roman" w:hAnsi="Times New Roman" w:cs="Tahoma"/>
    </w:rPr>
  </w:style>
  <w:style w:type="paragraph" w:customStyle="1" w:styleId="HeaderandFooter">
    <w:name w:val="Header and Footer"/>
    <w:basedOn w:val="Normal"/>
    <w:qFormat/>
    <w:pPr>
      <w:suppressLineNumbers/>
      <w:tabs>
        <w:tab w:val="clear" w:pos="0"/>
      </w:tabs>
    </w:pPr>
  </w:style>
  <w:style w:type="paragraph" w:customStyle="1" w:styleId="Footer">
    <w:name w:val="Footer"/>
    <w:basedOn w:val="Normal"/>
    <w:pPr>
      <w:tabs>
        <w:tab w:val="clear" w:pos="0"/>
      </w:tabs>
    </w:pPr>
  </w:style>
  <w:style w:type="paragraph" w:customStyle="1" w:styleId="Normal1">
    <w:name w:val="Normal1"/>
    <w:basedOn w:val="Normal"/>
    <w:qFormat/>
    <w:pPr>
      <w:tabs>
        <w:tab w:val="clear" w:pos="0"/>
      </w:tabs>
      <w:overflowPunct/>
      <w:spacing w:before="0" w:after="200" w:line="260" w:lineRule="atLeast"/>
    </w:pPr>
    <w:rPr>
      <w:rFonts w:ascii="Calibri" w:eastAsia="Times New Roman" w:hAnsi="Calibri" w:cs="Calibri"/>
      <w:sz w:val="22"/>
      <w:szCs w:val="22"/>
      <w:lang w:val="en-US"/>
    </w:rPr>
  </w:style>
  <w:style w:type="paragraph" w:styleId="ListParagraph">
    <w:name w:val="List Paragraph"/>
    <w:basedOn w:val="Normal"/>
    <w:qFormat/>
    <w:pPr>
      <w:tabs>
        <w:tab w:val="clear" w:pos="0"/>
      </w:tabs>
      <w:overflowPunct/>
      <w:spacing w:before="0" w:after="200" w:line="276" w:lineRule="auto"/>
      <w:ind w:left="720" w:firstLine="0"/>
      <w:contextualSpacing/>
    </w:pPr>
    <w:rPr>
      <w:rFonts w:ascii="Calibri" w:eastAsia="Calibri" w:hAnsi="Calibri" w:cs="Times New Roman"/>
      <w:sz w:val="22"/>
      <w:szCs w:val="22"/>
      <w:lang w:val="en-US"/>
    </w:rPr>
  </w:style>
  <w:style w:type="paragraph" w:customStyle="1" w:styleId="Body">
    <w:name w:val="Body"/>
    <w:basedOn w:val="Normal"/>
    <w:qFormat/>
    <w:pPr>
      <w:widowControl w:val="0"/>
      <w:tabs>
        <w:tab w:val="clear" w:pos="0"/>
      </w:tabs>
      <w:overflowPunct/>
    </w:pPr>
    <w:rPr>
      <w:rFonts w:ascii="Cambria" w:eastAsia="Cambria" w:hAnsi="Cambria" w:cs="Times New Roman"/>
      <w:sz w:val="20"/>
      <w:szCs w:val="20"/>
      <w:lang w:val="en-US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ascii="Times New Roman" w:eastAsia="Times New Roman" w:hAnsi="Times New Roman" w:cs="Tahoma"/>
      <w:i/>
      <w:iCs/>
      <w:sz w:val="20"/>
      <w:szCs w:val="20"/>
    </w:rPr>
  </w:style>
  <w:style w:type="paragraph" w:customStyle="1" w:styleId="WW-BalloonText">
    <w:name w:val="WW-Balloon Text"/>
    <w:basedOn w:val="Normal"/>
    <w:qFormat/>
    <w:rPr>
      <w:rFonts w:ascii="Tahoma" w:eastAsia="Times New Roman" w:hAnsi="Tahoma" w:cs="Tahoma"/>
      <w:sz w:val="16"/>
      <w:szCs w:val="16"/>
    </w:rPr>
  </w:style>
  <w:style w:type="paragraph" w:customStyle="1" w:styleId="TableContents">
    <w:name w:val="Table Contents"/>
    <w:basedOn w:val="BodyText"/>
    <w:qFormat/>
    <w:pPr>
      <w:suppressLineNumbers/>
    </w:pPr>
    <w:rPr>
      <w:rFonts w:ascii="Times New Roman" w:eastAsia="Times New Roman" w:hAnsi="Times New Roman" w:cs="Times New Roman"/>
    </w:rPr>
  </w:style>
  <w:style w:type="paragraph" w:customStyle="1" w:styleId="TableHeading">
    <w:name w:val="Table Heading"/>
    <w:basedOn w:val="TableContents"/>
    <w:qFormat/>
    <w:pPr>
      <w:suppressLineNumbers/>
      <w:jc w:val="center"/>
    </w:pPr>
    <w:rPr>
      <w:rFonts w:ascii="Times New Roman" w:eastAsia="Times New Roman" w:hAnsi="Times New Roman" w:cs="Times New Roman"/>
      <w:b/>
      <w:bCs/>
      <w:i/>
      <w:iCs/>
    </w:rPr>
  </w:style>
  <w:style w:type="paragraph" w:customStyle="1" w:styleId="CapitaStandardText">
    <w:name w:val="Capita Standard Text"/>
    <w:basedOn w:val="Normal"/>
    <w:qFormat/>
    <w:pPr>
      <w:tabs>
        <w:tab w:val="clear" w:pos="0"/>
      </w:tabs>
      <w:overflowPunct/>
      <w:jc w:val="both"/>
    </w:pPr>
    <w:rPr>
      <w:rFonts w:ascii="Arial" w:eastAsia="Times New Roman" w:hAnsi="Arial" w:cs="Times New Roman"/>
      <w:sz w:val="20"/>
      <w:lang w:val="en-GB"/>
    </w:rPr>
  </w:style>
  <w:style w:type="paragraph" w:customStyle="1" w:styleId="Header">
    <w:name w:val="Header"/>
    <w:basedOn w:val="Normal"/>
    <w:pPr>
      <w:tabs>
        <w:tab w:val="clear" w:pos="0"/>
      </w:tabs>
      <w:overflowPunct/>
      <w:jc w:val="both"/>
    </w:pPr>
    <w:rPr>
      <w:rFonts w:ascii="Arial" w:eastAsia="Times New Roman" w:hAnsi="Arial" w:cs="Arial"/>
      <w:sz w:val="22"/>
      <w:szCs w:val="20"/>
      <w:lang w:val="en-US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numbering" w:customStyle="1" w:styleId="WW8Num24">
    <w:name w:val="WW8Num24"/>
    <w:qFormat/>
  </w:style>
  <w:style w:type="numbering" w:customStyle="1" w:styleId="WW8Num25">
    <w:name w:val="WW8Num25"/>
    <w:qFormat/>
  </w:style>
  <w:style w:type="numbering" w:customStyle="1" w:styleId="WW8Num26">
    <w:name w:val="WW8Num26"/>
    <w:qFormat/>
  </w:style>
  <w:style w:type="numbering" w:customStyle="1" w:styleId="WW8Num27">
    <w:name w:val="WW8Num27"/>
    <w:qFormat/>
  </w:style>
  <w:style w:type="numbering" w:customStyle="1" w:styleId="WW8Num28">
    <w:name w:val="WW8Num28"/>
    <w:qFormat/>
  </w:style>
  <w:style w:type="numbering" w:customStyle="1" w:styleId="WW8Num29">
    <w:name w:val="WW8Num29"/>
    <w:qFormat/>
  </w:style>
  <w:style w:type="numbering" w:customStyle="1" w:styleId="WW8Num30">
    <w:name w:val="WW8Num30"/>
    <w:qFormat/>
  </w:style>
  <w:style w:type="numbering" w:customStyle="1" w:styleId="WW8Num31">
    <w:name w:val="WW8Num31"/>
    <w:qFormat/>
  </w:style>
  <w:style w:type="numbering" w:customStyle="1" w:styleId="WW8Num32">
    <w:name w:val="WW8Num32"/>
    <w:qFormat/>
  </w:style>
  <w:style w:type="numbering" w:customStyle="1" w:styleId="WW8Num33">
    <w:name w:val="WW8Num33"/>
    <w:qFormat/>
  </w:style>
  <w:style w:type="numbering" w:customStyle="1" w:styleId="WW8Num34">
    <w:name w:val="WW8Num34"/>
    <w:qFormat/>
  </w:style>
  <w:style w:type="numbering" w:customStyle="1" w:styleId="WW8Num35">
    <w:name w:val="WW8Num35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1d243a5893d9cbbbbceea6510c175522134f4b0419514c4847440321091b5b58120b120b1149515a0c435601514841481f0f2b561358191b195115495d0c00584e4209430247460c590858184508105042445b0c0f054e4108120211474a411b02154e49405d58380c4f03434c1b0b150a18444a411b0b15416a44564a141a245d4340010a1001114859590857580f1b525a4553524f0e594b1b0b15041146584f44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Normal_x0000_</Template>
  <TotalTime>135</TotalTime>
  <Pages>3</Pages>
  <Words>718</Words>
  <Characters>4470</Characters>
  <Application>Microsoft Office Word</Application>
  <DocSecurity>0</DocSecurity>
  <Lines>0</Lines>
  <Paragraphs>156</Paragraphs>
  <ScaleCrop>false</ScaleCrop>
  <Company/>
  <LinksUpToDate>false</LinksUpToDate>
  <CharactersWithSpaces>5567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arajkon</dc:creator>
  <cp:lastModifiedBy>Infinix X688B</cp:lastModifiedBy>
  <cp:revision>14</cp:revision>
  <cp:lastPrinted>2016-05-27T20:00:00Z</cp:lastPrinted>
  <dcterms:created xsi:type="dcterms:W3CDTF">2020-02-19T17:52:00Z</dcterms:created>
  <dcterms:modified xsi:type="dcterms:W3CDTF">2025-06-10T11:34:25Z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a_Classification">
    <vt:lpwstr>AT&amp;T Proprietary (Internal Use Only) _x0000__x0000_</vt:lpwstr>
  </property>
  <property fmtid="{D5CDD505-2E9C-101B-9397-08002B2CF9AE}" pid="3" name="DLPManualFileClassification">
    <vt:lpwstr>{1A067545-A4E2-4FA1-8094-0D7902669705}_x0000_</vt:lpwstr>
  </property>
  <property fmtid="{D5CDD505-2E9C-101B-9397-08002B2CF9AE}" pid="4" name="DLPManualFileClassificationLastModificationDate">
    <vt:lpwstr>1530121877_x0000_</vt:lpwstr>
  </property>
  <property fmtid="{D5CDD505-2E9C-101B-9397-08002B2CF9AE}" pid="5" name="DLPManualFileClassificationLastModifiedBy">
    <vt:lpwstr>ATT\SS00335193_x0000_</vt:lpwstr>
  </property>
  <property fmtid="{D5CDD505-2E9C-101B-9397-08002B2CF9AE}" pid="6" name="DLPManualFileClassificationVersion">
    <vt:lpwstr>11.0.200.100_x0000__x0000__x0000_</vt:lpwstr>
  </property>
  <property fmtid="{D5CDD505-2E9C-101B-9397-08002B2CF9AE}" pid="7" name="ICV">
    <vt:lpwstr>e3198e2f33824a5a88874e8cad6c1bb2</vt:lpwstr>
  </property>
</Properties>
</file>