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right"/>
        <w:rPr>
          <w:sz w:val="20"/>
          <w:szCs w:val="20"/>
        </w:rPr>
      </w:pPr>
      <w:r>
        <w:rPr>
          <w:rFonts w:ascii="Trebuchet MS" w:cs="Trebuchet MS" w:eastAsia="Trebuchet MS" w:hAnsi="Trebuchet MS"/>
          <w:color w:val="1f4e79"/>
        </w:rPr>
        <w:t>mounika.bankuru@gmail.com</w:t>
      </w:r>
    </w:p>
    <w:p>
      <w:pPr>
        <w:pStyle w:val="style0"/>
        <w:spacing w:lineRule="auto" w:line="240"/>
        <w:jc w:val="right"/>
        <w:rPr>
          <w:rFonts w:ascii="Trebuchet MS" w:cs="Trebuchet MS" w:eastAsia="Trebuchet MS" w:hAnsi="Trebuchet MS"/>
          <w:color w:val="595959"/>
        </w:rPr>
      </w:pPr>
      <w:r>
        <w:rPr>
          <w:rFonts w:ascii="Trebuchet MS" w:cs="Trebuchet MS" w:eastAsia="Trebuchet MS" w:hAnsi="Trebuchet MS"/>
          <w:color w:val="595959"/>
        </w:rPr>
        <w:t>+91 9550147287</w:t>
      </w:r>
    </w:p>
    <w:p>
      <w:pPr>
        <w:pStyle w:val="style0"/>
        <w:spacing w:lineRule="exact" w:line="20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false" relativeHeight="2" behindDoc="true" locked="false" layoutInCell="false" allowOverlap="true">
            <wp:simplePos x="0" y="0"/>
            <wp:positionH relativeFrom="column">
              <wp:posOffset>-8255</wp:posOffset>
            </wp:positionH>
            <wp:positionV relativeFrom="paragraph">
              <wp:posOffset>156845</wp:posOffset>
            </wp:positionV>
            <wp:extent cx="6420485" cy="437512"/>
            <wp:effectExtent l="0" t="0" r="0" b="0"/>
            <wp:wrapNone/>
            <wp:docPr id="1026" name="Imag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420485" cy="437512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style0"/>
        <w:spacing w:lineRule="exact" w:line="349"/>
        <w:rPr>
          <w:sz w:val="24"/>
          <w:szCs w:val="24"/>
        </w:rPr>
      </w:pPr>
    </w:p>
    <w:p>
      <w:pPr>
        <w:pStyle w:val="style0"/>
        <w:ind w:left="140"/>
        <w:rPr>
          <w:sz w:val="20"/>
          <w:szCs w:val="20"/>
        </w:rPr>
      </w:pPr>
      <w:r>
        <w:rPr>
          <w:rFonts w:ascii="Calibri" w:cs="Calibri" w:eastAsia="Calibri" w:hAnsi="Calibri"/>
          <w:color w:val="ffffff"/>
          <w:sz w:val="32"/>
          <w:szCs w:val="32"/>
        </w:rPr>
        <w:t>MOUNIKA BANKURU</w:t>
      </w:r>
    </w:p>
    <w:p>
      <w:pPr>
        <w:pStyle w:val="style0"/>
        <w:spacing w:lineRule="exact" w:line="200"/>
        <w:rPr>
          <w:sz w:val="24"/>
          <w:szCs w:val="24"/>
        </w:rPr>
      </w:pPr>
    </w:p>
    <w:p>
      <w:pPr>
        <w:pStyle w:val="style0"/>
        <w:spacing w:lineRule="exact" w:line="278"/>
        <w:rPr>
          <w:sz w:val="24"/>
          <w:szCs w:val="24"/>
        </w:rPr>
      </w:pPr>
    </w:p>
    <w:tbl>
      <w:tblPr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0"/>
        <w:gridCol w:w="7980"/>
        <w:gridCol w:w="20"/>
      </w:tblGrid>
      <w:tr>
        <w:trPr>
          <w:trHeight w:val="256" w:hRule="atLeast"/>
          <w:jc w:val="left"/>
        </w:trPr>
        <w:tc>
          <w:tcPr>
            <w:tcW w:w="2120" w:type="dxa"/>
            <w:tcBorders/>
            <w:vAlign w:val="bottom"/>
          </w:tcPr>
          <w:p>
            <w:pPr>
              <w:pStyle w:val="style0"/>
              <w:rPr/>
            </w:pPr>
          </w:p>
        </w:tc>
        <w:tc>
          <w:tcPr>
            <w:tcW w:w="7980" w:type="dxa"/>
            <w:tcBorders/>
            <w:vAlign w:val="bottom"/>
          </w:tcPr>
          <w:p>
            <w:pPr>
              <w:pStyle w:val="style0"/>
              <w:ind w:left="14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Seeking a challenging role to utilize my skills that contributes to my professional and</w:t>
            </w:r>
          </w:p>
        </w:tc>
        <w:tc>
          <w:tcPr>
            <w:tcW w:w="0" w:type="auto"/>
            <w:tcBorders/>
            <w:vAlign w:val="bottom"/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307" w:hRule="atLeast"/>
          <w:jc w:val="left"/>
        </w:trPr>
        <w:tc>
          <w:tcPr>
            <w:tcW w:w="2120" w:type="dxa"/>
            <w:tcBorders/>
            <w:vAlign w:val="bottom"/>
          </w:tcPr>
          <w:p>
            <w:pPr>
              <w:pStyle w:val="style0"/>
              <w:rPr>
                <w:sz w:val="24"/>
                <w:szCs w:val="24"/>
              </w:rPr>
            </w:pPr>
          </w:p>
        </w:tc>
        <w:tc>
          <w:tcPr>
            <w:tcW w:w="7980" w:type="dxa"/>
            <w:tcBorders/>
            <w:vAlign w:val="bottom"/>
          </w:tcPr>
          <w:p>
            <w:pPr>
              <w:pStyle w:val="style0"/>
              <w:ind w:left="14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personal growth while I contribute to the growth of an organization</w:t>
            </w:r>
          </w:p>
        </w:tc>
        <w:tc>
          <w:tcPr>
            <w:tcW w:w="0" w:type="auto"/>
            <w:tcBorders/>
            <w:vAlign w:val="bottom"/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286" w:hRule="atLeast"/>
          <w:jc w:val="left"/>
        </w:trPr>
        <w:tc>
          <w:tcPr>
            <w:tcW w:w="2120" w:type="dxa"/>
            <w:tcBorders>
              <w:bottom w:val="single" w:sz="8" w:space="0" w:color="2e74b5"/>
            </w:tcBorders>
            <w:vAlign w:val="bottom"/>
          </w:tcPr>
          <w:p>
            <w:pPr>
              <w:pStyle w:val="style0"/>
              <w:rPr>
                <w:sz w:val="24"/>
                <w:szCs w:val="24"/>
              </w:rPr>
            </w:pPr>
          </w:p>
        </w:tc>
        <w:tc>
          <w:tcPr>
            <w:tcW w:w="7980" w:type="dxa"/>
            <w:tcBorders>
              <w:bottom w:val="single" w:sz="8" w:space="0" w:color="2e74b5"/>
            </w:tcBorders>
            <w:vAlign w:val="bottom"/>
          </w:tcPr>
          <w:p>
            <w:pPr>
              <w:pStyle w:val="style0"/>
              <w:rPr>
                <w:sz w:val="24"/>
                <w:szCs w:val="24"/>
              </w:rPr>
            </w:pPr>
          </w:p>
        </w:tc>
        <w:tc>
          <w:tcPr>
            <w:tcW w:w="0" w:type="auto"/>
            <w:tcBorders/>
            <w:vAlign w:val="bottom"/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396" w:hRule="atLeast"/>
          <w:jc w:val="left"/>
        </w:trPr>
        <w:tc>
          <w:tcPr>
            <w:tcW w:w="2120" w:type="dxa"/>
            <w:tcBorders/>
            <w:vAlign w:val="bottom"/>
          </w:tcPr>
          <w:p>
            <w:pPr>
              <w:pStyle w:val="style0"/>
              <w:ind w:right="25"/>
              <w:jc w:val="right"/>
              <w:rPr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color w:val="1f4e79"/>
                <w:sz w:val="23"/>
                <w:szCs w:val="23"/>
              </w:rPr>
              <w:t>PROFESSIONAL</w:t>
            </w:r>
          </w:p>
        </w:tc>
        <w:tc>
          <w:tcPr>
            <w:tcW w:w="7980" w:type="dxa"/>
            <w:tcBorders/>
            <w:vAlign w:val="bottom"/>
          </w:tcPr>
          <w:p>
            <w:pPr>
              <w:pStyle w:val="style0"/>
              <w:ind w:left="140"/>
              <w:rPr>
                <w:rFonts w:ascii="Trebuchet MS" w:cs="Trebuchet MS" w:eastAsia="Trebuchet MS" w:hAnsi="Trebuchet MS"/>
                <w:b/>
                <w:bCs/>
              </w:rPr>
            </w:pPr>
            <w:r>
              <w:rPr>
                <w:rFonts w:ascii="Trebuchet MS" w:cs="Trebuchet MS" w:eastAsia="Trebuchet MS" w:hAnsi="Trebuchet MS"/>
                <w:b/>
                <w:bCs/>
              </w:rPr>
              <w:t>PROGRAMMER ANALYST TRAINEE, COGNIZANT TECHOLOGY SOLUTIONS, HYDERABAD</w:t>
            </w:r>
          </w:p>
        </w:tc>
        <w:tc>
          <w:tcPr>
            <w:tcW w:w="0" w:type="auto"/>
            <w:tcBorders/>
            <w:vAlign w:val="bottom"/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266" w:hRule="atLeast"/>
          <w:jc w:val="left"/>
        </w:trPr>
        <w:tc>
          <w:tcPr>
            <w:tcW w:w="2120" w:type="dxa"/>
            <w:tcBorders/>
            <w:vAlign w:val="bottom"/>
          </w:tcPr>
          <w:p>
            <w:pPr>
              <w:pStyle w:val="style0"/>
              <w:ind w:right="25"/>
              <w:jc w:val="right"/>
              <w:rPr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color w:val="1f4e79"/>
                <w:sz w:val="23"/>
                <w:szCs w:val="23"/>
              </w:rPr>
              <w:t>EXPERIENCE</w:t>
            </w:r>
          </w:p>
        </w:tc>
        <w:tc>
          <w:tcPr>
            <w:tcW w:w="7980" w:type="dxa"/>
            <w:vMerge w:val="restart"/>
            <w:tcBorders/>
            <w:vAlign w:val="bottom"/>
          </w:tcPr>
          <w:p>
            <w:pPr>
              <w:pStyle w:val="style0"/>
              <w:ind w:left="140"/>
              <w:rPr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</w:rPr>
              <w:t>From March 20, 2021 – March 20,2022</w:t>
            </w:r>
          </w:p>
        </w:tc>
        <w:tc>
          <w:tcPr>
            <w:tcW w:w="0" w:type="auto"/>
            <w:tcBorders/>
            <w:vAlign w:val="bottom"/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137" w:hRule="atLeast"/>
          <w:jc w:val="left"/>
        </w:trPr>
        <w:tc>
          <w:tcPr>
            <w:tcW w:w="2120" w:type="dxa"/>
            <w:tcBorders/>
            <w:vAlign w:val="bottom"/>
          </w:tcPr>
          <w:p>
            <w:pPr>
              <w:pStyle w:val="style0"/>
              <w:rPr>
                <w:sz w:val="11"/>
                <w:szCs w:val="11"/>
              </w:rPr>
            </w:pPr>
          </w:p>
        </w:tc>
        <w:tc>
          <w:tcPr>
            <w:tcW w:w="7980" w:type="dxa"/>
            <w:vMerge w:val="continue"/>
            <w:tcBorders/>
            <w:vAlign w:val="bottom"/>
          </w:tcPr>
          <w:p>
            <w:pPr>
              <w:pStyle w:val="style0"/>
              <w:rPr/>
            </w:pPr>
          </w:p>
        </w:tc>
        <w:tc>
          <w:tcPr>
            <w:tcW w:w="0" w:type="auto"/>
            <w:tcBorders/>
            <w:vAlign w:val="bottom"/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761" w:hRule="atLeast"/>
          <w:jc w:val="left"/>
        </w:trPr>
        <w:tc>
          <w:tcPr>
            <w:tcW w:w="2120" w:type="dxa"/>
            <w:tcBorders/>
            <w:vAlign w:val="bottom"/>
          </w:tcPr>
          <w:p>
            <w:pPr>
              <w:pStyle w:val="style0"/>
              <w:rPr>
                <w:sz w:val="24"/>
                <w:szCs w:val="24"/>
              </w:rPr>
            </w:pPr>
          </w:p>
        </w:tc>
        <w:tc>
          <w:tcPr>
            <w:tcW w:w="7980" w:type="dxa"/>
            <w:tcBorders/>
            <w:vAlign w:val="bottom"/>
          </w:tcPr>
          <w:p>
            <w:pPr>
              <w:pStyle w:val="style0"/>
              <w:ind w:left="140"/>
              <w:rPr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b/>
                <w:bCs/>
              </w:rPr>
              <w:t>PROGRAMMER ANALYST, COGNIZANT TECHOLOGY SOLUTIONS, HYDERABAD</w:t>
            </w:r>
          </w:p>
        </w:tc>
        <w:tc>
          <w:tcPr>
            <w:tcW w:w="0" w:type="auto"/>
            <w:tcBorders/>
            <w:vAlign w:val="bottom"/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  <w:tr>
        <w:tblPrEx/>
        <w:trPr>
          <w:trHeight w:val="468" w:hRule="atLeast"/>
          <w:jc w:val="left"/>
        </w:trPr>
        <w:tc>
          <w:tcPr>
            <w:tcW w:w="2120" w:type="dxa"/>
            <w:tcBorders/>
            <w:vAlign w:val="bottom"/>
          </w:tcPr>
          <w:p>
            <w:pPr>
              <w:pStyle w:val="style0"/>
              <w:rPr>
                <w:sz w:val="24"/>
                <w:szCs w:val="24"/>
              </w:rPr>
            </w:pPr>
          </w:p>
        </w:tc>
        <w:tc>
          <w:tcPr>
            <w:tcW w:w="7980" w:type="dxa"/>
            <w:tcBorders/>
            <w:vAlign w:val="bottom"/>
          </w:tcPr>
          <w:p>
            <w:pPr>
              <w:pStyle w:val="style0"/>
              <w:ind w:left="140"/>
              <w:rPr>
                <w:rFonts w:ascii="Trebuchet MS" w:cs="Trebuchet MS" w:eastAsia="Trebuchet MS" w:hAnsi="Trebuchet MS"/>
              </w:rPr>
            </w:pPr>
            <w:r>
              <w:rPr>
                <w:rFonts w:ascii="Trebuchet MS" w:cs="Trebuchet MS" w:eastAsia="Trebuchet MS" w:hAnsi="Trebuchet MS"/>
              </w:rPr>
              <w:t>From March 21, 2022- March 31, 2023</w:t>
            </w:r>
          </w:p>
          <w:p>
            <w:pPr>
              <w:pStyle w:val="style0"/>
              <w:ind w:left="140"/>
              <w:rPr>
                <w:rFonts w:ascii="Trebuchet MS" w:cs="Trebuchet MS" w:eastAsia="Trebuchet MS" w:hAnsi="Trebuchet MS"/>
              </w:rPr>
            </w:pPr>
          </w:p>
          <w:p>
            <w:pPr>
              <w:pStyle w:val="style0"/>
              <w:ind w:left="140"/>
              <w:rPr>
                <w:rFonts w:ascii="Trebuchet MS" w:cs="Trebuchet MS" w:eastAsia="Trebuchet MS" w:hAnsi="Trebuchet MS"/>
                <w:b/>
                <w:bCs/>
              </w:rPr>
            </w:pPr>
            <w:r>
              <w:rPr>
                <w:rFonts w:ascii="Trebuchet MS" w:cs="Trebuchet MS" w:eastAsia="Trebuchet MS" w:hAnsi="Trebuchet MS"/>
                <w:b/>
                <w:bCs/>
              </w:rPr>
              <w:t>ASSOCIATE, COGIZANT TECHOLOGY SOLUTONS, HYDERABAD</w:t>
            </w:r>
          </w:p>
          <w:p>
            <w:pPr>
              <w:pStyle w:val="style0"/>
              <w:ind w:left="140"/>
              <w:rPr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</w:rPr>
              <w:t>From April 01, 2023 – Till Date</w:t>
            </w:r>
          </w:p>
        </w:tc>
        <w:tc>
          <w:tcPr>
            <w:tcW w:w="0" w:type="auto"/>
            <w:tcBorders/>
            <w:vAlign w:val="bottom"/>
          </w:tcPr>
          <w:p>
            <w:pPr>
              <w:pStyle w:val="style0"/>
              <w:rPr>
                <w:sz w:val="2"/>
                <w:szCs w:val="2"/>
              </w:rPr>
            </w:pPr>
          </w:p>
        </w:tc>
      </w:tr>
    </w:tbl>
    <w:p>
      <w:pPr>
        <w:pStyle w:val="style0"/>
        <w:spacing w:lineRule="exact" w:line="2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column">
                  <wp:posOffset>0</wp:posOffset>
                </wp:positionH>
                <wp:positionV relativeFrom="paragraph">
                  <wp:posOffset>185420</wp:posOffset>
                </wp:positionV>
                <wp:extent cx="6401435" cy="0"/>
                <wp:effectExtent l="0" t="0" r="0" b="0"/>
                <wp:wrapNone/>
                <wp:docPr id="1027" name="Straight line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01435" cy="0"/>
                        </a:xfrm>
                        <a:prstGeom prst="line"/>
                        <a:solidFill>
                          <a:srgbClr val="ffffff"/>
                        </a:solidFill>
                        <a:ln cmpd="sng" cap="flat" w="6096">
                          <a:solidFill>
                            <a:srgbClr val="2e74b5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27" fillcolor="white" stroked="t" from="0.0pt,14.599999pt" to="504.05pt,14.599999pt" style="position:absolute;z-index:-2147483644;mso-position-horizontal-relative:text;mso-position-vertical-relative:text;mso-width-relative:page;mso-height-relative:page;mso-wrap-distance-left:0.0pt;mso-wrap-distance-right:0.0pt;visibility:visible;">
                <v:stroke joinstyle="miter" color="#2e74b5" weight="0.48pt"/>
                <v:fill/>
              </v:line>
            </w:pict>
          </mc:Fallback>
        </mc:AlternateContent>
      </w:r>
    </w:p>
    <w:p>
      <w:pPr>
        <w:pStyle w:val="style0"/>
        <w:spacing w:lineRule="exact" w:line="384"/>
        <w:rPr>
          <w:sz w:val="24"/>
          <w:szCs w:val="24"/>
        </w:rPr>
      </w:pPr>
    </w:p>
    <w:p>
      <w:pPr>
        <w:pStyle w:val="style0"/>
        <w:tabs>
          <w:tab w:val="left" w:leader="none" w:pos="2240"/>
          <w:tab w:val="left" w:leader="none" w:pos="2600"/>
        </w:tabs>
        <w:ind w:left="80"/>
        <w:rPr>
          <w:rFonts w:ascii="Calibri" w:cs="Calibri" w:eastAsia="Calibri" w:hAnsi="Calibri"/>
        </w:rPr>
      </w:pPr>
      <w:r>
        <w:rPr>
          <w:rFonts w:ascii="Trebuchet MS" w:cs="Trebuchet MS" w:eastAsia="Trebuchet MS" w:hAnsi="Trebuchet MS"/>
          <w:color w:val="1f4e79"/>
          <w:sz w:val="23"/>
          <w:szCs w:val="23"/>
        </w:rPr>
        <w:t>PROFILE SUMMARY</w:t>
      </w:r>
      <w:r>
        <w:rPr>
          <w:sz w:val="20"/>
          <w:szCs w:val="20"/>
        </w:rPr>
        <w:tab/>
      </w:r>
      <w:r>
        <w:rPr>
          <w:rFonts w:ascii="Arial" w:cs="Arial" w:eastAsia="Arial" w:hAnsi="Arial"/>
          <w:color w:val="595959"/>
        </w:rPr>
        <w:t>•</w:t>
      </w:r>
      <w:r>
        <w:rPr>
          <w:sz w:val="20"/>
          <w:szCs w:val="20"/>
        </w:rPr>
        <w:tab/>
      </w:r>
      <w:r>
        <w:rPr>
          <w:rFonts w:ascii="Calibri" w:cs="Calibri" w:eastAsia="Calibri" w:hAnsi="Calibri"/>
        </w:rPr>
        <w:t>Having 4+ years of experience in IT Industry.</w:t>
      </w:r>
    </w:p>
    <w:p>
      <w:pPr>
        <w:pStyle w:val="style0"/>
        <w:spacing w:lineRule="exact" w:line="78"/>
        <w:rPr>
          <w:rFonts w:ascii="Calibri" w:cs="Calibri" w:eastAsia="Calibri" w:hAnsi="Calibri"/>
        </w:rPr>
      </w:pPr>
    </w:p>
    <w:p>
      <w:pPr>
        <w:pStyle w:val="style0"/>
        <w:numPr>
          <w:ilvl w:val="0"/>
          <w:numId w:val="1"/>
        </w:numPr>
        <w:tabs>
          <w:tab w:val="left" w:leader="none" w:pos="2620"/>
        </w:tabs>
        <w:ind w:left="2620" w:hanging="364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>Good working Experience on GoAnywhere MFT middleware tool.</w:t>
      </w:r>
    </w:p>
    <w:p>
      <w:pPr>
        <w:pStyle w:val="style0"/>
        <w:numPr>
          <w:ilvl w:val="0"/>
          <w:numId w:val="1"/>
        </w:numPr>
        <w:tabs>
          <w:tab w:val="left" w:leader="none" w:pos="2620"/>
        </w:tabs>
        <w:ind w:left="2620" w:hanging="364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>Platform management for MFT tools like GoAnywhere and Axway B2Bi.</w:t>
      </w:r>
    </w:p>
    <w:p>
      <w:pPr>
        <w:pStyle w:val="style0"/>
        <w:spacing w:lineRule="exact" w:line="67"/>
        <w:rPr>
          <w:rFonts w:ascii="Arial" w:cs="Arial" w:eastAsia="Arial" w:hAnsi="Arial"/>
        </w:rPr>
      </w:pPr>
    </w:p>
    <w:p>
      <w:pPr>
        <w:pStyle w:val="style0"/>
        <w:numPr>
          <w:ilvl w:val="0"/>
          <w:numId w:val="1"/>
        </w:numPr>
        <w:tabs>
          <w:tab w:val="left" w:leader="none" w:pos="2620"/>
        </w:tabs>
        <w:ind w:left="2620" w:hanging="364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>Professional experience in developing workflows to meet business requirements, troubleshoot technical issues with ease and patience.</w:t>
      </w:r>
    </w:p>
    <w:p>
      <w:pPr>
        <w:pStyle w:val="style0"/>
        <w:spacing w:lineRule="exact" w:line="114"/>
        <w:rPr>
          <w:rFonts w:ascii="Calibri" w:cs="Calibri" w:eastAsia="Calibri" w:hAnsi="Calibri"/>
        </w:rPr>
      </w:pPr>
    </w:p>
    <w:p>
      <w:pPr>
        <w:pStyle w:val="style0"/>
        <w:numPr>
          <w:ilvl w:val="0"/>
          <w:numId w:val="1"/>
        </w:numPr>
        <w:tabs>
          <w:tab w:val="left" w:leader="none" w:pos="2620"/>
        </w:tabs>
        <w:spacing w:lineRule="auto" w:line="242"/>
        <w:ind w:left="2620" w:right="440" w:hanging="364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>Outstanding Analytical and Logical Skills with good knowledge in developing workflows to manage the file transfer using different protocols and able to work effectively and efficiently in high performing teams.</w:t>
      </w:r>
    </w:p>
    <w:p>
      <w:pPr>
        <w:pStyle w:val="style0"/>
        <w:spacing w:lineRule="exact" w:line="62"/>
        <w:rPr>
          <w:rFonts w:ascii="Arial" w:cs="Arial" w:eastAsia="Arial" w:hAnsi="Arial"/>
        </w:rPr>
      </w:pPr>
    </w:p>
    <w:p>
      <w:pPr>
        <w:pStyle w:val="style0"/>
        <w:numPr>
          <w:ilvl w:val="0"/>
          <w:numId w:val="1"/>
        </w:numPr>
        <w:tabs>
          <w:tab w:val="left" w:leader="none" w:pos="2620"/>
        </w:tabs>
        <w:ind w:left="2620" w:hanging="364"/>
        <w:rPr>
          <w:rFonts w:ascii="Calibri" w:cs="Calibri" w:eastAsia="Calibri" w:hAnsi="Calibri"/>
        </w:rPr>
      </w:pPr>
      <w:r>
        <w:rPr>
          <w:rFonts w:ascii="Calibri" w:cs="Calibri" w:eastAsia="Calibri" w:hAnsi="Calibri"/>
        </w:rPr>
        <w:t>Excellent interpersonal skills, demonstrated by communicating with clients, colleagues and non-technical professionals on a daily basis.</w:t>
      </w:r>
    </w:p>
    <w:p>
      <w:pPr>
        <w:pStyle w:val="style0"/>
        <w:tabs>
          <w:tab w:val="left" w:leader="none" w:pos="2620"/>
        </w:tabs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column">
                  <wp:posOffset>0</wp:posOffset>
                </wp:positionH>
                <wp:positionV relativeFrom="paragraph">
                  <wp:posOffset>187960</wp:posOffset>
                </wp:positionV>
                <wp:extent cx="6401435" cy="0"/>
                <wp:effectExtent l="0" t="0" r="0" b="0"/>
                <wp:wrapNone/>
                <wp:docPr id="1028" name="Straight line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01435" cy="0"/>
                        </a:xfrm>
                        <a:prstGeom prst="line"/>
                        <a:solidFill>
                          <a:srgbClr val="ffffff"/>
                        </a:solidFill>
                        <a:ln cmpd="sng" cap="flat" w="6096">
                          <a:solidFill>
                            <a:srgbClr val="2e74b5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28" fillcolor="white" stroked="t" from="0.0pt,14.8pt" to="504.05pt,14.8pt" style="position:absolute;z-index:-2147483643;mso-position-horizontal-relative:text;mso-position-vertical-relative:text;mso-width-relative:page;mso-height-relative:page;mso-wrap-distance-left:0.0pt;mso-wrap-distance-right:0.0pt;visibility:visible;">
                <v:stroke joinstyle="miter" color="#2e74b5" weight="0.48pt"/>
                <v:fill/>
              </v:line>
            </w:pict>
          </mc:Fallback>
        </mc:AlternateContent>
      </w:r>
    </w:p>
    <w:p>
      <w:pPr>
        <w:pStyle w:val="style0"/>
        <w:spacing w:lineRule="exact" w:line="200"/>
        <w:rPr>
          <w:sz w:val="24"/>
          <w:szCs w:val="24"/>
        </w:rPr>
      </w:pPr>
    </w:p>
    <w:p>
      <w:pPr>
        <w:pStyle w:val="style0"/>
        <w:spacing w:lineRule="exact" w:line="220"/>
        <w:rPr>
          <w:sz w:val="24"/>
          <w:szCs w:val="24"/>
        </w:rPr>
      </w:pPr>
    </w:p>
    <w:p>
      <w:pPr>
        <w:pStyle w:val="style0"/>
        <w:tabs>
          <w:tab w:val="left" w:leader="none" w:pos="2600"/>
        </w:tabs>
        <w:spacing w:lineRule="auto" w:line="283"/>
        <w:ind w:left="2600" w:right="460" w:hanging="2600"/>
        <w:rPr>
          <w:rFonts w:ascii="Calibri" w:cs="Calibri" w:eastAsia="Calibri" w:hAnsi="Calibri"/>
        </w:rPr>
      </w:pPr>
      <w:r>
        <w:rPr>
          <w:rFonts w:ascii="Trebuchet MS" w:cs="Trebuchet MS" w:eastAsia="Trebuchet MS" w:hAnsi="Trebuchet MS"/>
          <w:color w:val="1f4e79"/>
          <w:sz w:val="23"/>
          <w:szCs w:val="23"/>
        </w:rPr>
        <w:t>TECHNICAL SKILLS</w:t>
      </w:r>
      <w:r>
        <w:rPr>
          <w:sz w:val="20"/>
          <w:szCs w:val="20"/>
        </w:rPr>
        <w:tab/>
      </w:r>
      <w:r>
        <w:rPr>
          <w:rFonts w:ascii="Calibri" w:cs="Calibri" w:eastAsia="Calibri" w:hAnsi="Calibri"/>
        </w:rPr>
        <w:t xml:space="preserve">GoAnywhere MFT, Axway B2Bi, Networking protocols like SFTP, AS2, FTPS, Putty, Splunk, WinSCP, MySQL, ServiceNow ticketing tool, Basics of AWS, Basic knowledge on EDI, </w:t>
      </w:r>
      <w:bookmarkStart w:id="0" w:name="_GoBack"/>
      <w:bookmarkEnd w:id="0"/>
      <w:r>
        <w:rPr>
          <w:rFonts w:ascii="Calibri" w:cs="Calibri" w:eastAsia="Calibri" w:hAnsi="Calibri"/>
        </w:rPr>
        <w:t>EDIFACT files</w:t>
      </w:r>
      <w:r>
        <w:rPr>
          <w:rFonts w:ascii="Calibri" w:cs="Calibri" w:eastAsia="Calibri" w:hAnsi="Calibri"/>
          <w:lang w:val="en-US"/>
        </w:rPr>
        <w:t>,Axway Sentinel and Mapping</w:t>
      </w:r>
      <w:r>
        <w:rPr>
          <w:rFonts w:ascii="Calibri" w:cs="Calibri" w:eastAsia="Calibri" w:hAnsi="Calibri"/>
        </w:rPr>
        <w:t>.</w:t>
      </w:r>
    </w:p>
    <w:p>
      <w:pPr>
        <w:pStyle w:val="style0"/>
        <w:spacing w:lineRule="exact" w:line="2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simplePos="false" relativeHeight="5" behindDoc="true" locked="false" layoutInCell="true" allowOverlap="true">
                <wp:simplePos x="0" y="0"/>
                <wp:positionH relativeFrom="column">
                  <wp:posOffset>0</wp:posOffset>
                </wp:positionH>
                <wp:positionV relativeFrom="paragraph">
                  <wp:posOffset>156845</wp:posOffset>
                </wp:positionV>
                <wp:extent cx="6401435" cy="0"/>
                <wp:effectExtent l="0" t="0" r="0" b="0"/>
                <wp:wrapNone/>
                <wp:docPr id="1029" name="Straight line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01435" cy="0"/>
                        </a:xfrm>
                        <a:prstGeom prst="line"/>
                        <a:solidFill>
                          <a:srgbClr val="ffffff"/>
                        </a:solidFill>
                        <a:ln cmpd="sng" cap="flat" w="6095">
                          <a:solidFill>
                            <a:srgbClr val="2e74b5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29" fillcolor="white" stroked="t" from="0.0pt,12.349999pt" to="504.05pt,12.349999pt" style="position:absolute;z-index:-2147483642;mso-position-horizontal-relative:text;mso-position-vertical-relative:text;mso-width-relative:page;mso-height-relative:page;mso-wrap-distance-left:0.0pt;mso-wrap-distance-right:0.0pt;visibility:visible;">
                <v:stroke joinstyle="miter" color="#2e74b5" weight="0.48pt"/>
                <v:fill/>
              </v:line>
            </w:pict>
          </mc:Fallback>
        </mc:AlternateContent>
      </w:r>
    </w:p>
    <w:p>
      <w:pPr>
        <w:pStyle w:val="style0"/>
        <w:spacing w:lineRule="exact" w:line="379"/>
        <w:rPr>
          <w:sz w:val="24"/>
          <w:szCs w:val="24"/>
        </w:rPr>
      </w:pPr>
    </w:p>
    <w:p>
      <w:pPr>
        <w:pStyle w:val="style0"/>
        <w:tabs>
          <w:tab w:val="left" w:leader="none" w:pos="2240"/>
        </w:tabs>
        <w:spacing w:lineRule="auto" w:line="295"/>
        <w:ind w:left="2240" w:right="360" w:hanging="2240"/>
        <w:jc w:val="both"/>
        <w:rPr>
          <w:rFonts w:ascii="Calibri" w:cs="Calibri" w:eastAsia="Trebuchet MS" w:hAnsi="Calibri"/>
          <w:b/>
          <w:bCs/>
          <w:color w:val="0d0d0d"/>
          <w:sz w:val="24"/>
          <w:szCs w:val="24"/>
        </w:rPr>
      </w:pPr>
      <w:r>
        <w:rPr>
          <w:rFonts w:ascii="Trebuchet MS" w:cs="Trebuchet MS" w:eastAsia="Trebuchet MS" w:hAnsi="Trebuchet MS"/>
          <w:color w:val="1f4e79"/>
          <w:sz w:val="23"/>
          <w:szCs w:val="23"/>
        </w:rPr>
        <w:t>WORK EXPERIENCE</w:t>
      </w:r>
      <w:r>
        <w:rPr>
          <w:rFonts w:ascii="Trebuchet MS" w:cs="Trebuchet MS" w:eastAsia="Trebuchet MS" w:hAnsi="Trebuchet MS"/>
          <w:color w:val="1f4e79"/>
          <w:sz w:val="23"/>
          <w:szCs w:val="23"/>
        </w:rPr>
        <w:tab/>
      </w:r>
      <w:r>
        <w:rPr>
          <w:rFonts w:ascii="Calibri" w:cs="Calibri" w:eastAsia="Trebuchet MS" w:hAnsi="Calibri"/>
          <w:b/>
          <w:bCs/>
          <w:color w:val="0d0d0d"/>
          <w:sz w:val="24"/>
          <w:szCs w:val="24"/>
        </w:rPr>
        <w:t>Project</w:t>
      </w:r>
      <w:r>
        <w:rPr>
          <w:rFonts w:ascii="Calibri" w:cs="Calibri" w:eastAsia="Trebuchet MS" w:hAnsi="Calibri"/>
          <w:color w:val="0d0d0d"/>
          <w:sz w:val="24"/>
          <w:szCs w:val="24"/>
        </w:rPr>
        <w:t>:</w:t>
      </w:r>
      <w:r>
        <w:rPr>
          <w:rFonts w:ascii="Calibri" w:cs="Calibri" w:eastAsia="Trebuchet MS" w:hAnsi="Calibri"/>
          <w:color w:val="1f4e79"/>
          <w:sz w:val="24"/>
          <w:szCs w:val="24"/>
        </w:rPr>
        <w:t xml:space="preserve"> </w:t>
      </w:r>
      <w:r>
        <w:rPr>
          <w:rFonts w:ascii="Calibri" w:cs="Calibri" w:eastAsia="Trebuchet MS" w:hAnsi="Calibri"/>
          <w:b/>
          <w:bCs/>
          <w:color w:val="0d0d0d"/>
          <w:sz w:val="24"/>
          <w:szCs w:val="24"/>
        </w:rPr>
        <w:t>ORGANON</w:t>
      </w:r>
      <w:r>
        <w:rPr>
          <w:rFonts w:ascii="Trebuchet MS" w:cs="Trebuchet MS" w:eastAsia="Trebuchet MS" w:hAnsi="Trebuchet MS"/>
          <w:b/>
          <w:bCs/>
          <w:color w:val="0d0d0d"/>
          <w:sz w:val="24"/>
          <w:szCs w:val="24"/>
        </w:rPr>
        <w:t xml:space="preserve"> </w:t>
      </w:r>
      <w:r>
        <w:rPr>
          <w:rFonts w:ascii="Calibri" w:cs="Calibri" w:eastAsia="Trebuchet MS" w:hAnsi="Calibri"/>
          <w:b/>
          <w:bCs/>
          <w:color w:val="0d0d0d"/>
          <w:sz w:val="24"/>
          <w:szCs w:val="24"/>
        </w:rPr>
        <w:t>(2021 – Till Date)</w:t>
      </w:r>
    </w:p>
    <w:p>
      <w:pPr>
        <w:pStyle w:val="style0"/>
        <w:numPr>
          <w:ilvl w:val="0"/>
          <w:numId w:val="2"/>
        </w:numPr>
        <w:tabs>
          <w:tab w:val="left" w:leader="none" w:pos="2620"/>
        </w:tabs>
        <w:spacing w:lineRule="atLeast" w:line="10"/>
        <w:ind w:left="2620" w:hanging="364"/>
        <w:jc w:val="both"/>
        <w:rPr>
          <w:rFonts w:ascii="Calibri" w:cs="Calibri" w:eastAsia="Trebuchet MS" w:hAnsi="Calibri"/>
        </w:rPr>
      </w:pPr>
      <w:r>
        <w:rPr>
          <w:rFonts w:ascii="Calibri" w:cs="Calibri" w:eastAsia="Trebuchet MS" w:hAnsi="Calibri"/>
        </w:rPr>
        <w:t>Successfully executed migration from Legacy Liaison/Open Text MFT to   GoAnywhere MFT for a leading Netherlands based Pharma customer including architecting and setting up GoAnywhere MFT in AWS cloud.</w:t>
      </w:r>
    </w:p>
    <w:p>
      <w:pPr>
        <w:pStyle w:val="style0"/>
        <w:numPr>
          <w:ilvl w:val="0"/>
          <w:numId w:val="2"/>
        </w:numPr>
        <w:tabs>
          <w:tab w:val="left" w:leader="none" w:pos="2620"/>
        </w:tabs>
        <w:spacing w:lineRule="atLeast" w:line="10"/>
        <w:ind w:left="2620" w:hanging="364"/>
        <w:jc w:val="both"/>
        <w:rPr>
          <w:rFonts w:ascii="Calibri" w:cs="Calibri" w:eastAsia="Trebuchet MS" w:hAnsi="Calibri"/>
        </w:rPr>
      </w:pPr>
      <w:r>
        <w:rPr>
          <w:rFonts w:ascii="Calibri" w:cs="Calibri" w:eastAsia="Trebuchet MS" w:hAnsi="Calibri"/>
        </w:rPr>
        <w:t>Integrated GoAnywhere MFT with various applications including SAP, Informatica, MuleSoft, SharePoint, Veeva, AWS S3, DocuSign, ServiceNow, Splunk etc.</w:t>
      </w:r>
    </w:p>
    <w:p>
      <w:pPr>
        <w:pStyle w:val="style0"/>
        <w:numPr>
          <w:ilvl w:val="0"/>
          <w:numId w:val="2"/>
        </w:numPr>
        <w:tabs>
          <w:tab w:val="left" w:leader="none" w:pos="2620"/>
        </w:tabs>
        <w:spacing w:lineRule="atLeast" w:line="10"/>
        <w:ind w:left="2620" w:hanging="364"/>
        <w:jc w:val="both"/>
        <w:rPr>
          <w:rFonts w:ascii="Calibri" w:cs="Calibri" w:eastAsia="Trebuchet MS" w:hAnsi="Calibri"/>
        </w:rPr>
      </w:pPr>
      <w:r>
        <w:rPr>
          <w:rFonts w:ascii="Calibri" w:cs="Calibri" w:eastAsia="Trebuchet MS" w:hAnsi="Calibri"/>
        </w:rPr>
        <w:t>Have setup SFTP, FTPS, AS2, HTTPS based automated file transmissions in GoAnywhere MFT.</w:t>
      </w:r>
    </w:p>
    <w:p>
      <w:pPr>
        <w:pStyle w:val="style0"/>
        <w:spacing w:lineRule="exact" w:line="12"/>
        <w:jc w:val="both"/>
        <w:rPr>
          <w:rFonts w:ascii="Calibri" w:cs="Calibri" w:eastAsia="Trebuchet MS" w:hAnsi="Calibri"/>
        </w:rPr>
      </w:pPr>
    </w:p>
    <w:p>
      <w:pPr>
        <w:pStyle w:val="style0"/>
        <w:numPr>
          <w:ilvl w:val="0"/>
          <w:numId w:val="2"/>
        </w:numPr>
        <w:tabs>
          <w:tab w:val="left" w:leader="none" w:pos="2620"/>
        </w:tabs>
        <w:ind w:left="2620" w:hanging="364"/>
        <w:jc w:val="both"/>
        <w:rPr>
          <w:rFonts w:ascii="Calibri" w:cs="Calibri" w:eastAsia="Trebuchet MS" w:hAnsi="Calibri"/>
        </w:rPr>
      </w:pPr>
      <w:r>
        <w:rPr>
          <w:rFonts w:ascii="Calibri" w:cs="Calibri" w:eastAsia="Trebuchet MS" w:hAnsi="Calibri"/>
        </w:rPr>
        <w:t>Daily tasks include developing workflows using GoAnywhere to meet business requirements, starting and stopping servers, helping clients resolve their issues in developing workflows.</w:t>
      </w:r>
    </w:p>
    <w:p>
      <w:pPr>
        <w:pStyle w:val="style0"/>
        <w:tabs>
          <w:tab w:val="left" w:leader="none" w:pos="2620"/>
        </w:tabs>
        <w:spacing w:lineRule="atLeast" w:line="10"/>
        <w:jc w:val="both"/>
        <w:rPr>
          <w:rFonts w:ascii="Calibri" w:cs="Calibri" w:eastAsia="Trebuchet MS" w:hAnsi="Calibri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0" distR="0" simplePos="false" relativeHeight="9" behindDoc="true" locked="false" layoutInCell="false" allowOverlap="true">
                <wp:simplePos x="0" y="0"/>
                <wp:positionH relativeFrom="margin">
                  <wp:align>right</wp:align>
                </wp:positionH>
                <wp:positionV relativeFrom="paragraph">
                  <wp:posOffset>215899</wp:posOffset>
                </wp:positionV>
                <wp:extent cx="6402070" cy="0"/>
                <wp:effectExtent l="0" t="0" r="0" b="0"/>
                <wp:wrapNone/>
                <wp:docPr id="1030" name="Straight line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02070" cy="0"/>
                        </a:xfrm>
                        <a:prstGeom prst="line"/>
                        <a:ln cmpd="sng" cap="flat" w="6096">
                          <a:solidFill>
                            <a:srgbClr val="2e74b5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30" filled="f" stroked="t" from="0.0pt,16.999922pt" to="504.1pt,16.999922pt" style="position:absolute;z-index:-2147483638;mso-position-horizontal:right;mso-position-horizontal-relative:margin;mso-position-vertical-relative:text;mso-width-relative:page;mso-height-relative:page;mso-wrap-distance-left:0.0pt;mso-wrap-distance-right:0.0pt;visibility:visible;" o:allowincell="false">
                <v:stroke joinstyle="miter" color="#2e74b5" weight="0.48pt"/>
                <v:fill/>
              </v:line>
            </w:pict>
          </mc:Fallback>
        </mc:AlternateContent>
      </w:r>
    </w:p>
    <w:p>
      <w:pPr>
        <w:pStyle w:val="style0"/>
        <w:numPr>
          <w:ilvl w:val="0"/>
          <w:numId w:val="2"/>
        </w:numPr>
        <w:tabs>
          <w:tab w:val="left" w:leader="none" w:pos="2620"/>
        </w:tabs>
        <w:ind w:left="2620" w:hanging="364"/>
        <w:jc w:val="both"/>
        <w:rPr>
          <w:rFonts w:ascii="Calibri" w:cs="Calibri" w:eastAsia="Trebuchet MS" w:hAnsi="Calibri"/>
        </w:rPr>
      </w:pPr>
      <w:r>
        <w:rPr>
          <w:rFonts w:ascii="Calibri" w:cs="Calibri" w:eastAsia="Trebuchet MS" w:hAnsi="Calibri"/>
        </w:rPr>
        <w:t>Created requests for Sharedrives, Ports opening and closely worked with respective teams until closure.</w:t>
      </w:r>
    </w:p>
    <w:p>
      <w:pPr>
        <w:pStyle w:val="style0"/>
        <w:numPr>
          <w:ilvl w:val="0"/>
          <w:numId w:val="2"/>
        </w:numPr>
        <w:tabs>
          <w:tab w:val="left" w:leader="none" w:pos="2620"/>
        </w:tabs>
        <w:ind w:left="2620" w:hanging="364"/>
        <w:jc w:val="both"/>
        <w:rPr>
          <w:rFonts w:ascii="Calibri" w:cs="Calibri" w:eastAsia="Trebuchet MS" w:hAnsi="Calibri"/>
        </w:rPr>
      </w:pPr>
      <w:r>
        <w:rPr>
          <w:rFonts w:ascii="Calibri" w:cs="Calibri" w:eastAsia="Trebuchet MS" w:hAnsi="Calibri"/>
        </w:rPr>
        <w:t>Experience on Encryption and Decryption of files.</w:t>
      </w:r>
    </w:p>
    <w:p>
      <w:pPr>
        <w:pStyle w:val="style0"/>
        <w:numPr>
          <w:ilvl w:val="0"/>
          <w:numId w:val="2"/>
        </w:numPr>
        <w:tabs>
          <w:tab w:val="left" w:leader="none" w:pos="2620"/>
        </w:tabs>
        <w:ind w:left="2620" w:hanging="364"/>
        <w:jc w:val="both"/>
        <w:rPr>
          <w:rFonts w:ascii="Calibri" w:cs="Calibri" w:eastAsia="Trebuchet MS" w:hAnsi="Calibri"/>
        </w:rPr>
      </w:pPr>
      <w:r>
        <w:rPr>
          <w:rFonts w:ascii="Calibri" w:cs="Calibri" w:eastAsia="Trebuchet MS" w:hAnsi="Calibri"/>
        </w:rPr>
        <w:t>Resolved diverse range of technical issues across multiple systems and applications for customers and end-users across various time zones, granted permissions and configured roles in GoAnywhere and Axway for new employees as part of onboarding process.</w:t>
      </w:r>
    </w:p>
    <w:p>
      <w:pPr>
        <w:pStyle w:val="style0"/>
        <w:numPr>
          <w:ilvl w:val="0"/>
          <w:numId w:val="2"/>
        </w:numPr>
        <w:tabs>
          <w:tab w:val="left" w:leader="none" w:pos="2640"/>
        </w:tabs>
        <w:spacing w:lineRule="auto" w:line="286"/>
        <w:ind w:left="2640" w:right="200" w:hanging="364"/>
        <w:jc w:val="both"/>
        <w:rPr>
          <w:rFonts w:ascii="Calibri" w:cs="Calibri" w:eastAsia="Trebuchet MS" w:hAnsi="Calibri"/>
        </w:rPr>
      </w:pPr>
      <w:r>
        <w:rPr>
          <w:rFonts w:ascii="Calibri" w:cs="Calibri" w:eastAsia="Trebuchet MS" w:hAnsi="Calibri"/>
        </w:rPr>
        <w:t>Worked on updating the certificates with respective team for Load balancers on required listeners.</w:t>
      </w:r>
    </w:p>
    <w:p>
      <w:pPr>
        <w:pStyle w:val="style0"/>
        <w:numPr>
          <w:ilvl w:val="0"/>
          <w:numId w:val="2"/>
        </w:numPr>
        <w:tabs>
          <w:tab w:val="left" w:leader="none" w:pos="2640"/>
        </w:tabs>
        <w:spacing w:lineRule="auto" w:line="286"/>
        <w:ind w:left="2640" w:right="200" w:hanging="364"/>
        <w:jc w:val="both"/>
        <w:rPr>
          <w:rFonts w:ascii="Calibri" w:cs="Calibri" w:eastAsia="Trebuchet MS" w:hAnsi="Calibri"/>
        </w:rPr>
      </w:pPr>
      <w:r>
        <w:rPr>
          <w:rFonts w:ascii="Calibri" w:cs="Calibri" w:eastAsia="Trebuchet MS" w:hAnsi="Calibri"/>
        </w:rPr>
        <w:t>Supporting patching activities for Axway and GoAnywhere.</w:t>
      </w:r>
    </w:p>
    <w:p>
      <w:pPr>
        <w:pStyle w:val="style0"/>
        <w:numPr>
          <w:ilvl w:val="0"/>
          <w:numId w:val="2"/>
        </w:numPr>
        <w:tabs>
          <w:tab w:val="left" w:leader="none" w:pos="2640"/>
        </w:tabs>
        <w:spacing w:lineRule="auto" w:line="286"/>
        <w:ind w:left="2640" w:right="200" w:hanging="364"/>
        <w:jc w:val="both"/>
        <w:rPr>
          <w:rFonts w:ascii="Calibri" w:cs="Calibri" w:eastAsia="Trebuchet MS" w:hAnsi="Calibri"/>
        </w:rPr>
      </w:pPr>
      <w:r>
        <w:rPr>
          <w:rFonts w:ascii="Calibri" w:cs="Calibri" w:eastAsia="Trebuchet MS" w:hAnsi="Calibri"/>
        </w:rPr>
        <w:t xml:space="preserve">Worked on GoAnywhere system Upgrades for MFT and Gateways. </w:t>
      </w:r>
    </w:p>
    <w:p>
      <w:pPr>
        <w:pStyle w:val="style0"/>
        <w:numPr>
          <w:ilvl w:val="0"/>
          <w:numId w:val="2"/>
        </w:numPr>
        <w:tabs>
          <w:tab w:val="left" w:leader="none" w:pos="2640"/>
        </w:tabs>
        <w:spacing w:lineRule="auto" w:line="286"/>
        <w:ind w:left="2640" w:right="200" w:hanging="364"/>
        <w:jc w:val="both"/>
        <w:rPr>
          <w:rFonts w:ascii="Calibri" w:cs="Calibri" w:eastAsia="Trebuchet MS" w:hAnsi="Calibri"/>
        </w:rPr>
      </w:pPr>
      <w:r>
        <w:rPr>
          <w:rFonts w:ascii="Calibri" w:cs="Calibri" w:eastAsia="Trebuchet MS" w:hAnsi="Calibri"/>
        </w:rPr>
        <w:t>Create Change Requests and work on deployment activities etc. in the Production Environment.</w:t>
      </w:r>
    </w:p>
    <w:p>
      <w:pPr>
        <w:pStyle w:val="style0"/>
        <w:numPr>
          <w:ilvl w:val="0"/>
          <w:numId w:val="2"/>
        </w:numPr>
        <w:tabs>
          <w:tab w:val="left" w:leader="none" w:pos="2640"/>
        </w:tabs>
        <w:spacing w:lineRule="auto" w:line="286"/>
        <w:ind w:left="2640" w:right="200" w:hanging="364"/>
        <w:jc w:val="both"/>
        <w:rPr>
          <w:rFonts w:ascii="Calibri" w:cs="Calibri" w:eastAsia="Trebuchet MS" w:hAnsi="Calibri"/>
        </w:rPr>
      </w:pPr>
      <w:r>
        <w:rPr>
          <w:rFonts w:ascii="Calibri" w:cs="Calibri" w:eastAsia="Trebuchet MS" w:hAnsi="Calibri"/>
        </w:rPr>
        <w:t>Integration of Database logs with Splunk for Axway B2Bi and GoAnywhere.</w:t>
      </w:r>
    </w:p>
    <w:p>
      <w:pPr>
        <w:pStyle w:val="style0"/>
        <w:numPr>
          <w:ilvl w:val="0"/>
          <w:numId w:val="2"/>
        </w:numPr>
        <w:tabs>
          <w:tab w:val="left" w:leader="none" w:pos="2620"/>
        </w:tabs>
        <w:ind w:left="2640" w:hanging="364"/>
        <w:jc w:val="both"/>
        <w:rPr>
          <w:rFonts w:ascii="Calibri" w:cs="Calibri" w:eastAsia="Trebuchet MS" w:hAnsi="Calibri"/>
        </w:rPr>
      </w:pPr>
      <w:r>
        <w:rPr>
          <w:rFonts w:ascii="Calibri" w:cs="Calibri" w:eastAsia="Trebuchet MS" w:hAnsi="Calibri"/>
        </w:rPr>
        <w:t>Involved in developing Splunk dashboard to check the file transfer status.</w:t>
      </w:r>
    </w:p>
    <w:p>
      <w:pPr>
        <w:pStyle w:val="style0"/>
        <w:numPr>
          <w:ilvl w:val="0"/>
          <w:numId w:val="2"/>
        </w:numPr>
        <w:tabs>
          <w:tab w:val="left" w:leader="none" w:pos="2620"/>
        </w:tabs>
        <w:ind w:left="2620" w:hanging="364"/>
        <w:jc w:val="both"/>
        <w:rPr>
          <w:rFonts w:ascii="Calibri" w:cs="Calibri" w:eastAsia="Arial" w:hAnsi="Calibri"/>
        </w:rPr>
      </w:pPr>
      <w:r>
        <w:rPr>
          <w:rFonts w:ascii="Calibri" w:cs="Calibri" w:eastAsia="Trebuchet MS" w:hAnsi="Calibri"/>
        </w:rPr>
        <w:t>Helping newly on-boarded team members in understanding the functional and technical requirements.</w:t>
      </w:r>
    </w:p>
    <w:p>
      <w:pPr>
        <w:pStyle w:val="style0"/>
        <w:tabs>
          <w:tab w:val="left" w:leader="none" w:pos="2620"/>
        </w:tabs>
        <w:spacing w:lineRule="atLeast" w:line="10"/>
        <w:jc w:val="both"/>
        <w:rPr>
          <w:rFonts w:ascii="Calibri" w:cs="Calibri" w:eastAsia="Arial" w:hAnsi="Calibri"/>
        </w:rPr>
      </w:pPr>
      <w:r>
        <w:rPr/>
        <mc:AlternateContent>
          <mc:Choice Requires="wps">
            <w:drawing>
              <wp:anchor distT="0" distB="0" distL="0" distR="0" simplePos="false" relativeHeight="10" behindDoc="true" locked="false" layoutInCell="false" allowOverlap="true">
                <wp:simplePos x="0" y="0"/>
                <wp:positionH relativeFrom="margin">
                  <wp:align>right</wp:align>
                </wp:positionH>
                <wp:positionV relativeFrom="paragraph">
                  <wp:posOffset>215899</wp:posOffset>
                </wp:positionV>
                <wp:extent cx="6402070" cy="0"/>
                <wp:effectExtent l="0" t="0" r="0" b="0"/>
                <wp:wrapNone/>
                <wp:docPr id="1031" name="Straight line 1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02070" cy="0"/>
                        </a:xfrm>
                        <a:prstGeom prst="line"/>
                        <a:ln cmpd="sng" cap="flat" w="6096">
                          <a:solidFill>
                            <a:srgbClr val="2e74b5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31" filled="f" stroked="t" from="0.0pt,16.999922pt" to="504.1pt,16.999922pt" style="position:absolute;z-index:-2147483637;mso-position-horizontal:right;mso-position-horizontal-relative:margin;mso-position-vertical-relative:text;mso-width-relative:page;mso-height-relative:page;mso-wrap-distance-left:0.0pt;mso-wrap-distance-right:0.0pt;visibility:visible;" o:allowincell="false">
                <v:stroke joinstyle="miter" color="#2e74b5" weight="0.48pt"/>
                <v:fill/>
              </v:line>
            </w:pict>
          </mc:Fallback>
        </mc:AlternateContent>
      </w:r>
    </w:p>
    <w:p>
      <w:pPr>
        <w:pStyle w:val="style0"/>
        <w:tabs>
          <w:tab w:val="left" w:leader="none" w:pos="2620"/>
        </w:tabs>
        <w:jc w:val="both"/>
        <w:rPr>
          <w:rFonts w:ascii="Trebuchet MS" w:cs="Trebuchet MS" w:eastAsia="Trebuchet MS" w:hAnsi="Trebuchet MS"/>
          <w:color w:val="1f4e79"/>
          <w:sz w:val="23"/>
          <w:szCs w:val="23"/>
        </w:rPr>
      </w:pPr>
    </w:p>
    <w:p>
      <w:pPr>
        <w:pStyle w:val="style0"/>
        <w:tabs>
          <w:tab w:val="left" w:leader="none" w:pos="2620"/>
        </w:tabs>
        <w:jc w:val="both"/>
        <w:rPr>
          <w:rFonts w:ascii="Calibri" w:cs="Calibri" w:eastAsia="Trebuchet MS" w:hAnsi="Calibri"/>
        </w:rPr>
      </w:pPr>
      <w:r>
        <w:rPr>
          <w:rFonts w:ascii="Trebuchet MS" w:cs="Trebuchet MS" w:eastAsia="Trebuchet MS" w:hAnsi="Trebuchet MS"/>
          <w:color w:val="1f4e79"/>
          <w:sz w:val="23"/>
          <w:szCs w:val="23"/>
        </w:rPr>
        <w:t xml:space="preserve">ONSITE EXPERIENCE     </w:t>
      </w:r>
      <w:r>
        <w:rPr>
          <w:rFonts w:ascii="Calibri" w:cs="Calibri" w:eastAsia="Trebuchet MS" w:hAnsi="Calibri"/>
        </w:rPr>
        <w:t xml:space="preserve">Worked in Amsterdam, Netherlands for over an year for the Project Organon. </w:t>
      </w:r>
    </w:p>
    <w:p>
      <w:pPr>
        <w:pStyle w:val="style0"/>
        <w:tabs>
          <w:tab w:val="left" w:leader="none" w:pos="2620"/>
        </w:tabs>
        <w:rPr>
          <w:rFonts w:ascii="Calibri" w:cs="Calibri" w:eastAsia="Trebuchet MS" w:hAnsi="Calibri"/>
        </w:rPr>
      </w:pPr>
      <w:r>
        <w:rPr>
          <w:rFonts w:ascii="Calibri" w:cs="Calibri" w:eastAsia="Trebuchet MS" w:hAnsi="Calibri"/>
        </w:rPr>
        <w:t xml:space="preserve">                                                Collaborated with cross-functional teams to successfully implement the workflows as </w:t>
      </w:r>
    </w:p>
    <w:p>
      <w:pPr>
        <w:pStyle w:val="style0"/>
        <w:tabs>
          <w:tab w:val="left" w:leader="none" w:pos="2620"/>
        </w:tabs>
        <w:rPr>
          <w:rFonts w:ascii="Calibri" w:cs="Calibri" w:eastAsia="Trebuchet MS" w:hAnsi="Calibri"/>
        </w:rPr>
      </w:pPr>
      <w:r>
        <w:rPr>
          <w:rFonts w:ascii="Calibri" w:cs="Calibri" w:eastAsia="Trebuchet MS" w:hAnsi="Calibri"/>
        </w:rPr>
        <w:t xml:space="preserve">                                                per the requirements.</w:t>
      </w:r>
    </w:p>
    <w:p>
      <w:pPr>
        <w:pStyle w:val="style0"/>
        <w:spacing w:lineRule="exact" w:line="20"/>
        <w:rPr>
          <w:rFonts w:ascii="Trebuchet MS" w:cs="Trebuchet MS" w:eastAsia="Trebuchet MS" w:hAnsi="Trebuchet MS"/>
          <w:color w:val="595959"/>
        </w:rPr>
      </w:pPr>
      <w:r>
        <w:rPr>
          <w:rFonts w:ascii="Trebuchet MS" w:cs="Trebuchet MS" w:eastAsia="Trebuchet MS" w:hAnsi="Trebuchet MS"/>
          <w:color w:val="595959"/>
        </w:rPr>
        <mc:AlternateContent>
          <mc:Choice Requires="wps">
            <w:drawing>
              <wp:anchor distT="0" distB="0" distL="0" distR="0" simplePos="false" relativeHeight="8" behindDoc="true" locked="false" layoutInCell="true" allowOverlap="true">
                <wp:simplePos x="0" y="0"/>
                <wp:positionH relativeFrom="column">
                  <wp:posOffset>-8890</wp:posOffset>
                </wp:positionH>
                <wp:positionV relativeFrom="paragraph">
                  <wp:posOffset>83185</wp:posOffset>
                </wp:positionV>
                <wp:extent cx="6410325" cy="0"/>
                <wp:effectExtent l="0" t="0" r="0" b="0"/>
                <wp:wrapNone/>
                <wp:docPr id="1032" name="Straight line 1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10325" cy="0"/>
                        </a:xfrm>
                        <a:prstGeom prst="line"/>
                        <a:solidFill>
                          <a:srgbClr val="ffffff"/>
                        </a:solidFill>
                        <a:ln cmpd="sng" cap="flat" w="6095">
                          <a:solidFill>
                            <a:srgbClr val="2e74b5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32" fillcolor="white" stroked="t" from="-0.70000005pt,6.55pt" to="504.05pt,6.55pt" style="position:absolute;z-index:-2147483639;mso-position-horizontal-relative:text;mso-position-vertical-relative:text;mso-width-relative:page;mso-height-relative:page;mso-wrap-distance-left:0.0pt;mso-wrap-distance-right:0.0pt;visibility:visible;">
                <v:stroke joinstyle="miter" color="#2e74b5" weight="0.48pt"/>
                <v:fill/>
              </v:line>
            </w:pict>
          </mc:Fallback>
        </mc:AlternateContent>
      </w:r>
    </w:p>
    <w:p>
      <w:pPr>
        <w:pStyle w:val="style0"/>
        <w:tabs>
          <w:tab w:val="left" w:leader="none" w:pos="4295"/>
        </w:tabs>
        <w:rPr>
          <w:rFonts w:ascii="Trebuchet MS" w:cs="Trebuchet MS" w:eastAsia="Trebuchet MS" w:hAnsi="Trebuchet MS"/>
        </w:rPr>
      </w:pPr>
    </w:p>
    <w:p>
      <w:pPr>
        <w:pStyle w:val="style0"/>
        <w:tabs>
          <w:tab w:val="left" w:leader="none" w:pos="2260"/>
        </w:tabs>
        <w:spacing w:lineRule="auto" w:line="235"/>
        <w:ind w:left="2256" w:hanging="2256"/>
        <w:jc w:val="both"/>
        <w:rPr>
          <w:sz w:val="20"/>
          <w:szCs w:val="20"/>
        </w:rPr>
      </w:pPr>
      <w:r>
        <w:rPr>
          <w:rFonts w:ascii="Trebuchet MS" w:cs="Trebuchet MS" w:eastAsia="Trebuchet MS" w:hAnsi="Trebuchet MS"/>
          <w:color w:val="1f4e79"/>
          <w:sz w:val="23"/>
          <w:szCs w:val="23"/>
        </w:rPr>
        <w:t>EDUCATION</w:t>
      </w:r>
      <w:r>
        <w:rPr>
          <w:sz w:val="20"/>
          <w:szCs w:val="20"/>
        </w:rPr>
        <w:tab/>
      </w:r>
      <w:r>
        <w:rPr>
          <w:rFonts w:ascii="Calibri" w:cs="Calibri" w:eastAsia="Trebuchet MS" w:hAnsi="Calibri"/>
        </w:rPr>
        <w:t>Electronics And Communication Engineering from G. Narayanamma Institute Of Technology And Science Of JNTUH University</w:t>
      </w:r>
    </w:p>
    <w:p>
      <w:pPr>
        <w:pStyle w:val="style0"/>
        <w:spacing w:lineRule="exact" w:line="20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0" distR="0" simplePos="false" relativeHeight="7" behindDoc="true" locked="false" layoutInCell="true" allowOverlap="true">
                <wp:simplePos x="0" y="0"/>
                <wp:positionH relativeFrom="column">
                  <wp:posOffset>12700</wp:posOffset>
                </wp:positionH>
                <wp:positionV relativeFrom="paragraph">
                  <wp:posOffset>408305</wp:posOffset>
                </wp:positionV>
                <wp:extent cx="6401434" cy="0"/>
                <wp:effectExtent l="0" t="0" r="0" b="0"/>
                <wp:wrapNone/>
                <wp:docPr id="1033" name="Straight line 1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01434" cy="0"/>
                        </a:xfrm>
                        <a:prstGeom prst="line"/>
                        <a:solidFill>
                          <a:srgbClr val="ffffff"/>
                        </a:solidFill>
                        <a:ln cmpd="sng" cap="flat" w="6095">
                          <a:solidFill>
                            <a:srgbClr val="2e74b5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33" fillcolor="white" stroked="t" from="1.0pt,32.15pt" to="505.04993pt,32.15pt" style="position:absolute;z-index:-2147483640;mso-position-horizontal-relative:text;mso-position-vertical-relative:text;mso-width-relative:page;mso-height-relative:page;mso-wrap-distance-left:0.0pt;mso-wrap-distance-right:0.0pt;visibility:visible;">
                <v:stroke joinstyle="miter" color="#2e74b5" weight="0.48pt"/>
                <v:fill/>
              </v:line>
            </w:pict>
          </mc:Fallback>
        </mc:AlternateContent>
      </w:r>
    </w:p>
    <w:p>
      <w:pPr>
        <w:pStyle w:val="style0"/>
        <w:spacing w:lineRule="exact" w:line="200"/>
        <w:rPr>
          <w:sz w:val="20"/>
          <w:szCs w:val="20"/>
        </w:rPr>
      </w:pPr>
    </w:p>
    <w:p>
      <w:pPr>
        <w:pStyle w:val="style0"/>
        <w:spacing w:lineRule="exact" w:line="200"/>
        <w:rPr>
          <w:sz w:val="20"/>
          <w:szCs w:val="20"/>
        </w:rPr>
      </w:pPr>
    </w:p>
    <w:p>
      <w:pPr>
        <w:pStyle w:val="style0"/>
        <w:spacing w:lineRule="exact" w:line="367"/>
        <w:rPr>
          <w:sz w:val="20"/>
          <w:szCs w:val="20"/>
        </w:rPr>
      </w:pPr>
    </w:p>
    <w:tbl>
      <w:tblPr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"/>
        <w:gridCol w:w="2120"/>
        <w:gridCol w:w="7980"/>
      </w:tblGrid>
      <w:tr>
        <w:trPr>
          <w:trHeight w:val="293" w:hRule="atLeast"/>
          <w:jc w:val="left"/>
        </w:trPr>
        <w:tc>
          <w:tcPr>
            <w:tcW w:w="20" w:type="dxa"/>
            <w:tcBorders/>
            <w:vAlign w:val="bottom"/>
          </w:tcPr>
          <w:p>
            <w:pPr>
              <w:pStyle w:val="style0"/>
              <w:rPr>
                <w:sz w:val="24"/>
                <w:szCs w:val="24"/>
              </w:rPr>
            </w:pPr>
          </w:p>
        </w:tc>
        <w:tc>
          <w:tcPr>
            <w:tcW w:w="2120" w:type="dxa"/>
            <w:tcBorders/>
            <w:vAlign w:val="bottom"/>
          </w:tcPr>
          <w:p>
            <w:pPr>
              <w:pStyle w:val="style0"/>
              <w:ind w:right="25"/>
              <w:jc w:val="both"/>
              <w:rPr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color w:val="1f4e79"/>
                <w:sz w:val="23"/>
                <w:szCs w:val="23"/>
              </w:rPr>
              <w:t>CERTIFICATION</w:t>
            </w:r>
          </w:p>
        </w:tc>
        <w:tc>
          <w:tcPr>
            <w:tcW w:w="7980" w:type="dxa"/>
            <w:tcBorders/>
            <w:vAlign w:val="bottom"/>
          </w:tcPr>
          <w:p>
            <w:pPr>
              <w:pStyle w:val="style0"/>
              <w:ind w:left="140"/>
              <w:jc w:val="both"/>
              <w:rPr>
                <w:sz w:val="20"/>
                <w:szCs w:val="20"/>
              </w:rPr>
            </w:pPr>
            <w:r>
              <w:rPr>
                <w:rFonts w:ascii="Calibri" w:cs="Calibri" w:eastAsia="Trebuchet MS" w:hAnsi="Calibri"/>
              </w:rPr>
              <w:t>AWS Certified Cloud Practitioner</w:t>
            </w:r>
          </w:p>
        </w:tc>
      </w:tr>
      <w:tr>
        <w:tblPrEx/>
        <w:trPr>
          <w:trHeight w:val="336" w:hRule="atLeast"/>
          <w:jc w:val="left"/>
        </w:trPr>
        <w:tc>
          <w:tcPr>
            <w:tcW w:w="20" w:type="dxa"/>
            <w:tcBorders/>
            <w:vAlign w:val="bottom"/>
          </w:tcPr>
          <w:p>
            <w:pPr>
              <w:pStyle w:val="style0"/>
              <w:rPr>
                <w:sz w:val="24"/>
                <w:szCs w:val="24"/>
              </w:rPr>
            </w:pPr>
          </w:p>
        </w:tc>
        <w:tc>
          <w:tcPr>
            <w:tcW w:w="2120" w:type="dxa"/>
            <w:tcBorders/>
            <w:vAlign w:val="bottom"/>
          </w:tcPr>
          <w:p>
            <w:pPr>
              <w:pStyle w:val="style0"/>
              <w:jc w:val="both"/>
              <w:rPr>
                <w:sz w:val="24"/>
                <w:szCs w:val="24"/>
              </w:rPr>
            </w:pPr>
          </w:p>
        </w:tc>
        <w:tc>
          <w:tcPr>
            <w:tcW w:w="7980" w:type="dxa"/>
            <w:tcBorders/>
            <w:vAlign w:val="bottom"/>
          </w:tcPr>
          <w:p>
            <w:pPr>
              <w:pStyle w:val="style0"/>
              <w:ind w:left="140"/>
              <w:jc w:val="both"/>
              <w:rPr>
                <w:sz w:val="20"/>
                <w:szCs w:val="20"/>
              </w:rPr>
            </w:pPr>
          </w:p>
        </w:tc>
      </w:tr>
      <w:tr>
        <w:tblPrEx/>
        <w:trPr>
          <w:trHeight w:val="122" w:hRule="atLeast"/>
          <w:jc w:val="left"/>
        </w:trPr>
        <w:tc>
          <w:tcPr>
            <w:tcW w:w="20" w:type="dxa"/>
            <w:tcBorders/>
            <w:vAlign w:val="bottom"/>
          </w:tcPr>
          <w:p>
            <w:pPr>
              <w:pStyle w:val="style0"/>
              <w:rPr>
                <w:sz w:val="10"/>
                <w:szCs w:val="10"/>
              </w:rPr>
            </w:pPr>
          </w:p>
        </w:tc>
        <w:tc>
          <w:tcPr>
            <w:tcW w:w="2120" w:type="dxa"/>
            <w:tcBorders>
              <w:bottom w:val="single" w:sz="8" w:space="0" w:color="2e74b5"/>
            </w:tcBorders>
            <w:vAlign w:val="bottom"/>
          </w:tcPr>
          <w:p>
            <w:pPr>
              <w:pStyle w:val="style0"/>
              <w:jc w:val="both"/>
              <w:rPr>
                <w:sz w:val="10"/>
                <w:szCs w:val="10"/>
              </w:rPr>
            </w:pPr>
          </w:p>
        </w:tc>
        <w:tc>
          <w:tcPr>
            <w:tcW w:w="7980" w:type="dxa"/>
            <w:tcBorders>
              <w:bottom w:val="single" w:sz="8" w:space="0" w:color="2e74b5"/>
            </w:tcBorders>
            <w:vAlign w:val="bottom"/>
          </w:tcPr>
          <w:p>
            <w:pPr>
              <w:pStyle w:val="style0"/>
              <w:jc w:val="both"/>
              <w:rPr>
                <w:sz w:val="10"/>
                <w:szCs w:val="10"/>
              </w:rPr>
            </w:pPr>
          </w:p>
        </w:tc>
      </w:tr>
      <w:tr>
        <w:tblPrEx/>
        <w:trPr>
          <w:trHeight w:val="407" w:hRule="atLeast"/>
          <w:jc w:val="left"/>
        </w:trPr>
        <w:tc>
          <w:tcPr>
            <w:tcW w:w="20" w:type="dxa"/>
            <w:tcBorders/>
            <w:vAlign w:val="bottom"/>
          </w:tcPr>
          <w:p>
            <w:pPr>
              <w:pStyle w:val="style0"/>
              <w:rPr>
                <w:sz w:val="24"/>
                <w:szCs w:val="24"/>
              </w:rPr>
            </w:pPr>
          </w:p>
        </w:tc>
        <w:tc>
          <w:tcPr>
            <w:tcW w:w="2120" w:type="dxa"/>
            <w:tcBorders/>
            <w:vAlign w:val="bottom"/>
          </w:tcPr>
          <w:p>
            <w:pPr>
              <w:pStyle w:val="style0"/>
              <w:ind w:right="25"/>
              <w:jc w:val="both"/>
              <w:rPr>
                <w:sz w:val="20"/>
                <w:szCs w:val="20"/>
              </w:rPr>
            </w:pPr>
            <w:r>
              <w:rPr>
                <w:rFonts w:ascii="Trebuchet MS" w:cs="Trebuchet MS" w:eastAsia="Trebuchet MS" w:hAnsi="Trebuchet MS"/>
                <w:color w:val="1f4e79"/>
                <w:sz w:val="23"/>
                <w:szCs w:val="23"/>
              </w:rPr>
              <w:t>PERSONAL DETAILS</w:t>
            </w:r>
          </w:p>
        </w:tc>
        <w:tc>
          <w:tcPr>
            <w:tcW w:w="7980" w:type="dxa"/>
            <w:tcBorders/>
            <w:vAlign w:val="bottom"/>
          </w:tcPr>
          <w:p>
            <w:pPr>
              <w:pStyle w:val="style0"/>
              <w:ind w:left="140"/>
              <w:jc w:val="both"/>
              <w:rPr>
                <w:rFonts w:ascii="Calibri" w:cs="Calibri" w:eastAsia="Trebuchet MS" w:hAnsi="Calibri"/>
              </w:rPr>
            </w:pPr>
            <w:r>
              <w:rPr>
                <w:rFonts w:ascii="Calibri" w:cs="Calibri" w:eastAsia="Trebuchet MS" w:hAnsi="Calibri"/>
              </w:rPr>
              <w:t>DOB: 23 May 1999</w:t>
            </w:r>
          </w:p>
        </w:tc>
      </w:tr>
      <w:tr>
        <w:tblPrEx/>
        <w:trPr>
          <w:trHeight w:val="614" w:hRule="atLeast"/>
          <w:jc w:val="left"/>
        </w:trPr>
        <w:tc>
          <w:tcPr>
            <w:tcW w:w="20" w:type="dxa"/>
            <w:tcBorders/>
            <w:vAlign w:val="bottom"/>
          </w:tcPr>
          <w:p>
            <w:pPr>
              <w:pStyle w:val="style0"/>
              <w:rPr>
                <w:sz w:val="24"/>
                <w:szCs w:val="24"/>
              </w:rPr>
            </w:pPr>
          </w:p>
        </w:tc>
        <w:tc>
          <w:tcPr>
            <w:tcW w:w="2120" w:type="dxa"/>
            <w:tcBorders/>
            <w:vAlign w:val="bottom"/>
          </w:tcPr>
          <w:p>
            <w:pPr>
              <w:pStyle w:val="style0"/>
              <w:jc w:val="both"/>
              <w:rPr>
                <w:sz w:val="24"/>
                <w:szCs w:val="24"/>
              </w:rPr>
            </w:pPr>
          </w:p>
        </w:tc>
        <w:tc>
          <w:tcPr>
            <w:tcW w:w="7980" w:type="dxa"/>
            <w:tcBorders/>
            <w:vAlign w:val="bottom"/>
          </w:tcPr>
          <w:p>
            <w:pPr>
              <w:pStyle w:val="style0"/>
              <w:ind w:left="140"/>
              <w:jc w:val="both"/>
              <w:rPr>
                <w:rFonts w:ascii="Calibri" w:cs="Calibri" w:eastAsia="Trebuchet MS" w:hAnsi="Calibri"/>
              </w:rPr>
            </w:pPr>
            <w:r>
              <w:rPr>
                <w:rFonts w:ascii="Calibri" w:cs="Calibri" w:eastAsia="Trebuchet MS" w:hAnsi="Calibri"/>
              </w:rPr>
              <w:t>Address: H.NO-155/2, Mahindra Colony, Zaheerabad, Sangareddy.</w:t>
            </w:r>
          </w:p>
        </w:tc>
      </w:tr>
      <w:tr>
        <w:tblPrEx/>
        <w:trPr>
          <w:trHeight w:val="411" w:hRule="atLeast"/>
          <w:jc w:val="left"/>
        </w:trPr>
        <w:tc>
          <w:tcPr>
            <w:tcW w:w="20" w:type="dxa"/>
            <w:tcBorders>
              <w:bottom w:val="single" w:sz="8" w:space="0" w:color="2e74b5"/>
            </w:tcBorders>
            <w:vAlign w:val="bottom"/>
          </w:tcPr>
          <w:p>
            <w:pPr>
              <w:pStyle w:val="style0"/>
              <w:rPr>
                <w:sz w:val="24"/>
                <w:szCs w:val="24"/>
              </w:rPr>
            </w:pPr>
          </w:p>
        </w:tc>
        <w:tc>
          <w:tcPr>
            <w:tcW w:w="2120" w:type="dxa"/>
            <w:tcBorders>
              <w:bottom w:val="single" w:sz="8" w:space="0" w:color="2e74b5"/>
            </w:tcBorders>
            <w:vAlign w:val="bottom"/>
          </w:tcPr>
          <w:p>
            <w:pPr>
              <w:pStyle w:val="style0"/>
              <w:jc w:val="both"/>
              <w:rPr>
                <w:sz w:val="24"/>
                <w:szCs w:val="24"/>
              </w:rPr>
            </w:pPr>
          </w:p>
        </w:tc>
        <w:tc>
          <w:tcPr>
            <w:tcW w:w="7980" w:type="dxa"/>
            <w:tcBorders>
              <w:bottom w:val="single" w:sz="8" w:space="0" w:color="2e74b5"/>
            </w:tcBorders>
            <w:vAlign w:val="bottom"/>
          </w:tcPr>
          <w:p>
            <w:pPr>
              <w:pStyle w:val="style0"/>
              <w:jc w:val="both"/>
              <w:rPr>
                <w:sz w:val="24"/>
                <w:szCs w:val="24"/>
              </w:rPr>
            </w:pPr>
          </w:p>
        </w:tc>
      </w:tr>
      <w:bookmarkStart w:id="1" w:name="page2"/>
      <w:bookmarkEnd w:id="1"/>
    </w:tbl>
    <w:p>
      <w:pPr>
        <w:pStyle w:val="style0"/>
        <w:spacing w:lineRule="exact" w:line="20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anchor distT="0" distB="0" distL="0" distR="0" simplePos="false" relativeHeight="6" behindDoc="true" locked="false" layoutInCell="true" allowOverlap="true">
                <wp:simplePos x="0" y="0"/>
                <wp:positionH relativeFrom="column">
                  <wp:posOffset>12700</wp:posOffset>
                </wp:positionH>
                <wp:positionV relativeFrom="paragraph">
                  <wp:posOffset>4693920</wp:posOffset>
                </wp:positionV>
                <wp:extent cx="6402069" cy="0"/>
                <wp:effectExtent l="0" t="0" r="0" b="0"/>
                <wp:wrapNone/>
                <wp:docPr id="1034" name="Straight line 1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402069" cy="0"/>
                        </a:xfrm>
                        <a:prstGeom prst="line"/>
                        <a:solidFill>
                          <a:srgbClr val="ffffff"/>
                        </a:solidFill>
                        <a:ln cmpd="sng" cap="flat" w="6095">
                          <a:solidFill>
                            <a:srgbClr val="2e74b5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1034" fillcolor="white" stroked="t" from="1.0pt,369.59998pt" to="505.0999pt,369.59998pt" style="position:absolute;z-index:-2147483641;mso-position-horizontal-relative:text;mso-position-vertical-relative:text;mso-width-relative:page;mso-height-relative:page;mso-wrap-distance-left:0.0pt;mso-wrap-distance-right:0.0pt;visibility:visible;">
                <v:stroke joinstyle="miter" color="#2e74b5" weight="0.48pt"/>
                <v:fill/>
              </v:line>
            </w:pict>
          </mc:Fallback>
        </mc:AlternateContent>
      </w:r>
    </w:p>
    <w:p>
      <w:pPr>
        <w:pStyle w:val="style0"/>
        <w:rPr>
          <w:sz w:val="20"/>
          <w:szCs w:val="20"/>
        </w:rPr>
      </w:pPr>
    </w:p>
    <w:p>
      <w:pPr>
        <w:pStyle w:val="style0"/>
        <w:rPr>
          <w:sz w:val="20"/>
          <w:szCs w:val="20"/>
        </w:rPr>
      </w:pPr>
    </w:p>
    <w:p>
      <w:pPr>
        <w:pStyle w:val="style0"/>
        <w:rPr>
          <w:sz w:val="20"/>
          <w:szCs w:val="20"/>
        </w:rPr>
      </w:pPr>
    </w:p>
    <w:p>
      <w:pPr>
        <w:pStyle w:val="style0"/>
        <w:rPr>
          <w:sz w:val="20"/>
          <w:szCs w:val="20"/>
        </w:rPr>
      </w:pPr>
    </w:p>
    <w:p>
      <w:pPr>
        <w:pStyle w:val="style0"/>
        <w:rPr>
          <w:sz w:val="20"/>
          <w:szCs w:val="20"/>
        </w:rPr>
      </w:pPr>
    </w:p>
    <w:p>
      <w:pPr>
        <w:pStyle w:val="style0"/>
        <w:rPr>
          <w:sz w:val="20"/>
          <w:szCs w:val="20"/>
        </w:rPr>
      </w:pPr>
    </w:p>
    <w:p>
      <w:pPr>
        <w:pStyle w:val="style0"/>
        <w:rPr>
          <w:sz w:val="20"/>
          <w:szCs w:val="20"/>
        </w:rPr>
      </w:pPr>
    </w:p>
    <w:p>
      <w:pPr>
        <w:pStyle w:val="style0"/>
        <w:rPr>
          <w:sz w:val="20"/>
          <w:szCs w:val="20"/>
        </w:rPr>
      </w:pPr>
    </w:p>
    <w:p>
      <w:pPr>
        <w:pStyle w:val="style0"/>
        <w:rPr>
          <w:sz w:val="20"/>
          <w:szCs w:val="20"/>
        </w:rPr>
      </w:pPr>
    </w:p>
    <w:p>
      <w:pPr>
        <w:pStyle w:val="style0"/>
        <w:rPr>
          <w:sz w:val="20"/>
          <w:szCs w:val="20"/>
        </w:rPr>
      </w:pPr>
    </w:p>
    <w:p>
      <w:pPr>
        <w:pStyle w:val="style0"/>
        <w:tabs>
          <w:tab w:val="left" w:leader="none" w:pos="1058"/>
        </w:tabs>
        <w:rPr>
          <w:sz w:val="20"/>
          <w:szCs w:val="20"/>
        </w:rPr>
      </w:pPr>
    </w:p>
    <w:p>
      <w:pPr>
        <w:pStyle w:val="style0"/>
        <w:rPr>
          <w:sz w:val="20"/>
          <w:szCs w:val="20"/>
        </w:rPr>
      </w:pPr>
    </w:p>
    <w:p>
      <w:pPr>
        <w:pStyle w:val="style0"/>
        <w:rPr>
          <w:sz w:val="20"/>
          <w:szCs w:val="20"/>
        </w:rPr>
      </w:pPr>
    </w:p>
    <w:p>
      <w:pPr>
        <w:pStyle w:val="style0"/>
        <w:rPr>
          <w:sz w:val="20"/>
          <w:szCs w:val="20"/>
        </w:rPr>
      </w:pPr>
    </w:p>
    <w:sectPr>
      <w:pgSz w:w="12240" w:h="15840" w:orient="portrait"/>
      <w:pgMar w:top="1239" w:right="1080" w:bottom="414" w:left="1060" w:header="0" w:footer="0" w:gutter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ebuchet MS">
    <w:altName w:val="Trebuchet MS"/>
    <w:panose1 w:val="020b0603020002020204"/>
    <w:charset w:val="00"/>
    <w:family w:val="swiss"/>
    <w:pitch w:val="variable"/>
    <w:sig w:usb0="00000687" w:usb1="00000000" w:usb2="00000000" w:usb3="00000000" w:csb0="000000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宋体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95404B6"/>
    <w:lvl w:ilvl="0">
      <w:start w:val="1"/>
      <w:numFmt w:val="bullet"/>
      <w:lvlText w:val="•"/>
      <w:lvlJc w:val="left"/>
      <w:pPr>
        <w:tabs>
          <w:tab w:val="left" w:leader="none" w:pos="0"/>
        </w:tabs>
        <w:ind w:left="0" w:firstLine="0"/>
      </w:pPr>
    </w:lvl>
    <w:lvl w:ilvl="1">
      <w:start w:val="1"/>
      <w:numFmt w:val="decimal"/>
      <w:lvlText w:val=""/>
      <w:lvlJc w:val="left"/>
      <w:pPr>
        <w:tabs>
          <w:tab w:val="left" w:leader="none" w:pos="0"/>
        </w:tabs>
        <w:ind w:left="0" w:firstLine="0"/>
      </w:pPr>
    </w:lvl>
    <w:lvl w:ilvl="2">
      <w:start w:val="1"/>
      <w:numFmt w:val="decimal"/>
      <w:lvlText w:val=""/>
      <w:lvlJc w:val="left"/>
      <w:pPr>
        <w:tabs>
          <w:tab w:val="left" w:leader="none" w:pos="0"/>
        </w:tabs>
        <w:ind w:left="0" w:firstLine="0"/>
      </w:pPr>
    </w:lvl>
    <w:lvl w:ilvl="3">
      <w:start w:val="1"/>
      <w:numFmt w:val="decimal"/>
      <w:lvlText w:val=""/>
      <w:lvlJc w:val="left"/>
      <w:pPr>
        <w:tabs>
          <w:tab w:val="left" w:leader="none" w:pos="0"/>
        </w:tabs>
        <w:ind w:left="0" w:firstLine="0"/>
      </w:pPr>
    </w:lvl>
    <w:lvl w:ilvl="4">
      <w:start w:val="1"/>
      <w:numFmt w:val="decimal"/>
      <w:lvlText w:val=""/>
      <w:lvlJc w:val="left"/>
      <w:pPr>
        <w:tabs>
          <w:tab w:val="left" w:leader="none" w:pos="0"/>
        </w:tabs>
        <w:ind w:left="0" w:firstLine="0"/>
      </w:pPr>
    </w:lvl>
    <w:lvl w:ilvl="5">
      <w:start w:val="1"/>
      <w:numFmt w:val="decimal"/>
      <w:lvlText w:val=""/>
      <w:lvlJc w:val="left"/>
      <w:pPr>
        <w:tabs>
          <w:tab w:val="left" w:leader="none" w:pos="0"/>
        </w:tabs>
        <w:ind w:left="0" w:firstLine="0"/>
      </w:pPr>
    </w:lvl>
    <w:lvl w:ilvl="6">
      <w:start w:val="1"/>
      <w:numFmt w:val="decimal"/>
      <w:lvlText w:val=""/>
      <w:lvlJc w:val="left"/>
      <w:pPr>
        <w:tabs>
          <w:tab w:val="left" w:leader="none" w:pos="0"/>
        </w:tabs>
        <w:ind w:left="0" w:firstLine="0"/>
      </w:pPr>
    </w:lvl>
    <w:lvl w:ilvl="7">
      <w:start w:val="1"/>
      <w:numFmt w:val="decimal"/>
      <w:lvlText w:val=""/>
      <w:lvlJc w:val="left"/>
      <w:pPr>
        <w:tabs>
          <w:tab w:val="left" w:leader="none" w:pos="0"/>
        </w:tabs>
        <w:ind w:left="0" w:firstLine="0"/>
      </w:pPr>
    </w:lvl>
    <w:lvl w:ilvl="8">
      <w:start w:val="1"/>
      <w:numFmt w:val="decimal"/>
      <w:lvlText w:val=""/>
      <w:lvlJc w:val="left"/>
      <w:pPr>
        <w:tabs>
          <w:tab w:val="left" w:leader="none" w:pos="0"/>
        </w:tabs>
        <w:ind w:left="0" w:firstLine="0"/>
      </w:pPr>
    </w:lvl>
  </w:abstractNum>
  <w:abstractNum w:abstractNumId="1">
    <w:nsid w:val="00000001"/>
    <w:multiLevelType w:val="hybridMultilevel"/>
    <w:tmpl w:val="192AC1B4"/>
    <w:lvl w:ilvl="0">
      <w:start w:val="1"/>
      <w:numFmt w:val="bullet"/>
      <w:lvlText w:val="•"/>
      <w:lvlJc w:val="left"/>
      <w:pPr>
        <w:tabs>
          <w:tab w:val="left" w:leader="none" w:pos="0"/>
        </w:tabs>
        <w:ind w:left="0" w:firstLine="0"/>
      </w:pPr>
    </w:lvl>
    <w:lvl w:ilvl="1">
      <w:start w:val="1"/>
      <w:numFmt w:val="decimal"/>
      <w:lvlText w:val=""/>
      <w:lvlJc w:val="left"/>
      <w:pPr>
        <w:tabs>
          <w:tab w:val="left" w:leader="none" w:pos="0"/>
        </w:tabs>
        <w:ind w:left="0" w:firstLine="0"/>
      </w:pPr>
    </w:lvl>
    <w:lvl w:ilvl="2">
      <w:start w:val="1"/>
      <w:numFmt w:val="decimal"/>
      <w:lvlText w:val=""/>
      <w:lvlJc w:val="left"/>
      <w:pPr>
        <w:tabs>
          <w:tab w:val="left" w:leader="none" w:pos="0"/>
        </w:tabs>
        <w:ind w:left="0" w:firstLine="0"/>
      </w:pPr>
    </w:lvl>
    <w:lvl w:ilvl="3">
      <w:start w:val="1"/>
      <w:numFmt w:val="decimal"/>
      <w:lvlText w:val=""/>
      <w:lvlJc w:val="left"/>
      <w:pPr>
        <w:tabs>
          <w:tab w:val="left" w:leader="none" w:pos="0"/>
        </w:tabs>
        <w:ind w:left="0" w:firstLine="0"/>
      </w:pPr>
    </w:lvl>
    <w:lvl w:ilvl="4">
      <w:start w:val="1"/>
      <w:numFmt w:val="decimal"/>
      <w:lvlText w:val=""/>
      <w:lvlJc w:val="left"/>
      <w:pPr>
        <w:tabs>
          <w:tab w:val="left" w:leader="none" w:pos="0"/>
        </w:tabs>
        <w:ind w:left="0" w:firstLine="0"/>
      </w:pPr>
    </w:lvl>
    <w:lvl w:ilvl="5">
      <w:start w:val="1"/>
      <w:numFmt w:val="decimal"/>
      <w:lvlText w:val=""/>
      <w:lvlJc w:val="left"/>
      <w:pPr>
        <w:tabs>
          <w:tab w:val="left" w:leader="none" w:pos="0"/>
        </w:tabs>
        <w:ind w:left="0" w:firstLine="0"/>
      </w:pPr>
    </w:lvl>
    <w:lvl w:ilvl="6">
      <w:start w:val="1"/>
      <w:numFmt w:val="decimal"/>
      <w:lvlText w:val=""/>
      <w:lvlJc w:val="left"/>
      <w:pPr>
        <w:tabs>
          <w:tab w:val="left" w:leader="none" w:pos="0"/>
        </w:tabs>
        <w:ind w:left="0" w:firstLine="0"/>
      </w:pPr>
    </w:lvl>
    <w:lvl w:ilvl="7">
      <w:start w:val="1"/>
      <w:numFmt w:val="decimal"/>
      <w:lvlText w:val=""/>
      <w:lvlJc w:val="left"/>
      <w:pPr>
        <w:tabs>
          <w:tab w:val="left" w:leader="none" w:pos="0"/>
        </w:tabs>
        <w:ind w:left="0" w:firstLine="0"/>
      </w:pPr>
    </w:lvl>
    <w:lvl w:ilvl="8">
      <w:start w:val="1"/>
      <w:numFmt w:val="decimal"/>
      <w:lvlText w:val=""/>
      <w:lvlJc w:val="left"/>
      <w:pPr>
        <w:tabs>
          <w:tab w:val="left" w:leader="none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32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pPr/>
    <w:rPr>
      <w:rFonts w:ascii="Times New Roman" w:cs="Times New Roman" w:eastAsia="SimSun" w:hAnsi="Times New Roman"/>
      <w:sz w:val="22"/>
      <w:szCs w:val="22"/>
      <w:lang w:val="en-US" w:bidi="ar-SA" w:eastAsia="en-US"/>
    </w:rPr>
  </w:style>
  <w:style w:type="paragraph" w:styleId="style1">
    <w:name w:val="heading 1"/>
    <w:basedOn w:val="style0"/>
    <w:next w:val="style0"/>
    <w:pPr>
      <w:keepNext/>
      <w:keepLines/>
      <w:spacing w:before="340" w:after="330" w:lineRule="auto" w:line="578"/>
      <w:outlineLvl w:val="0"/>
    </w:pPr>
    <w:rPr>
      <w:b/>
      <w:bCs/>
      <w:kern w:val="44"/>
      <w:sz w:val="44"/>
    </w:rPr>
  </w:style>
  <w:style w:type="paragraph" w:styleId="style2">
    <w:name w:val="heading 2"/>
    <w:basedOn w:val="style0"/>
    <w:next w:val="style0"/>
    <w:pPr>
      <w:keepNext/>
      <w:keepLines/>
      <w:spacing w:before="260" w:after="260" w:lineRule="auto" w:line="415"/>
      <w:outlineLvl w:val="1"/>
    </w:pPr>
    <w:rPr>
      <w:rFonts w:ascii="Luxi Sans" w:eastAsia="OPPO black body" w:hAnsi="Luxi Sans"/>
      <w:b/>
      <w:sz w:val="32"/>
    </w:rPr>
  </w:style>
  <w:style w:type="paragraph" w:styleId="style3">
    <w:name w:val="heading 3"/>
    <w:basedOn w:val="style0"/>
    <w:next w:val="style0"/>
    <w:pPr>
      <w:keepNext/>
      <w:keepLines/>
      <w:spacing w:before="260" w:after="260" w:lineRule="auto" w:line="415"/>
      <w:outlineLvl w:val="2"/>
    </w:pPr>
    <w:rPr>
      <w:b/>
      <w:sz w:val="32"/>
    </w:rPr>
  </w:style>
  <w:style w:type="character" w:default="1" w:styleId="style65">
    <w:name w:val="Default Paragraph Font"/>
    <w:next w:val="style65"/>
  </w:style>
  <w:style w:type="paragraph" w:customStyle="1" w:styleId="style4097">
    <w:name w:val="List Paragraph_1ce177ba-808e-4ac4-9474-a94de66806dc"/>
    <w:basedOn w:val="style0"/>
    <w:next w:val="style4097"/>
    <w:pPr>
      <w:ind w:left="720"/>
      <w:contextualSpacing/>
    </w:pPr>
    <w:rPr/>
  </w:style>
  <w:style w:type="character" w:customStyle="1" w:styleId="style4098">
    <w:name w:val="markskipl0jup"/>
    <w:basedOn w:val="style65"/>
    <w:next w:val="style4098"/>
  </w:style>
  <w:style w:type="paragraph" w:styleId="style31">
    <w:name w:val="header"/>
    <w:basedOn w:val="style0"/>
    <w:next w:val="style31"/>
    <w:pPr>
      <w:tabs>
        <w:tab w:val="center" w:leader="none" w:pos="4680"/>
        <w:tab w:val="right" w:leader="none" w:pos="9360"/>
      </w:tabs>
    </w:pPr>
    <w:rPr/>
  </w:style>
  <w:style w:type="paragraph" w:styleId="style32">
    <w:name w:val="footer"/>
    <w:basedOn w:val="style0"/>
    <w:next w:val="style32"/>
    <w:pPr>
      <w:tabs>
        <w:tab w:val="center" w:leader="none" w:pos="4680"/>
        <w:tab w:val="right" w:leader="none" w:pos="9360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TotalTime>3</TotalTime>
  <Words>473</Words>
  <Pages>3</Pages>
  <Characters>3042</Characters>
  <Application>WPS Office</Application>
  <Paragraphs>128</Paragraphs>
  <CharactersWithSpaces>3580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2025-08-14T07:53:05Z</dcterms:created>
  <dc:creator>WPS Office</dc:creator>
  <lastModifiedBy>RMX3842</lastModifiedBy>
  <dcterms:modified xsi:type="dcterms:W3CDTF">2025-08-14T07:53:05Z</dcterms:modified>
  <revision>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97c57e96546745eabeaa185a7d3e16cd</vt:lpwstr>
  </property>
</Properties>
</file>