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P. DILLIBABU</w:t>
      </w:r>
    </w:p>
    <w:p>
      <w:r>
        <w:t>No.299, Ayiyammal Street, Sirungattur Village,</w:t>
        <w:br/>
        <w:t>Ramakrishnapuram Post, Cheyyar Taluk,</w:t>
        <w:br/>
        <w:t>T.V. Malai District – 604 407</w:t>
        <w:br/>
        <w:t>📞 +91 90809 06278 | ✉️ dillibabup262000@gmail.com</w:t>
      </w:r>
    </w:p>
    <w:p/>
    <w:p>
      <w:pPr>
        <w:pStyle w:val="Heading1"/>
      </w:pPr>
      <w:r>
        <w:t>CAREER OBJECTIVE</w:t>
      </w:r>
    </w:p>
    <w:p>
      <w:r>
        <w:t>Detail-oriented and dedicated accounting professional with over 4 years of experience in the automobile industry. Seeking a challenging position where I can leverage my strong organizational skills, accounting knowledge, and adaptability to contribute to the company’s financial and operational growth.</w:t>
      </w:r>
    </w:p>
    <w:p>
      <w:pPr>
        <w:pStyle w:val="Heading1"/>
      </w:pPr>
      <w:r>
        <w:t>PROFESSIONAL SUMMARY</w:t>
      </w:r>
    </w:p>
    <w:p>
      <w:pPr>
        <w:pStyle w:val="ListBullet"/>
      </w:pPr>
      <w:r>
        <w:t>Over 4 years of experience as an Accountant in the Automobile sector.</w:t>
      </w:r>
    </w:p>
    <w:p>
      <w:pPr>
        <w:pStyle w:val="ListBullet"/>
      </w:pPr>
      <w:r>
        <w:t>Proficient in Tally Prime, Tally ERP 9, MS Office, and MS Excel.</w:t>
      </w:r>
    </w:p>
    <w:p>
      <w:pPr>
        <w:pStyle w:val="ListBullet"/>
      </w:pPr>
      <w:r>
        <w:t>Hands-on experience in:</w:t>
        <w:br/>
        <w:t>- Processing invoices and purchase orders</w:t>
        <w:br/>
        <w:t>- GST filing and returns</w:t>
        <w:br/>
        <w:t>- Bank reconciliation statements (BRS)</w:t>
        <w:br/>
        <w:t>- Salary processing</w:t>
        <w:br/>
        <w:t>- Bills payable and receivable</w:t>
        <w:br/>
        <w:t>- Preparation of balance sheets and P&amp;L statements</w:t>
        <w:br/>
        <w:t>- Dispatching and store management (inward/outward)</w:t>
        <w:br/>
        <w:t>- Export and sales invoice generation</w:t>
        <w:br/>
        <w:t>- Handling TDS and audit documentation</w:t>
      </w:r>
    </w:p>
    <w:p>
      <w:pPr>
        <w:pStyle w:val="ListBullet"/>
      </w:pPr>
      <w:r>
        <w:t>Strong understanding of bank remittance documentation and financial transaction auditing.</w:t>
      </w:r>
    </w:p>
    <w:p>
      <w:pPr>
        <w:pStyle w:val="Heading1"/>
      </w:pPr>
      <w:r>
        <w:t>PROFESSIONAL EXPERIENCE</w:t>
      </w:r>
    </w:p>
    <w:p>
      <w:pPr>
        <w:pStyle w:val="ListBullet"/>
      </w:pPr>
      <w:r>
        <w:t>Zencast Cast Pvt Ltd. – Accountant</w:t>
        <w:br/>
        <w:t>August 2023 – Present</w:t>
      </w:r>
    </w:p>
    <w:p>
      <w:r>
        <w:t>• Managing accounting entries, sales invoicing, and monthly financial reporting.</w:t>
        <w:br/>
        <w:t>• GST compliance, BRS preparation, and vendor coordination.</w:t>
      </w:r>
    </w:p>
    <w:p>
      <w:pPr>
        <w:pStyle w:val="ListBullet"/>
      </w:pPr>
      <w:r>
        <w:t>Zetek Castings Pvt Ltd. – Accountant</w:t>
        <w:br/>
        <w:t>May 2021 – August 2023</w:t>
      </w:r>
    </w:p>
    <w:p>
      <w:r>
        <w:t>• Oversaw salary processing, store job entries, TDS deductions, and invoice management.</w:t>
        <w:br/>
        <w:t>• Maintained ledgers, handled internal audits, and managed both inward and outward store processes.</w:t>
      </w:r>
    </w:p>
    <w:p>
      <w:pPr>
        <w:pStyle w:val="Heading1"/>
      </w:pPr>
      <w:r>
        <w:t>EDUCATION</w:t>
      </w:r>
    </w:p>
    <w:p>
      <w:r>
        <w:t>Bachelor of Commerce (B.Com)</w:t>
        <w:br/>
        <w:t>Indo–American College, Cheyyar – 2020</w:t>
        <w:br/>
        <w:t>Second Class – 60%</w:t>
      </w:r>
    </w:p>
    <w:p>
      <w:r>
        <w:t>Higher Secondary Certificate (HSC)</w:t>
        <w:br/>
        <w:t>Govt. Boys Hr. Sec. School, Perungattur – 2017</w:t>
        <w:br/>
        <w:t>Percentage: 74.3%</w:t>
      </w:r>
    </w:p>
    <w:p>
      <w:r>
        <w:t>Secondary School Leaving Certificate (SSLC)</w:t>
        <w:br/>
        <w:t>Govt. Boys Hr. Sec. School, Perungattur – 2015</w:t>
        <w:br/>
        <w:t>Percentage: 52%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Accounting Software: Tally ERP 9, Tally Prime</w:t>
      </w:r>
    </w:p>
    <w:p>
      <w:pPr>
        <w:pStyle w:val="ListBullet"/>
      </w:pPr>
      <w:r>
        <w:t>Tools: MS Office, MS Excel</w:t>
      </w:r>
    </w:p>
    <w:p>
      <w:pPr>
        <w:pStyle w:val="ListBullet"/>
      </w:pPr>
      <w:r>
        <w:t>Operating Systems: Windows 7, 8</w:t>
      </w:r>
    </w:p>
    <w:p>
      <w:pPr>
        <w:pStyle w:val="Heading1"/>
      </w:pPr>
      <w:r>
        <w:t>PERSONAL DETAILS</w:t>
      </w:r>
    </w:p>
    <w:p>
      <w:pPr>
        <w:pStyle w:val="ListBullet"/>
      </w:pPr>
      <w:r>
        <w:t>Father’s Name: Mr. Pannerselvam K</w:t>
      </w:r>
    </w:p>
    <w:p>
      <w:pPr>
        <w:pStyle w:val="ListBullet"/>
      </w:pPr>
      <w:r>
        <w:t>Date of Birth: 02 June 2000</w:t>
      </w:r>
    </w:p>
    <w:p>
      <w:pPr>
        <w:pStyle w:val="ListBullet"/>
      </w:pPr>
      <w:r>
        <w:t>Gender: Male</w:t>
      </w:r>
    </w:p>
    <w:p>
      <w:pPr>
        <w:pStyle w:val="ListBullet"/>
      </w:pPr>
      <w:r>
        <w:t>Marital Status: Single</w:t>
      </w:r>
    </w:p>
    <w:p>
      <w:pPr>
        <w:pStyle w:val="ListBullet"/>
      </w:pPr>
      <w:r>
        <w:t>Nationality: Indian</w:t>
      </w:r>
    </w:p>
    <w:p>
      <w:pPr>
        <w:pStyle w:val="ListBullet"/>
      </w:pPr>
      <w:r>
        <w:t>Languages Known: Tamil, English</w:t>
      </w:r>
    </w:p>
    <w:p>
      <w:pPr>
        <w:pStyle w:val="ListBullet"/>
      </w:pPr>
      <w:r>
        <w:t>Hobbies: Playing Cricket &amp; Volleyball</w:t>
      </w:r>
    </w:p>
    <w:p>
      <w:pPr>
        <w:pStyle w:val="Heading1"/>
      </w:pPr>
      <w:r>
        <w:t>DECLARATION</w:t>
      </w:r>
    </w:p>
    <w:p>
      <w:r>
        <w:t>I hereby declare that the information provided above is true to the best of my knowledge and belief.</w:t>
      </w:r>
    </w:p>
    <w:p>
      <w:r>
        <w:t>Date:</w:t>
        <w:br/>
        <w:t>Place:</w:t>
        <w:br/>
        <w:br/>
        <w:t>(P. DILLIBABU)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