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36DA9" w:rsidRPr="00BB29F4" w:rsidP="00C36DA9" w14:paraId="6BD23C82" w14:textId="2413A116">
      <w:pPr>
        <w:pStyle w:val="Normal1"/>
        <w:pBdr>
          <w:bottom w:val="single" w:sz="4" w:space="1" w:color="000000"/>
        </w:pBdr>
        <w:rPr>
          <w:rFonts w:asciiTheme="minorHAnsi" w:hAnsiTheme="minorHAnsi" w:cstheme="minorHAnsi"/>
          <w:b/>
          <w:bCs/>
          <w:color w:val="000000" w:themeColor="text1"/>
          <w:shd w:val="clear" w:color="auto" w:fill="FFFFFF"/>
          <w:lang w:val="en-IN"/>
        </w:rPr>
      </w:pPr>
      <w:r w:rsidRPr="005F1F30">
        <w:rPr>
          <w:rFonts w:asciiTheme="minorHAnsi" w:hAnsiTheme="minorHAnsi" w:cstheme="minorHAnsi"/>
          <w:b/>
          <w:color w:val="000000" w:themeColor="text1"/>
          <w:lang w:val="en-US"/>
        </w:rPr>
        <w:t xml:space="preserve">Name: </w:t>
      </w:r>
      <w:r w:rsidRPr="005F1F30" w:rsidR="00A63EAA">
        <w:rPr>
          <w:rFonts w:asciiTheme="minorHAnsi" w:hAnsiTheme="minorHAnsi" w:cstheme="minorHAnsi"/>
          <w:b/>
          <w:color w:val="000000" w:themeColor="text1"/>
          <w:lang w:val="en-US"/>
        </w:rPr>
        <w:t>Vijay</w:t>
      </w:r>
      <w:r w:rsidRPr="005F1F30" w:rsidR="009E7A2F">
        <w:rPr>
          <w:rFonts w:asciiTheme="minorHAnsi" w:hAnsiTheme="minorHAnsi" w:cstheme="minorHAnsi"/>
          <w:b/>
          <w:color w:val="000000" w:themeColor="text1"/>
          <w:lang w:val="en-US"/>
        </w:rPr>
        <w:t xml:space="preserve"> Kumar</w:t>
      </w:r>
      <w:r>
        <w:rPr>
          <w:rFonts w:asciiTheme="minorHAnsi" w:hAnsiTheme="minorHAnsi" w:cstheme="minorHAnsi"/>
          <w:b/>
          <w:color w:val="000000" w:themeColor="text1"/>
          <w:lang w:val="en-US"/>
        </w:rPr>
        <w:t xml:space="preserve">                                                                                Em</w:t>
      </w:r>
      <w:r w:rsidRPr="005F1F30">
        <w:rPr>
          <w:rFonts w:asciiTheme="minorHAnsi" w:hAnsiTheme="minorHAnsi" w:cstheme="minorHAnsi"/>
          <w:b/>
          <w:color w:val="000000" w:themeColor="text1"/>
          <w:lang w:val="en-US"/>
        </w:rPr>
        <w:t xml:space="preserve">ail ID: </w:t>
      </w:r>
      <w:r>
        <w:rPr>
          <w:rFonts w:asciiTheme="minorHAnsi" w:hAnsiTheme="minorHAnsi" w:cstheme="minorHAnsi"/>
          <w:b/>
          <w:bCs/>
          <w:color w:val="000000" w:themeColor="text1"/>
          <w:shd w:val="clear" w:color="auto" w:fill="FFFFFF"/>
          <w:lang w:val="en-IN"/>
        </w:rPr>
        <w:t>vijay.wdtech</w:t>
      </w:r>
      <w:r w:rsidRPr="00BB29F4">
        <w:rPr>
          <w:rFonts w:asciiTheme="minorHAnsi" w:hAnsiTheme="minorHAnsi" w:cstheme="minorHAnsi"/>
          <w:b/>
          <w:bCs/>
          <w:color w:val="000000" w:themeColor="text1"/>
          <w:shd w:val="clear" w:color="auto" w:fill="FFFFFF"/>
          <w:lang w:val="en-IN"/>
        </w:rPr>
        <w:t>@gmail.com</w:t>
      </w:r>
    </w:p>
    <w:p w:rsidR="00C36DA9" w:rsidRPr="005F1F30" w:rsidP="00C36DA9" w14:paraId="7B6829C1" w14:textId="092E0226">
      <w:pPr>
        <w:pStyle w:val="Normal1"/>
        <w:pBdr>
          <w:bottom w:val="single" w:sz="4" w:space="1" w:color="000000"/>
        </w:pBdr>
        <w:rPr>
          <w:rFonts w:asciiTheme="minorHAnsi" w:hAnsiTheme="minorHAnsi" w:cstheme="minorHAnsi"/>
          <w:b/>
          <w:color w:val="000000" w:themeColor="text1"/>
          <w:lang w:val="en-US"/>
        </w:rPr>
      </w:pPr>
      <w:r>
        <w:rPr>
          <w:rFonts w:asciiTheme="minorHAnsi" w:hAnsiTheme="minorHAnsi" w:cstheme="minorHAnsi"/>
          <w:b/>
          <w:color w:val="000000" w:themeColor="text1"/>
        </w:rPr>
        <w:t xml:space="preserve">                                                                                                                    </w:t>
      </w:r>
      <w:r w:rsidRPr="005F1F30">
        <w:rPr>
          <w:rFonts w:asciiTheme="minorHAnsi" w:hAnsiTheme="minorHAnsi" w:cstheme="minorHAnsi"/>
          <w:b/>
          <w:color w:val="000000" w:themeColor="text1"/>
        </w:rPr>
        <w:t>Phone: +91-</w:t>
      </w:r>
      <w:r>
        <w:rPr>
          <w:rFonts w:asciiTheme="minorHAnsi" w:hAnsiTheme="minorHAnsi" w:cstheme="minorHAnsi"/>
          <w:b/>
          <w:color w:val="000000" w:themeColor="text1"/>
        </w:rPr>
        <w:t>9542390196</w:t>
      </w:r>
    </w:p>
    <w:p w:rsidR="00A14AEC" w:rsidRPr="005F1F30" w14:paraId="4494D5DA" w14:textId="7DE8ECD2">
      <w:pPr>
        <w:pStyle w:val="Normal1"/>
        <w:pBdr>
          <w:bottom w:val="single" w:sz="4" w:space="1" w:color="000000"/>
        </w:pBdr>
        <w:rPr>
          <w:rFonts w:asciiTheme="minorHAnsi" w:hAnsiTheme="minorHAnsi" w:cstheme="minorHAnsi"/>
          <w:b/>
          <w:color w:val="000000" w:themeColor="text1"/>
          <w:lang w:val="en-US"/>
        </w:rPr>
      </w:pPr>
    </w:p>
    <w:p w:rsidR="00181441" w:rsidP="00454594" w14:paraId="4999BB5A" w14:textId="47E4E656">
      <w:pPr>
        <w:pStyle w:val="ListParagraph"/>
        <w:spacing w:line="275" w:lineRule="auto"/>
        <w:ind w:left="0"/>
        <w:rPr>
          <w:rFonts w:asciiTheme="minorHAnsi" w:hAnsiTheme="minorHAnsi" w:cstheme="minorHAnsi"/>
          <w:b/>
          <w:color w:val="000000" w:themeColor="text1"/>
          <w:u w:val="single"/>
        </w:rPr>
      </w:pPr>
      <w:r w:rsidRPr="005F1F30">
        <w:rPr>
          <w:rFonts w:asciiTheme="minorHAnsi" w:hAnsiTheme="minorHAnsi" w:cstheme="minorHAnsi"/>
          <w:b/>
          <w:color w:val="000000" w:themeColor="text1"/>
          <w:u w:val="single"/>
        </w:rPr>
        <w:t>Professional Summary:</w:t>
      </w:r>
    </w:p>
    <w:p w:rsidR="00BF2FDD" w:rsidRPr="005F1F30" w:rsidP="00454594" w14:paraId="4E324AFE" w14:textId="77777777">
      <w:pPr>
        <w:pStyle w:val="ListParagraph"/>
        <w:spacing w:line="275" w:lineRule="auto"/>
        <w:ind w:left="0"/>
        <w:rPr>
          <w:rFonts w:asciiTheme="minorHAnsi" w:hAnsiTheme="minorHAnsi" w:cstheme="minorHAnsi"/>
          <w:b/>
          <w:color w:val="000000" w:themeColor="text1"/>
          <w:u w:val="single"/>
        </w:rPr>
      </w:pPr>
    </w:p>
    <w:p w:rsidR="00265DE3" w:rsidRPr="00265DE3" w:rsidP="00391DE1" w14:paraId="6AD2AE1F" w14:textId="69FEDBF9">
      <w:pPr>
        <w:pStyle w:val="ListParagraph"/>
        <w:numPr>
          <w:ilvl w:val="0"/>
          <w:numId w:val="3"/>
        </w:numPr>
        <w:spacing w:line="259" w:lineRule="auto"/>
        <w:jc w:val="both"/>
        <w:rPr>
          <w:rFonts w:ascii="Verdana" w:eastAsia="Verdana" w:hAnsi="Verdana" w:cstheme="minorHAnsi"/>
          <w:sz w:val="20"/>
          <w:szCs w:val="20"/>
        </w:rPr>
      </w:pPr>
      <w:r w:rsidRPr="006811ED">
        <w:rPr>
          <w:rFonts w:ascii="Verdana" w:eastAsia="Verdana" w:hAnsi="Verdana" w:cstheme="minorHAnsi"/>
          <w:b/>
          <w:sz w:val="20"/>
          <w:szCs w:val="20"/>
        </w:rPr>
        <w:t xml:space="preserve">Workday </w:t>
      </w:r>
      <w:r w:rsidRPr="006811ED" w:rsidR="006811ED">
        <w:rPr>
          <w:rFonts w:ascii="Verdana" w:eastAsia="Verdana" w:hAnsi="Verdana" w:cstheme="minorHAnsi"/>
          <w:b/>
          <w:sz w:val="20"/>
          <w:szCs w:val="20"/>
        </w:rPr>
        <w:t xml:space="preserve">Techno-Functional </w:t>
      </w:r>
      <w:r w:rsidRPr="006811ED">
        <w:rPr>
          <w:rFonts w:ascii="Verdana" w:eastAsia="Verdana" w:hAnsi="Verdana" w:cstheme="minorHAnsi"/>
          <w:b/>
          <w:sz w:val="20"/>
          <w:szCs w:val="20"/>
        </w:rPr>
        <w:t>Consultant</w:t>
      </w:r>
      <w:r w:rsidRPr="00265DE3">
        <w:rPr>
          <w:rFonts w:ascii="Verdana" w:eastAsia="Verdana" w:hAnsi="Verdana" w:cstheme="minorHAnsi"/>
          <w:bCs/>
          <w:sz w:val="20"/>
          <w:szCs w:val="20"/>
        </w:rPr>
        <w:t xml:space="preserve"> with </w:t>
      </w:r>
      <w:r w:rsidR="00C978F8">
        <w:rPr>
          <w:rFonts w:ascii="Verdana" w:eastAsia="Verdana" w:hAnsi="Verdana" w:cstheme="minorHAnsi"/>
          <w:b/>
          <w:sz w:val="20"/>
          <w:szCs w:val="20"/>
        </w:rPr>
        <w:t>7.0</w:t>
      </w:r>
      <w:r w:rsidRPr="00265DE3">
        <w:rPr>
          <w:rFonts w:ascii="Verdana" w:eastAsia="Verdana" w:hAnsi="Verdana" w:cstheme="minorHAnsi"/>
          <w:b/>
          <w:sz w:val="20"/>
          <w:szCs w:val="20"/>
        </w:rPr>
        <w:t xml:space="preserve"> years </w:t>
      </w:r>
      <w:r w:rsidRPr="00265DE3">
        <w:rPr>
          <w:rFonts w:ascii="Verdana" w:eastAsia="Verdana" w:hAnsi="Verdana" w:cstheme="minorHAnsi"/>
          <w:bCs/>
          <w:sz w:val="20"/>
          <w:szCs w:val="20"/>
        </w:rPr>
        <w:t xml:space="preserve">of IT experience in full-cycle implementation, development, and support of </w:t>
      </w:r>
      <w:r w:rsidRPr="00265DE3">
        <w:rPr>
          <w:rFonts w:ascii="Verdana" w:eastAsia="Verdana" w:hAnsi="Verdana" w:cstheme="minorHAnsi"/>
          <w:b/>
          <w:sz w:val="20"/>
          <w:szCs w:val="20"/>
        </w:rPr>
        <w:t>Workday HCM and business applications.</w:t>
      </w:r>
    </w:p>
    <w:p w:rsidR="00C978F8" w:rsidP="00391DE1" w14:paraId="72A99BF4" w14:textId="248BD89C">
      <w:pPr>
        <w:pStyle w:val="NormalWeb"/>
        <w:numPr>
          <w:ilvl w:val="0"/>
          <w:numId w:val="3"/>
        </w:numPr>
      </w:pPr>
      <w:r>
        <w:t xml:space="preserve">Strong expertise in </w:t>
      </w:r>
      <w:r>
        <w:rPr>
          <w:rStyle w:val="Strong"/>
        </w:rPr>
        <w:t>Core HCM configuration</w:t>
      </w:r>
      <w:r>
        <w:t xml:space="preserve">, including </w:t>
      </w:r>
      <w:r>
        <w:rPr>
          <w:rStyle w:val="Strong"/>
        </w:rPr>
        <w:t>Supervisory Organizations, Staffing Models, Job Profiles, Positions, Locations, Compensation, and Cost Centers</w:t>
      </w:r>
      <w:r>
        <w:t>.</w:t>
      </w:r>
    </w:p>
    <w:p w:rsidR="00C978F8" w:rsidP="00391DE1" w14:paraId="6FD0CD55" w14:textId="7DEBD58E">
      <w:pPr>
        <w:pStyle w:val="NormalWeb"/>
        <w:numPr>
          <w:ilvl w:val="0"/>
          <w:numId w:val="3"/>
        </w:numPr>
      </w:pPr>
      <w:r>
        <w:t xml:space="preserve">Hands-on experience in </w:t>
      </w:r>
      <w:r>
        <w:rPr>
          <w:rStyle w:val="Strong"/>
        </w:rPr>
        <w:t>Absence configuration</w:t>
      </w:r>
      <w:r>
        <w:t xml:space="preserve">, defining </w:t>
      </w:r>
      <w:r>
        <w:rPr>
          <w:rStyle w:val="Strong"/>
        </w:rPr>
        <w:t>eligibility, accrual, and time-off rules</w:t>
      </w:r>
      <w:r>
        <w:t>, and validating payroll integration touchpoints.</w:t>
      </w:r>
    </w:p>
    <w:p w:rsidR="00667B52" w:rsidRPr="00BF2FDD" w:rsidP="00391DE1" w14:paraId="3425BDA5" w14:textId="78252541">
      <w:pPr>
        <w:pStyle w:val="ResumeText"/>
        <w:numPr>
          <w:ilvl w:val="0"/>
          <w:numId w:val="3"/>
        </w:numPr>
        <w:tabs>
          <w:tab w:val="left" w:pos="360"/>
        </w:tabs>
        <w:spacing w:after="72" w:afterLines="30"/>
        <w:rPr>
          <w:rFonts w:ascii="Verdana" w:hAnsi="Verdana"/>
          <w:color w:val="000000" w:themeColor="text1"/>
          <w:lang w:val="en-IN"/>
        </w:rPr>
      </w:pPr>
      <w:r w:rsidRPr="006E64D9">
        <w:rPr>
          <w:rFonts w:ascii="Verdana" w:hAnsi="Verdana"/>
          <w:color w:val="000000" w:themeColor="text1"/>
        </w:rPr>
        <w:t xml:space="preserve">Proficient use of </w:t>
      </w:r>
      <w:r w:rsidRPr="006E64D9">
        <w:rPr>
          <w:rFonts w:ascii="Verdana" w:hAnsi="Verdana"/>
          <w:b/>
          <w:color w:val="000000" w:themeColor="text1"/>
        </w:rPr>
        <w:t>HR processes</w:t>
      </w:r>
      <w:r w:rsidRPr="006E64D9">
        <w:rPr>
          <w:rFonts w:ascii="Verdana" w:hAnsi="Verdana"/>
          <w:color w:val="000000" w:themeColor="text1"/>
        </w:rPr>
        <w:t xml:space="preserve"> such </w:t>
      </w:r>
      <w:r w:rsidRPr="004C540D" w:rsidR="004C540D">
        <w:rPr>
          <w:rFonts w:ascii="Verdana" w:hAnsi="Verdana"/>
          <w:color w:val="000000" w:themeColor="text1"/>
          <w:lang w:val="en-IN"/>
        </w:rPr>
        <w:t xml:space="preserve">Workday Core HCM, </w:t>
      </w:r>
      <w:r w:rsidRPr="00BF2FDD" w:rsidR="004C540D">
        <w:rPr>
          <w:rFonts w:ascii="Verdana" w:hAnsi="Verdana"/>
          <w:b/>
          <w:bCs/>
          <w:color w:val="000000" w:themeColor="text1"/>
          <w:lang w:val="en-IN"/>
        </w:rPr>
        <w:t>Security</w:t>
      </w:r>
      <w:r w:rsidRPr="004C540D" w:rsidR="004C540D">
        <w:rPr>
          <w:rFonts w:ascii="Verdana" w:hAnsi="Verdana"/>
          <w:color w:val="000000" w:themeColor="text1"/>
          <w:lang w:val="en-IN"/>
        </w:rPr>
        <w:t xml:space="preserve">, Core &amp; Advance Compensation, </w:t>
      </w:r>
      <w:r w:rsidRPr="004C540D" w:rsidR="004C540D">
        <w:rPr>
          <w:rFonts w:ascii="Verdana" w:hAnsi="Verdana"/>
          <w:b/>
          <w:bCs/>
          <w:color w:val="000000" w:themeColor="text1"/>
          <w:lang w:val="en-IN"/>
        </w:rPr>
        <w:t>Recruiting</w:t>
      </w:r>
      <w:r w:rsidRPr="004C540D" w:rsidR="004C540D">
        <w:rPr>
          <w:rFonts w:ascii="Verdana" w:hAnsi="Verdana"/>
          <w:color w:val="000000" w:themeColor="text1"/>
          <w:lang w:val="en-IN"/>
        </w:rPr>
        <w:t xml:space="preserve">, Reporting, Prism </w:t>
      </w:r>
      <w:r w:rsidRPr="004C540D" w:rsidR="004C540D">
        <w:rPr>
          <w:rFonts w:ascii="Verdana" w:hAnsi="Verdana"/>
          <w:color w:val="000000" w:themeColor="text1"/>
          <w:lang w:val="en-IN"/>
        </w:rPr>
        <w:t>Analyt</w:t>
      </w:r>
      <w:r w:rsidR="004C281B">
        <w:rPr>
          <w:rFonts w:ascii="Verdana" w:hAnsi="Verdana"/>
          <w:color w:val="000000" w:themeColor="text1"/>
          <w:lang w:val="en-IN"/>
        </w:rPr>
        <w:t>ics,Payroll</w:t>
      </w:r>
      <w:r w:rsidR="004C281B">
        <w:rPr>
          <w:rFonts w:ascii="Verdana" w:hAnsi="Verdana"/>
          <w:color w:val="000000" w:themeColor="text1"/>
          <w:lang w:val="en-IN"/>
        </w:rPr>
        <w:t>, Benefits</w:t>
      </w:r>
      <w:r w:rsidRPr="004C540D" w:rsidR="004C540D">
        <w:rPr>
          <w:rFonts w:ascii="Verdana" w:hAnsi="Verdana"/>
          <w:color w:val="000000" w:themeColor="text1"/>
          <w:lang w:val="en-IN"/>
        </w:rPr>
        <w:t xml:space="preserve">, </w:t>
      </w:r>
      <w:r w:rsidRPr="004C540D" w:rsidR="004C540D">
        <w:rPr>
          <w:rFonts w:ascii="Verdana" w:hAnsi="Verdana"/>
          <w:b/>
          <w:bCs/>
          <w:color w:val="000000" w:themeColor="text1"/>
          <w:lang w:val="en-IN"/>
        </w:rPr>
        <w:t>Absence Management &amp; Time Tracking</w:t>
      </w:r>
      <w:r w:rsidRPr="00BF2FDD" w:rsidR="004C540D">
        <w:rPr>
          <w:rFonts w:ascii="Verdana" w:hAnsi="Verdana"/>
          <w:color w:val="000000" w:themeColor="text1"/>
          <w:lang w:val="en-IN"/>
        </w:rPr>
        <w:t>.</w:t>
      </w:r>
    </w:p>
    <w:p w:rsidR="009E0C4C" w:rsidRPr="009E0C4C" w:rsidP="009E0C4C" w14:paraId="570DEDE4" w14:textId="77777777">
      <w:pPr>
        <w:pStyle w:val="ListParagraph"/>
        <w:numPr>
          <w:ilvl w:val="0"/>
          <w:numId w:val="3"/>
        </w:numPr>
        <w:spacing w:line="259" w:lineRule="auto"/>
        <w:jc w:val="both"/>
        <w:rPr>
          <w:rFonts w:ascii="Verdana" w:eastAsia="Verdana" w:hAnsi="Verdana" w:cstheme="minorHAnsi"/>
          <w:sz w:val="20"/>
          <w:szCs w:val="20"/>
        </w:rPr>
      </w:pPr>
      <w:r>
        <w:t xml:space="preserve">Skilled in Workday Integrations — </w:t>
      </w:r>
      <w:r w:rsidRPr="005168F5">
        <w:rPr>
          <w:b/>
        </w:rPr>
        <w:t>EIB</w:t>
      </w:r>
      <w:r>
        <w:t xml:space="preserve"> (Inbound/Outbound), Core Connector, </w:t>
      </w:r>
      <w:r w:rsidRPr="005168F5">
        <w:rPr>
          <w:b/>
        </w:rPr>
        <w:t>Studio</w:t>
      </w:r>
      <w:r>
        <w:t xml:space="preserve">, and </w:t>
      </w:r>
      <w:r w:rsidRPr="005168F5">
        <w:rPr>
          <w:b/>
        </w:rPr>
        <w:t>PECI</w:t>
      </w:r>
      <w:r>
        <w:t>/PICOF, with proficiency in data transformation and mapping using XSLT/XML.</w:t>
      </w:r>
    </w:p>
    <w:p w:rsidR="004C281B" w:rsidRPr="009E0C4C" w:rsidP="009E0C4C" w14:paraId="382957DC" w14:textId="4C6C156D">
      <w:pPr>
        <w:pStyle w:val="ListParagraph"/>
        <w:numPr>
          <w:ilvl w:val="0"/>
          <w:numId w:val="3"/>
        </w:numPr>
        <w:spacing w:line="259" w:lineRule="auto"/>
        <w:jc w:val="both"/>
        <w:rPr>
          <w:rFonts w:ascii="Verdana" w:eastAsia="Verdana" w:hAnsi="Verdana" w:cstheme="minorHAnsi"/>
          <w:sz w:val="20"/>
          <w:szCs w:val="20"/>
        </w:rPr>
      </w:pPr>
      <w:r>
        <w:t xml:space="preserve">Strong understanding of </w:t>
      </w:r>
      <w:r>
        <w:rPr>
          <w:rStyle w:val="Strong"/>
        </w:rPr>
        <w:t>Workday Security</w:t>
      </w:r>
      <w:r>
        <w:t xml:space="preserve">, including </w:t>
      </w:r>
      <w:r>
        <w:rPr>
          <w:rStyle w:val="Strong"/>
        </w:rPr>
        <w:t>User-based and Role-based groups</w:t>
      </w:r>
      <w:r>
        <w:t>, and access control for integrations and BPs.</w:t>
      </w:r>
    </w:p>
    <w:p w:rsidR="004C281B" w:rsidRPr="004C281B" w:rsidP="00391DE1" w14:paraId="3AB18BE1" w14:textId="77777777">
      <w:pPr>
        <w:pStyle w:val="ListParagraph"/>
        <w:numPr>
          <w:ilvl w:val="0"/>
          <w:numId w:val="3"/>
        </w:numPr>
        <w:spacing w:line="259" w:lineRule="auto"/>
        <w:jc w:val="both"/>
        <w:rPr>
          <w:rFonts w:ascii="Verdana" w:eastAsia="Verdana" w:hAnsi="Verdana" w:cstheme="minorHAnsi"/>
          <w:sz w:val="20"/>
          <w:szCs w:val="20"/>
        </w:rPr>
      </w:pPr>
      <w:r>
        <w:t xml:space="preserve">Proven ability to bridge </w:t>
      </w:r>
      <w:r>
        <w:rPr>
          <w:rStyle w:val="Strong"/>
        </w:rPr>
        <w:t>functional and technical domains</w:t>
      </w:r>
      <w:r>
        <w:t>, delivering stable configurations and efficient integrations across global HR systems</w:t>
      </w:r>
    </w:p>
    <w:p w:rsidR="00DE7812" w:rsidRPr="004944A2" w:rsidP="00391DE1" w14:paraId="0EC0EC96" w14:textId="484FFA19">
      <w:pPr>
        <w:pStyle w:val="ListParagraph"/>
        <w:numPr>
          <w:ilvl w:val="0"/>
          <w:numId w:val="3"/>
        </w:numPr>
        <w:spacing w:line="259" w:lineRule="auto"/>
        <w:jc w:val="both"/>
        <w:rPr>
          <w:rFonts w:ascii="Verdana" w:eastAsia="Verdana" w:hAnsi="Verdana" w:cstheme="minorHAnsi"/>
          <w:sz w:val="20"/>
          <w:szCs w:val="20"/>
        </w:rPr>
      </w:pPr>
      <w:r w:rsidRPr="004944A2">
        <w:rPr>
          <w:rFonts w:ascii="Verdana" w:hAnsi="Verdana"/>
          <w:sz w:val="20"/>
          <w:szCs w:val="20"/>
          <w:shd w:val="clear" w:color="auto" w:fill="FFFFFF"/>
        </w:rPr>
        <w:t xml:space="preserve">Developed detail </w:t>
      </w:r>
      <w:r w:rsidRPr="00B26F39">
        <w:rPr>
          <w:rFonts w:ascii="Verdana" w:hAnsi="Verdana"/>
          <w:b/>
          <w:bCs/>
          <w:sz w:val="20"/>
          <w:szCs w:val="20"/>
          <w:shd w:val="clear" w:color="auto" w:fill="FFFFFF"/>
        </w:rPr>
        <w:t>Test strategy, plans and scripts</w:t>
      </w:r>
      <w:r w:rsidRPr="004944A2">
        <w:rPr>
          <w:rFonts w:ascii="Verdana" w:hAnsi="Verdana"/>
          <w:sz w:val="20"/>
          <w:szCs w:val="20"/>
          <w:shd w:val="clear" w:color="auto" w:fill="FFFFFF"/>
        </w:rPr>
        <w:t xml:space="preserve"> to test specific HCM, </w:t>
      </w:r>
      <w:r w:rsidRPr="004944A2">
        <w:rPr>
          <w:rFonts w:ascii="Verdana" w:hAnsi="Verdana"/>
          <w:sz w:val="20"/>
          <w:szCs w:val="20"/>
        </w:rPr>
        <w:t>Advance</w:t>
      </w:r>
      <w:r w:rsidRPr="004944A2">
        <w:rPr>
          <w:rFonts w:ascii="Verdana" w:hAnsi="Verdana"/>
          <w:b/>
          <w:sz w:val="20"/>
          <w:szCs w:val="20"/>
          <w:shd w:val="clear" w:color="auto" w:fill="FFFFFF"/>
        </w:rPr>
        <w:t> </w:t>
      </w:r>
      <w:r w:rsidRPr="004944A2">
        <w:rPr>
          <w:rFonts w:ascii="Verdana" w:hAnsi="Verdana"/>
          <w:sz w:val="20"/>
          <w:szCs w:val="20"/>
        </w:rPr>
        <w:t>Compensation</w:t>
      </w:r>
      <w:r w:rsidRPr="004944A2">
        <w:rPr>
          <w:rFonts w:ascii="Verdana" w:hAnsi="Verdana"/>
          <w:sz w:val="20"/>
          <w:szCs w:val="20"/>
          <w:shd w:val="clear" w:color="auto" w:fill="FFFFFF"/>
        </w:rPr>
        <w:t xml:space="preserve"> business process in HCM and Integrations</w:t>
      </w:r>
    </w:p>
    <w:p w:rsidR="00DE7812" w:rsidRPr="000A6DE0" w:rsidP="00DE7812" w14:paraId="35DA321A" w14:textId="77777777">
      <w:pPr>
        <w:pStyle w:val="ListParagraph"/>
        <w:spacing w:line="259" w:lineRule="auto"/>
        <w:jc w:val="both"/>
        <w:rPr>
          <w:rFonts w:ascii="Verdana" w:eastAsia="Verdana" w:hAnsi="Verdana" w:cstheme="minorHAnsi"/>
          <w:sz w:val="20"/>
          <w:szCs w:val="20"/>
        </w:rPr>
      </w:pPr>
    </w:p>
    <w:p w:rsidR="00226B88" w:rsidP="00454594" w14:paraId="39F85F23" w14:textId="77777777">
      <w:pPr>
        <w:pStyle w:val="ListParagraph"/>
        <w:spacing w:line="275" w:lineRule="auto"/>
        <w:ind w:left="0"/>
        <w:rPr>
          <w:rFonts w:asciiTheme="minorHAnsi" w:hAnsiTheme="minorHAnsi" w:cstheme="minorHAnsi"/>
          <w:b/>
          <w:color w:val="000000" w:themeColor="text1"/>
          <w:u w:val="single"/>
        </w:rPr>
      </w:pPr>
    </w:p>
    <w:p w:rsidR="00454594" w:rsidRPr="005F1F30" w:rsidP="00454594" w14:paraId="5C8A8086" w14:textId="2B821F52">
      <w:pPr>
        <w:pStyle w:val="ListParagraph"/>
        <w:spacing w:line="275" w:lineRule="auto"/>
        <w:ind w:left="0"/>
        <w:rPr>
          <w:rFonts w:asciiTheme="minorHAnsi" w:hAnsiTheme="minorHAnsi" w:cstheme="minorHAnsi"/>
          <w:b/>
          <w:color w:val="000000" w:themeColor="text1"/>
          <w:u w:val="single"/>
        </w:rPr>
      </w:pPr>
      <w:r w:rsidRPr="005F1F30">
        <w:rPr>
          <w:rFonts w:asciiTheme="minorHAnsi" w:hAnsiTheme="minorHAnsi" w:cstheme="minorHAnsi"/>
          <w:b/>
          <w:color w:val="000000" w:themeColor="text1"/>
          <w:u w:val="single"/>
        </w:rPr>
        <w:t xml:space="preserve">Professional </w:t>
      </w:r>
      <w:r w:rsidRPr="005F1F30" w:rsidR="004C5027">
        <w:rPr>
          <w:rFonts w:asciiTheme="minorHAnsi" w:hAnsiTheme="minorHAnsi" w:cstheme="minorHAnsi"/>
          <w:b/>
          <w:color w:val="000000" w:themeColor="text1"/>
          <w:u w:val="single"/>
        </w:rPr>
        <w:t>Experience</w:t>
      </w:r>
      <w:r w:rsidRPr="005F1F30">
        <w:rPr>
          <w:rFonts w:asciiTheme="minorHAnsi" w:hAnsiTheme="minorHAnsi" w:cstheme="minorHAnsi"/>
          <w:b/>
          <w:color w:val="000000" w:themeColor="text1"/>
          <w:u w:val="single"/>
        </w:rPr>
        <w:t>:</w:t>
      </w:r>
    </w:p>
    <w:p w:rsidR="001240A1" w:rsidRPr="005F1F30" w:rsidP="00454594" w14:paraId="48717004" w14:textId="77777777">
      <w:pPr>
        <w:pStyle w:val="ListParagraph"/>
        <w:spacing w:line="275" w:lineRule="auto"/>
        <w:ind w:left="0"/>
        <w:rPr>
          <w:rFonts w:asciiTheme="minorHAnsi" w:hAnsiTheme="minorHAnsi" w:cstheme="minorHAnsi"/>
          <w:b/>
          <w:bCs/>
          <w:color w:val="000000" w:themeColor="text1"/>
          <w:u w:val="single"/>
        </w:rPr>
      </w:pPr>
    </w:p>
    <w:p w:rsidR="004B7F96" w:rsidRPr="00570637" w:rsidP="00391DE1" w14:paraId="6DD3443A" w14:textId="62CB83FD">
      <w:pPr>
        <w:pStyle w:val="ListParagraph"/>
        <w:numPr>
          <w:ilvl w:val="0"/>
          <w:numId w:val="1"/>
        </w:numPr>
        <w:tabs>
          <w:tab w:val="clear" w:pos="720"/>
        </w:tabs>
        <w:spacing w:after="160" w:line="275" w:lineRule="auto"/>
        <w:contextualSpacing w:val="0"/>
        <w:jc w:val="both"/>
        <w:rPr>
          <w:rFonts w:asciiTheme="minorHAnsi" w:hAnsiTheme="minorHAnsi" w:cstheme="minorHAnsi"/>
          <w:b/>
          <w:bCs/>
          <w:color w:val="000000" w:themeColor="text1"/>
        </w:rPr>
      </w:pPr>
      <w:r>
        <w:rPr>
          <w:rFonts w:asciiTheme="minorHAnsi" w:hAnsiTheme="minorHAnsi" w:cstheme="minorHAnsi"/>
          <w:color w:val="000000" w:themeColor="text1"/>
        </w:rPr>
        <w:t>Working</w:t>
      </w:r>
      <w:r w:rsidRPr="005F1F30">
        <w:rPr>
          <w:rFonts w:asciiTheme="minorHAnsi" w:hAnsiTheme="minorHAnsi" w:cstheme="minorHAnsi"/>
          <w:color w:val="000000" w:themeColor="text1"/>
        </w:rPr>
        <w:t xml:space="preserve"> as </w:t>
      </w:r>
      <w:r w:rsidRPr="00FB6C2D">
        <w:rPr>
          <w:rFonts w:asciiTheme="minorHAnsi" w:hAnsiTheme="minorHAnsi" w:cstheme="minorHAnsi"/>
          <w:b/>
          <w:color w:val="000000" w:themeColor="text1"/>
        </w:rPr>
        <w:t xml:space="preserve">Workday </w:t>
      </w:r>
      <w:r w:rsidRPr="00B50C39">
        <w:rPr>
          <w:rFonts w:asciiTheme="minorHAnsi" w:hAnsiTheme="minorHAnsi" w:cstheme="minorHAnsi"/>
          <w:b/>
          <w:color w:val="000000" w:themeColor="text1"/>
        </w:rPr>
        <w:t>Techno-Functional</w:t>
      </w:r>
      <w:r w:rsidRPr="00FB6C2D">
        <w:rPr>
          <w:rFonts w:asciiTheme="minorHAnsi" w:hAnsiTheme="minorHAnsi" w:cstheme="minorHAnsi"/>
          <w:b/>
          <w:color w:val="000000" w:themeColor="text1"/>
        </w:rPr>
        <w:t xml:space="preserve"> Consultant</w:t>
      </w:r>
      <w:r w:rsidRPr="005F1F30">
        <w:rPr>
          <w:rFonts w:asciiTheme="minorHAnsi" w:hAnsiTheme="minorHAnsi" w:cstheme="minorHAnsi"/>
          <w:color w:val="000000" w:themeColor="text1"/>
        </w:rPr>
        <w:t xml:space="preserve"> at </w:t>
      </w:r>
      <w:r>
        <w:rPr>
          <w:rFonts w:asciiTheme="minorHAnsi" w:hAnsiTheme="minorHAnsi" w:cstheme="minorHAnsi"/>
          <w:b/>
          <w:bCs/>
          <w:color w:val="000000" w:themeColor="text1"/>
        </w:rPr>
        <w:t xml:space="preserve">Wipro Limited </w:t>
      </w:r>
      <w:r w:rsidRPr="005F1F30">
        <w:rPr>
          <w:rFonts w:asciiTheme="minorHAnsi" w:hAnsiTheme="minorHAnsi" w:cstheme="minorHAnsi"/>
          <w:color w:val="000000" w:themeColor="text1"/>
        </w:rPr>
        <w:t xml:space="preserve">from </w:t>
      </w:r>
      <w:r>
        <w:rPr>
          <w:rFonts w:asciiTheme="minorHAnsi" w:hAnsiTheme="minorHAnsi" w:cstheme="minorHAnsi"/>
          <w:color w:val="000000" w:themeColor="text1"/>
        </w:rPr>
        <w:t xml:space="preserve">July 2022 </w:t>
      </w:r>
      <w:r w:rsidRPr="005F1F30">
        <w:rPr>
          <w:rFonts w:asciiTheme="minorHAnsi" w:hAnsiTheme="minorHAnsi" w:cstheme="minorHAnsi"/>
          <w:color w:val="000000" w:themeColor="text1"/>
        </w:rPr>
        <w:t xml:space="preserve">to </w:t>
      </w:r>
      <w:r>
        <w:rPr>
          <w:rFonts w:asciiTheme="minorHAnsi" w:hAnsiTheme="minorHAnsi" w:cstheme="minorHAnsi"/>
          <w:color w:val="000000" w:themeColor="text1"/>
        </w:rPr>
        <w:t>Till Now.</w:t>
      </w:r>
    </w:p>
    <w:p w:rsidR="004B7F96" w:rsidRPr="00246607" w:rsidP="00391DE1" w14:paraId="5CED4CD8" w14:textId="77777777">
      <w:pPr>
        <w:pStyle w:val="ListParagraph"/>
        <w:numPr>
          <w:ilvl w:val="0"/>
          <w:numId w:val="1"/>
        </w:numPr>
        <w:tabs>
          <w:tab w:val="clear" w:pos="720"/>
        </w:tabs>
        <w:spacing w:after="160" w:line="275" w:lineRule="auto"/>
        <w:contextualSpacing w:val="0"/>
        <w:jc w:val="both"/>
        <w:rPr>
          <w:rFonts w:asciiTheme="minorHAnsi" w:hAnsiTheme="minorHAnsi" w:cstheme="minorHAnsi"/>
          <w:b/>
          <w:bCs/>
          <w:color w:val="000000" w:themeColor="text1"/>
        </w:rPr>
      </w:pPr>
      <w:r>
        <w:rPr>
          <w:rFonts w:asciiTheme="minorHAnsi" w:hAnsiTheme="minorHAnsi" w:cstheme="minorHAnsi"/>
          <w:color w:val="000000" w:themeColor="text1"/>
        </w:rPr>
        <w:t>Worked</w:t>
      </w:r>
      <w:r w:rsidRPr="005F1F30">
        <w:rPr>
          <w:rFonts w:asciiTheme="minorHAnsi" w:hAnsiTheme="minorHAnsi" w:cstheme="minorHAnsi"/>
          <w:color w:val="000000" w:themeColor="text1"/>
        </w:rPr>
        <w:t xml:space="preserve"> as </w:t>
      </w:r>
      <w:r w:rsidRPr="00FB6C2D">
        <w:rPr>
          <w:rFonts w:asciiTheme="minorHAnsi" w:hAnsiTheme="minorHAnsi" w:cstheme="minorHAnsi"/>
          <w:b/>
          <w:color w:val="000000" w:themeColor="text1"/>
        </w:rPr>
        <w:t>Workday Consultant</w:t>
      </w:r>
      <w:r w:rsidRPr="005F1F30">
        <w:rPr>
          <w:rFonts w:asciiTheme="minorHAnsi" w:hAnsiTheme="minorHAnsi" w:cstheme="minorHAnsi"/>
          <w:color w:val="000000" w:themeColor="text1"/>
        </w:rPr>
        <w:t xml:space="preserve"> at </w:t>
      </w:r>
      <w:r>
        <w:rPr>
          <w:rFonts w:asciiTheme="minorHAnsi" w:hAnsiTheme="minorHAnsi" w:cstheme="minorHAnsi"/>
          <w:b/>
          <w:bCs/>
          <w:color w:val="000000" w:themeColor="text1"/>
        </w:rPr>
        <w:t xml:space="preserve">Nu Second Technologies </w:t>
      </w:r>
      <w:r w:rsidRPr="005F1F30">
        <w:rPr>
          <w:rFonts w:asciiTheme="minorHAnsi" w:hAnsiTheme="minorHAnsi" w:cstheme="minorHAnsi"/>
          <w:color w:val="000000" w:themeColor="text1"/>
        </w:rPr>
        <w:t xml:space="preserve">from Oct </w:t>
      </w:r>
      <w:r>
        <w:rPr>
          <w:rFonts w:asciiTheme="minorHAnsi" w:hAnsiTheme="minorHAnsi" w:cstheme="minorHAnsi"/>
          <w:color w:val="000000" w:themeColor="text1"/>
        </w:rPr>
        <w:t>2021</w:t>
      </w:r>
      <w:r w:rsidRPr="005F1F30">
        <w:rPr>
          <w:rFonts w:asciiTheme="minorHAnsi" w:hAnsiTheme="minorHAnsi" w:cstheme="minorHAnsi"/>
          <w:color w:val="000000" w:themeColor="text1"/>
        </w:rPr>
        <w:t xml:space="preserve"> to </w:t>
      </w:r>
      <w:r>
        <w:rPr>
          <w:rFonts w:asciiTheme="minorHAnsi" w:hAnsiTheme="minorHAnsi" w:cstheme="minorHAnsi"/>
          <w:color w:val="000000" w:themeColor="text1"/>
        </w:rPr>
        <w:t>July 2022.</w:t>
      </w:r>
    </w:p>
    <w:p w:rsidR="009D1191" w:rsidRPr="005F1F30" w:rsidP="00391DE1" w14:paraId="42E33367" w14:textId="5FE4A2B7">
      <w:pPr>
        <w:pStyle w:val="ListParagraph"/>
        <w:numPr>
          <w:ilvl w:val="0"/>
          <w:numId w:val="1"/>
        </w:numPr>
        <w:tabs>
          <w:tab w:val="clear" w:pos="720"/>
        </w:tabs>
        <w:spacing w:after="160" w:line="275" w:lineRule="auto"/>
        <w:contextualSpacing w:val="0"/>
        <w:jc w:val="both"/>
        <w:rPr>
          <w:rFonts w:asciiTheme="minorHAnsi" w:hAnsiTheme="minorHAnsi" w:cstheme="minorHAnsi"/>
          <w:b/>
          <w:bCs/>
          <w:color w:val="000000" w:themeColor="text1"/>
        </w:rPr>
      </w:pPr>
      <w:r>
        <w:rPr>
          <w:rFonts w:asciiTheme="minorHAnsi" w:hAnsiTheme="minorHAnsi" w:cstheme="minorHAnsi"/>
          <w:color w:val="000000" w:themeColor="text1"/>
        </w:rPr>
        <w:t>W</w:t>
      </w:r>
      <w:r w:rsidRPr="005F1F30" w:rsidR="00454594">
        <w:rPr>
          <w:rFonts w:asciiTheme="minorHAnsi" w:hAnsiTheme="minorHAnsi" w:cstheme="minorHAnsi"/>
          <w:color w:val="000000" w:themeColor="text1"/>
        </w:rPr>
        <w:t>ork</w:t>
      </w:r>
      <w:r w:rsidR="00246607">
        <w:rPr>
          <w:rFonts w:asciiTheme="minorHAnsi" w:hAnsiTheme="minorHAnsi" w:cstheme="minorHAnsi"/>
          <w:color w:val="000000" w:themeColor="text1"/>
        </w:rPr>
        <w:t>ed</w:t>
      </w:r>
      <w:r w:rsidRPr="005F1F30" w:rsidR="00454594">
        <w:rPr>
          <w:rFonts w:asciiTheme="minorHAnsi" w:hAnsiTheme="minorHAnsi" w:cstheme="minorHAnsi"/>
          <w:color w:val="000000" w:themeColor="text1"/>
        </w:rPr>
        <w:t xml:space="preserve"> as </w:t>
      </w:r>
      <w:r w:rsidRPr="00B50C39" w:rsidR="004B7F96">
        <w:rPr>
          <w:rFonts w:asciiTheme="minorHAnsi" w:hAnsiTheme="minorHAnsi" w:cstheme="minorHAnsi"/>
          <w:b/>
          <w:color w:val="000000" w:themeColor="text1"/>
        </w:rPr>
        <w:t>Workday Consultant</w:t>
      </w:r>
      <w:r w:rsidRPr="005F1F30" w:rsidR="00454594">
        <w:rPr>
          <w:rFonts w:asciiTheme="minorHAnsi" w:hAnsiTheme="minorHAnsi" w:cstheme="minorHAnsi"/>
          <w:color w:val="000000" w:themeColor="text1"/>
        </w:rPr>
        <w:t xml:space="preserve"> at </w:t>
      </w:r>
      <w:r w:rsidRPr="00266E6A" w:rsidR="00266E6A">
        <w:rPr>
          <w:rFonts w:asciiTheme="minorHAnsi" w:hAnsiTheme="minorHAnsi" w:cstheme="minorHAnsi"/>
          <w:b/>
          <w:bCs/>
          <w:color w:val="000000" w:themeColor="text1"/>
        </w:rPr>
        <w:t>Pulsebyte</w:t>
      </w:r>
      <w:r w:rsidRPr="00266E6A" w:rsidR="00266E6A">
        <w:rPr>
          <w:rFonts w:asciiTheme="minorHAnsi" w:hAnsiTheme="minorHAnsi" w:cstheme="minorHAnsi"/>
          <w:b/>
          <w:bCs/>
          <w:color w:val="000000" w:themeColor="text1"/>
        </w:rPr>
        <w:t xml:space="preserve"> Software Consulting </w:t>
      </w:r>
      <w:r w:rsidRPr="00266E6A" w:rsidR="00266E6A">
        <w:rPr>
          <w:rFonts w:asciiTheme="minorHAnsi" w:hAnsiTheme="minorHAnsi" w:cstheme="minorHAnsi"/>
          <w:b/>
          <w:bCs/>
          <w:color w:val="000000" w:themeColor="text1"/>
        </w:rPr>
        <w:t>Pvt.</w:t>
      </w:r>
      <w:r w:rsidRPr="00266E6A" w:rsidR="00266E6A">
        <w:rPr>
          <w:rFonts w:asciiTheme="minorHAnsi" w:hAnsiTheme="minorHAnsi" w:cstheme="minorHAnsi"/>
          <w:b/>
          <w:bCs/>
          <w:color w:val="000000" w:themeColor="text1"/>
        </w:rPr>
        <w:t xml:space="preserve"> Ltd</w:t>
      </w:r>
      <w:r w:rsidRPr="00CA0BBB" w:rsidR="00CA0BBB">
        <w:rPr>
          <w:rFonts w:asciiTheme="minorHAnsi" w:hAnsiTheme="minorHAnsi" w:cstheme="minorHAnsi"/>
          <w:b/>
          <w:bCs/>
          <w:color w:val="000000" w:themeColor="text1"/>
        </w:rPr>
        <w:t xml:space="preserve"> </w:t>
      </w:r>
      <w:r w:rsidRPr="005F1F30" w:rsidR="00FB007D">
        <w:rPr>
          <w:rFonts w:asciiTheme="minorHAnsi" w:hAnsiTheme="minorHAnsi" w:cstheme="minorHAnsi"/>
          <w:color w:val="000000" w:themeColor="text1"/>
        </w:rPr>
        <w:t xml:space="preserve">from </w:t>
      </w:r>
      <w:r w:rsidRPr="005F1F30" w:rsidR="00A432BF">
        <w:rPr>
          <w:rFonts w:asciiTheme="minorHAnsi" w:hAnsiTheme="minorHAnsi" w:cstheme="minorHAnsi"/>
          <w:color w:val="000000" w:themeColor="text1"/>
        </w:rPr>
        <w:t>Oct</w:t>
      </w:r>
      <w:r w:rsidRPr="005F1F30" w:rsidR="00FB007D">
        <w:rPr>
          <w:rFonts w:asciiTheme="minorHAnsi" w:hAnsiTheme="minorHAnsi" w:cstheme="minorHAnsi"/>
          <w:color w:val="000000" w:themeColor="text1"/>
        </w:rPr>
        <w:t xml:space="preserve"> 201</w:t>
      </w:r>
      <w:r w:rsidRPr="005F1F30" w:rsidR="00A432BF">
        <w:rPr>
          <w:rFonts w:asciiTheme="minorHAnsi" w:hAnsiTheme="minorHAnsi" w:cstheme="minorHAnsi"/>
          <w:color w:val="000000" w:themeColor="text1"/>
        </w:rPr>
        <w:t>8</w:t>
      </w:r>
      <w:r w:rsidRPr="005F1F30" w:rsidR="00454594">
        <w:rPr>
          <w:rFonts w:asciiTheme="minorHAnsi" w:hAnsiTheme="minorHAnsi" w:cstheme="minorHAnsi"/>
          <w:color w:val="000000" w:themeColor="text1"/>
        </w:rPr>
        <w:t xml:space="preserve"> to </w:t>
      </w:r>
      <w:r w:rsidRPr="005F1F30" w:rsidR="007E3B66">
        <w:rPr>
          <w:rFonts w:asciiTheme="minorHAnsi" w:hAnsiTheme="minorHAnsi" w:cstheme="minorHAnsi"/>
          <w:color w:val="000000" w:themeColor="text1"/>
        </w:rPr>
        <w:t>Oct 20</w:t>
      </w:r>
      <w:r w:rsidR="007E3B66">
        <w:rPr>
          <w:rFonts w:asciiTheme="minorHAnsi" w:hAnsiTheme="minorHAnsi" w:cstheme="minorHAnsi"/>
          <w:color w:val="000000" w:themeColor="text1"/>
        </w:rPr>
        <w:t>21</w:t>
      </w:r>
      <w:r w:rsidR="004B7F96">
        <w:rPr>
          <w:rFonts w:asciiTheme="minorHAnsi" w:hAnsiTheme="minorHAnsi" w:cstheme="minorHAnsi"/>
          <w:color w:val="000000" w:themeColor="text1"/>
        </w:rPr>
        <w:t>.</w:t>
      </w:r>
    </w:p>
    <w:p w:rsidR="00757229" w:rsidRPr="005F1F30" w:rsidP="00757229" w14:paraId="2137CA1D" w14:textId="77777777">
      <w:pPr>
        <w:spacing w:before="240" w:line="275" w:lineRule="auto"/>
        <w:rPr>
          <w:rFonts w:asciiTheme="minorHAnsi" w:hAnsiTheme="minorHAnsi" w:cstheme="minorHAnsi"/>
          <w:b/>
          <w:bCs/>
          <w:color w:val="000000" w:themeColor="text1"/>
          <w:u w:val="single"/>
        </w:rPr>
      </w:pPr>
      <w:r w:rsidRPr="005F1F30">
        <w:rPr>
          <w:rFonts w:asciiTheme="minorHAnsi" w:hAnsiTheme="minorHAnsi" w:cstheme="minorHAnsi"/>
          <w:b/>
          <w:color w:val="000000" w:themeColor="text1"/>
          <w:u w:val="single"/>
        </w:rPr>
        <w:t>Academic</w:t>
      </w:r>
      <w:r w:rsidRPr="005F1F30" w:rsidR="00454594">
        <w:rPr>
          <w:rFonts w:asciiTheme="minorHAnsi" w:hAnsiTheme="minorHAnsi" w:cstheme="minorHAnsi"/>
          <w:b/>
          <w:color w:val="000000" w:themeColor="text1"/>
          <w:u w:val="single"/>
        </w:rPr>
        <w:t xml:space="preserve"> Qualifications:</w:t>
      </w:r>
    </w:p>
    <w:p w:rsidR="00E63E9B" w:rsidRPr="00B26F39" w:rsidP="00391DE1" w14:paraId="4A2EC1AC" w14:textId="2DD235BF">
      <w:pPr>
        <w:pStyle w:val="ListParagraph"/>
        <w:numPr>
          <w:ilvl w:val="0"/>
          <w:numId w:val="2"/>
        </w:numPr>
        <w:spacing w:before="240" w:line="275" w:lineRule="auto"/>
        <w:rPr>
          <w:rFonts w:asciiTheme="minorHAnsi" w:hAnsiTheme="minorHAnsi" w:cstheme="minorHAnsi"/>
          <w:bCs/>
          <w:color w:val="000000" w:themeColor="text1"/>
        </w:rPr>
      </w:pPr>
      <w:r w:rsidRPr="005F1F30">
        <w:rPr>
          <w:rFonts w:asciiTheme="minorHAnsi" w:hAnsiTheme="minorHAnsi" w:cstheme="minorHAnsi"/>
          <w:b/>
          <w:bCs/>
          <w:color w:val="000000" w:themeColor="text1"/>
        </w:rPr>
        <w:t xml:space="preserve"> </w:t>
      </w:r>
      <w:r w:rsidRPr="005F1F30" w:rsidR="0015372A">
        <w:rPr>
          <w:rFonts w:asciiTheme="minorHAnsi" w:hAnsiTheme="minorHAnsi" w:cstheme="minorHAnsi"/>
          <w:color w:val="000000" w:themeColor="text1"/>
        </w:rPr>
        <w:t>MBA from</w:t>
      </w:r>
      <w:r w:rsidRPr="005F1F30" w:rsidR="00DC125D">
        <w:rPr>
          <w:rFonts w:asciiTheme="minorHAnsi" w:hAnsiTheme="minorHAnsi" w:cstheme="minorHAnsi"/>
          <w:color w:val="000000" w:themeColor="text1"/>
        </w:rPr>
        <w:t xml:space="preserve"> </w:t>
      </w:r>
      <w:r w:rsidR="00937A1F">
        <w:rPr>
          <w:rFonts w:asciiTheme="minorHAnsi" w:hAnsiTheme="minorHAnsi" w:cstheme="minorHAnsi"/>
          <w:color w:val="000000" w:themeColor="text1"/>
        </w:rPr>
        <w:t xml:space="preserve">University College of Commerce and Business </w:t>
      </w:r>
      <w:r w:rsidR="00937A1F">
        <w:rPr>
          <w:rFonts w:asciiTheme="minorHAnsi" w:hAnsiTheme="minorHAnsi" w:cstheme="minorHAnsi"/>
          <w:color w:val="000000" w:themeColor="text1"/>
        </w:rPr>
        <w:t>Mgmt.(</w:t>
      </w:r>
      <w:r w:rsidRPr="005F1F30" w:rsidR="00910093">
        <w:rPr>
          <w:rFonts w:asciiTheme="minorHAnsi" w:hAnsiTheme="minorHAnsi" w:cstheme="minorHAnsi"/>
          <w:color w:val="000000" w:themeColor="text1"/>
        </w:rPr>
        <w:t xml:space="preserve">Kakatiya </w:t>
      </w:r>
      <w:r w:rsidRPr="005F1F30" w:rsidR="0015372A">
        <w:rPr>
          <w:rFonts w:asciiTheme="minorHAnsi" w:hAnsiTheme="minorHAnsi" w:cstheme="minorHAnsi"/>
          <w:color w:val="000000" w:themeColor="text1"/>
        </w:rPr>
        <w:t>University</w:t>
      </w:r>
      <w:r w:rsidR="00937A1F">
        <w:rPr>
          <w:rFonts w:asciiTheme="minorHAnsi" w:hAnsiTheme="minorHAnsi" w:cstheme="minorHAnsi"/>
          <w:color w:val="000000" w:themeColor="text1"/>
        </w:rPr>
        <w:t>)</w:t>
      </w:r>
      <w:r w:rsidRPr="005F1F30" w:rsidR="0015372A">
        <w:rPr>
          <w:rFonts w:asciiTheme="minorHAnsi" w:hAnsiTheme="minorHAnsi" w:cstheme="minorHAnsi"/>
          <w:color w:val="000000" w:themeColor="text1"/>
        </w:rPr>
        <w:t xml:space="preserve"> in</w:t>
      </w:r>
      <w:r w:rsidRPr="005F1F30" w:rsidR="00040D21">
        <w:rPr>
          <w:rFonts w:asciiTheme="minorHAnsi" w:hAnsiTheme="minorHAnsi" w:cstheme="minorHAnsi"/>
          <w:color w:val="000000" w:themeColor="text1"/>
        </w:rPr>
        <w:t xml:space="preserve"> 201</w:t>
      </w:r>
      <w:r w:rsidRPr="005F1F30" w:rsidR="00910093">
        <w:rPr>
          <w:rFonts w:asciiTheme="minorHAnsi" w:hAnsiTheme="minorHAnsi" w:cstheme="minorHAnsi"/>
          <w:color w:val="000000" w:themeColor="text1"/>
        </w:rPr>
        <w:t>5.</w:t>
      </w:r>
    </w:p>
    <w:p w:rsidR="00265DE3" w:rsidP="00265DE3" w14:paraId="682C878D" w14:textId="77777777">
      <w:pPr>
        <w:spacing w:line="275" w:lineRule="auto"/>
        <w:rPr>
          <w:rFonts w:asciiTheme="minorHAnsi" w:hAnsiTheme="minorHAnsi" w:cstheme="minorHAnsi"/>
          <w:b/>
          <w:color w:val="000000" w:themeColor="text1"/>
          <w:u w:val="single"/>
        </w:rPr>
      </w:pPr>
    </w:p>
    <w:p w:rsidR="00265DE3" w:rsidRPr="00265DE3" w:rsidP="00265DE3" w14:paraId="5036B4EA" w14:textId="0F591C52">
      <w:pPr>
        <w:spacing w:line="275" w:lineRule="auto"/>
        <w:rPr>
          <w:rFonts w:asciiTheme="minorHAnsi" w:hAnsiTheme="minorHAnsi" w:cstheme="minorHAnsi"/>
          <w:b/>
          <w:color w:val="000000" w:themeColor="text1"/>
          <w:u w:val="single"/>
        </w:rPr>
      </w:pPr>
      <w:r w:rsidRPr="00265DE3">
        <w:rPr>
          <w:rFonts w:asciiTheme="minorHAnsi" w:hAnsiTheme="minorHAnsi" w:cstheme="minorHAnsi"/>
          <w:b/>
          <w:color w:val="000000" w:themeColor="text1"/>
          <w:u w:val="single"/>
        </w:rPr>
        <w:t>Project#</w:t>
      </w:r>
      <w:r w:rsidRPr="00265DE3">
        <w:rPr>
          <w:rFonts w:asciiTheme="minorHAnsi" w:hAnsiTheme="minorHAnsi" w:cstheme="minorHAnsi"/>
          <w:b/>
          <w:color w:val="000000" w:themeColor="text1"/>
          <w:u w:val="single"/>
        </w:rPr>
        <w:t>1  :</w:t>
      </w:r>
      <w:r w:rsidRPr="00265DE3">
        <w:rPr>
          <w:rFonts w:asciiTheme="minorHAnsi" w:hAnsiTheme="minorHAnsi" w:cstheme="minorHAnsi"/>
          <w:b/>
          <w:color w:val="000000" w:themeColor="text1"/>
          <w:u w:val="single"/>
        </w:rPr>
        <w:t xml:space="preserve"> Implementation &amp; Support</w:t>
      </w:r>
    </w:p>
    <w:p w:rsidR="00265DE3" w:rsidRPr="005F1F30" w:rsidP="00391DE1" w14:paraId="5DC764B9" w14:textId="77777777">
      <w:pPr>
        <w:pStyle w:val="ListParagraph"/>
        <w:numPr>
          <w:ilvl w:val="0"/>
          <w:numId w:val="2"/>
        </w:numPr>
        <w:spacing w:line="275" w:lineRule="auto"/>
        <w:rPr>
          <w:rFonts w:asciiTheme="minorHAnsi" w:hAnsiTheme="minorHAnsi" w:cstheme="minorHAnsi"/>
          <w:color w:val="000000" w:themeColor="text1"/>
        </w:rPr>
      </w:pPr>
      <w:r w:rsidRPr="005F1F30">
        <w:rPr>
          <w:rFonts w:asciiTheme="minorHAnsi" w:hAnsiTheme="minorHAnsi" w:cstheme="minorHAnsi"/>
          <w:color w:val="000000" w:themeColor="text1"/>
        </w:rPr>
        <w:t>Role</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sidRPr="00D72FD3">
        <w:rPr>
          <w:rFonts w:asciiTheme="minorHAnsi" w:hAnsiTheme="minorHAnsi" w:cstheme="minorHAnsi"/>
          <w:bCs/>
          <w:color w:val="000000" w:themeColor="text1"/>
        </w:rPr>
        <w:t>Workday Consultant</w:t>
      </w:r>
    </w:p>
    <w:p w:rsidR="00265DE3" w:rsidRPr="005F1F30" w:rsidP="00391DE1" w14:paraId="457006BE" w14:textId="04EABFAF">
      <w:pPr>
        <w:pStyle w:val="ListParagraph"/>
        <w:numPr>
          <w:ilvl w:val="0"/>
          <w:numId w:val="2"/>
        </w:numPr>
        <w:spacing w:line="275" w:lineRule="auto"/>
        <w:rPr>
          <w:rFonts w:asciiTheme="minorHAnsi" w:hAnsiTheme="minorHAnsi" w:cstheme="minorHAnsi"/>
          <w:color w:val="000000" w:themeColor="text1"/>
        </w:rPr>
      </w:pPr>
      <w:r w:rsidRPr="005F1F30">
        <w:rPr>
          <w:rFonts w:asciiTheme="minorHAnsi" w:hAnsiTheme="minorHAnsi" w:cstheme="minorHAnsi"/>
          <w:color w:val="000000" w:themeColor="text1"/>
        </w:rPr>
        <w:t>Duration</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sidR="00807F35">
        <w:rPr>
          <w:rFonts w:asciiTheme="minorHAnsi" w:hAnsiTheme="minorHAnsi" w:cstheme="minorHAnsi"/>
          <w:color w:val="000000" w:themeColor="text1"/>
        </w:rPr>
        <w:t xml:space="preserve">July 2022 </w:t>
      </w:r>
      <w:r w:rsidRPr="005F1F30">
        <w:rPr>
          <w:rFonts w:asciiTheme="minorHAnsi" w:hAnsiTheme="minorHAnsi" w:cstheme="minorHAnsi"/>
          <w:color w:val="000000" w:themeColor="text1"/>
        </w:rPr>
        <w:t xml:space="preserve">to </w:t>
      </w:r>
      <w:r w:rsidR="00807F35">
        <w:rPr>
          <w:rFonts w:asciiTheme="minorHAnsi" w:hAnsiTheme="minorHAnsi" w:cstheme="minorHAnsi"/>
          <w:color w:val="000000" w:themeColor="text1"/>
        </w:rPr>
        <w:t>Till Now</w:t>
      </w:r>
      <w:r>
        <w:rPr>
          <w:rFonts w:asciiTheme="minorHAnsi" w:hAnsiTheme="minorHAnsi" w:cstheme="minorHAnsi"/>
          <w:color w:val="000000" w:themeColor="text1"/>
        </w:rPr>
        <w:t>.</w:t>
      </w:r>
    </w:p>
    <w:p w:rsidR="00265DE3" w:rsidP="00391DE1" w14:paraId="75BF7253" w14:textId="425FE622">
      <w:pPr>
        <w:pStyle w:val="ListParagraph"/>
        <w:numPr>
          <w:ilvl w:val="0"/>
          <w:numId w:val="2"/>
        </w:numPr>
        <w:spacing w:line="275" w:lineRule="auto"/>
        <w:rPr>
          <w:rFonts w:asciiTheme="minorHAnsi" w:hAnsiTheme="minorHAnsi" w:cstheme="minorHAnsi"/>
          <w:b/>
          <w:bCs/>
          <w:color w:val="000000" w:themeColor="text1"/>
        </w:rPr>
      </w:pPr>
      <w:r w:rsidRPr="005F1F30">
        <w:rPr>
          <w:rFonts w:asciiTheme="minorHAnsi" w:hAnsiTheme="minorHAnsi" w:cstheme="minorHAnsi"/>
          <w:color w:val="000000" w:themeColor="text1"/>
        </w:rPr>
        <w:t>Team Size</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Pr>
          <w:rFonts w:asciiTheme="minorHAnsi" w:hAnsiTheme="minorHAnsi" w:cstheme="minorHAnsi"/>
          <w:color w:val="000000" w:themeColor="text1"/>
        </w:rPr>
        <w:t>15</w:t>
      </w:r>
      <w:r>
        <w:rPr>
          <w:rFonts w:asciiTheme="minorHAnsi" w:hAnsiTheme="minorHAnsi" w:cstheme="minorHAnsi"/>
          <w:b/>
          <w:bCs/>
          <w:color w:val="000000" w:themeColor="text1"/>
        </w:rPr>
        <w:t xml:space="preserve"> </w:t>
      </w:r>
    </w:p>
    <w:p w:rsidR="00265DE3" w:rsidP="00265DE3" w14:paraId="20BDF108" w14:textId="77777777">
      <w:pPr>
        <w:pStyle w:val="ListParagraph"/>
        <w:spacing w:line="275" w:lineRule="auto"/>
        <w:rPr>
          <w:rFonts w:asciiTheme="minorHAnsi" w:hAnsiTheme="minorHAnsi" w:cstheme="minorHAnsi"/>
          <w:b/>
          <w:bCs/>
          <w:color w:val="000000" w:themeColor="text1"/>
        </w:rPr>
      </w:pPr>
    </w:p>
    <w:p w:rsidR="001A1C47" w:rsidP="001A1C47" w14:paraId="50637B86" w14:textId="77777777">
      <w:pPr>
        <w:spacing w:line="275" w:lineRule="auto"/>
        <w:rPr>
          <w:rFonts w:asciiTheme="minorHAnsi" w:hAnsiTheme="minorHAnsi" w:cstheme="minorHAnsi"/>
          <w:b/>
          <w:bCs/>
          <w:color w:val="000000" w:themeColor="text1"/>
        </w:rPr>
      </w:pPr>
      <w:r w:rsidRPr="00807F35">
        <w:rPr>
          <w:rFonts w:asciiTheme="minorHAnsi" w:hAnsiTheme="minorHAnsi" w:cstheme="minorHAnsi"/>
          <w:b/>
          <w:color w:val="000000" w:themeColor="text1"/>
          <w:u w:val="single"/>
        </w:rPr>
        <w:t>Description:</w:t>
      </w:r>
      <w:r w:rsidRPr="00807F35">
        <w:rPr>
          <w:rFonts w:asciiTheme="minorHAnsi" w:hAnsiTheme="minorHAnsi" w:cstheme="minorHAnsi"/>
          <w:b/>
          <w:bCs/>
          <w:color w:val="000000" w:themeColor="text1"/>
        </w:rPr>
        <w:t xml:space="preserve">     </w:t>
      </w:r>
      <w:r w:rsidRPr="001A1C47">
        <w:rPr>
          <w:rFonts w:asciiTheme="minorHAnsi" w:hAnsiTheme="minorHAnsi" w:cstheme="minorHAnsi"/>
          <w:color w:val="000000" w:themeColor="text1"/>
        </w:rPr>
        <w:t xml:space="preserve">Callaway (Topgolf Callaway Brands Corp.) is a leading global company in golf equipment, sports entertainment, and lifestyle products. Headquartered in Carlsbad, California, the brand integrates the Callaway golf product line with Topgolf’s entertainment ecosystem. The engagement focuses on building and supporting scalable </w:t>
      </w:r>
      <w:r w:rsidRPr="001A1C47">
        <w:rPr>
          <w:rFonts w:asciiTheme="minorHAnsi" w:hAnsiTheme="minorHAnsi" w:cstheme="minorHAnsi"/>
          <w:b/>
          <w:bCs/>
          <w:color w:val="000000" w:themeColor="text1"/>
        </w:rPr>
        <w:t>Workday HCM and Payroll integrations</w:t>
      </w:r>
      <w:r w:rsidRPr="001A1C47">
        <w:rPr>
          <w:rFonts w:asciiTheme="minorHAnsi" w:hAnsiTheme="minorHAnsi" w:cstheme="minorHAnsi"/>
          <w:color w:val="000000" w:themeColor="text1"/>
        </w:rPr>
        <w:t xml:space="preserve"> to streamline HR, employee data, and payroll operations across regions.</w:t>
      </w:r>
      <w:r>
        <w:rPr>
          <w:rFonts w:asciiTheme="minorHAnsi" w:hAnsiTheme="minorHAnsi" w:cstheme="minorHAnsi"/>
          <w:b/>
          <w:bCs/>
          <w:color w:val="000000" w:themeColor="text1"/>
        </w:rPr>
        <w:br/>
      </w:r>
    </w:p>
    <w:p w:rsidR="004A0F1F" w:rsidRPr="000A7ECD" w:rsidP="001A1C47" w14:paraId="653B0D1E" w14:textId="085217B0">
      <w:pPr>
        <w:spacing w:line="275" w:lineRule="auto"/>
        <w:rPr>
          <w:rFonts w:asciiTheme="minorHAnsi" w:hAnsiTheme="minorHAnsi" w:cstheme="minorHAnsi"/>
          <w:b/>
          <w:color w:val="000000" w:themeColor="text1"/>
          <w:u w:val="single"/>
        </w:rPr>
      </w:pPr>
      <w:r w:rsidRPr="005F1F30">
        <w:rPr>
          <w:rFonts w:asciiTheme="minorHAnsi" w:hAnsiTheme="minorHAnsi" w:cstheme="minorHAnsi"/>
          <w:b/>
          <w:color w:val="000000" w:themeColor="text1"/>
          <w:u w:val="single"/>
        </w:rPr>
        <w:t>Roles &amp; Responsibilities:</w:t>
      </w:r>
    </w:p>
    <w:p w:rsidR="00DF5BA6" w:rsidRPr="00807F35" w:rsidP="004A0F1F" w14:paraId="0EB12399" w14:textId="77777777">
      <w:pPr>
        <w:jc w:val="both"/>
        <w:rPr>
          <w:lang w:val="en-IN"/>
        </w:rPr>
      </w:pPr>
    </w:p>
    <w:p w:rsidR="004C281B" w:rsidP="00391DE1" w14:paraId="72D99EBE" w14:textId="774B24C2">
      <w:pPr>
        <w:pStyle w:val="NormalWeb"/>
        <w:numPr>
          <w:ilvl w:val="0"/>
          <w:numId w:val="7"/>
        </w:numPr>
      </w:pPr>
      <w:r>
        <w:t xml:space="preserve">Designed, developed, and supported </w:t>
      </w:r>
      <w:r>
        <w:rPr>
          <w:rStyle w:val="Strong"/>
        </w:rPr>
        <w:t>Workday integrations</w:t>
      </w:r>
      <w:r>
        <w:t xml:space="preserve"> across </w:t>
      </w:r>
      <w:r>
        <w:rPr>
          <w:rStyle w:val="Strong"/>
        </w:rPr>
        <w:t>HCM, Absence, and Payroll</w:t>
      </w:r>
      <w:r>
        <w:t xml:space="preserve"> modules using </w:t>
      </w:r>
      <w:r>
        <w:rPr>
          <w:rStyle w:val="Strong"/>
        </w:rPr>
        <w:t>EIB, Core Connector, and Studio</w:t>
      </w:r>
      <w:r>
        <w:t>.</w:t>
      </w:r>
    </w:p>
    <w:p w:rsidR="004C281B" w:rsidP="00391DE1" w14:paraId="21ABDD94" w14:textId="2E6DC605">
      <w:pPr>
        <w:pStyle w:val="NormalWeb"/>
        <w:numPr>
          <w:ilvl w:val="0"/>
          <w:numId w:val="7"/>
        </w:numPr>
      </w:pPr>
      <w:r>
        <w:t xml:space="preserve">Led the </w:t>
      </w:r>
      <w:r>
        <w:rPr>
          <w:rStyle w:val="Strong"/>
        </w:rPr>
        <w:t>technical integration team</w:t>
      </w:r>
      <w:r>
        <w:t>, providing guidance on development, troubleshooting, and production support for inbound/outbound data flows.</w:t>
      </w:r>
    </w:p>
    <w:p w:rsidR="004C281B" w:rsidP="00391DE1" w14:paraId="596048A9" w14:textId="051CD206">
      <w:pPr>
        <w:pStyle w:val="NormalWeb"/>
        <w:numPr>
          <w:ilvl w:val="0"/>
          <w:numId w:val="7"/>
        </w:numPr>
      </w:pPr>
      <w:r>
        <w:t xml:space="preserve">Configured and maintained </w:t>
      </w:r>
      <w:r>
        <w:rPr>
          <w:rStyle w:val="Strong"/>
        </w:rPr>
        <w:t>integration systems</w:t>
      </w:r>
      <w:r>
        <w:t xml:space="preserve">, including </w:t>
      </w:r>
      <w:r>
        <w:rPr>
          <w:rStyle w:val="Strong"/>
        </w:rPr>
        <w:t>launch parameters, sequence generators</w:t>
      </w:r>
      <w:r>
        <w:t>, and file transfer setups (SFTP/XML).</w:t>
      </w:r>
    </w:p>
    <w:p w:rsidR="004C281B" w:rsidP="00391DE1" w14:paraId="5DD069B0" w14:textId="35B431FE">
      <w:pPr>
        <w:pStyle w:val="NormalWeb"/>
        <w:numPr>
          <w:ilvl w:val="0"/>
          <w:numId w:val="7"/>
        </w:numPr>
      </w:pPr>
      <w:r>
        <w:t xml:space="preserve">Developed and validated </w:t>
      </w:r>
      <w:r>
        <w:rPr>
          <w:rStyle w:val="Strong"/>
        </w:rPr>
        <w:t>Payroll Interface integrations</w:t>
      </w:r>
      <w:r>
        <w:t xml:space="preserve"> with third-party systems, ensuring accurate data flow for employee and compensation details.</w:t>
      </w:r>
    </w:p>
    <w:p w:rsidR="004C281B" w:rsidP="00391DE1" w14:paraId="0E8203D9" w14:textId="6223EA87">
      <w:pPr>
        <w:pStyle w:val="NormalWeb"/>
        <w:numPr>
          <w:ilvl w:val="0"/>
          <w:numId w:val="7"/>
        </w:numPr>
      </w:pPr>
      <w:r>
        <w:t xml:space="preserve">Authored and executed </w:t>
      </w:r>
      <w:r>
        <w:rPr>
          <w:rStyle w:val="Strong"/>
        </w:rPr>
        <w:t>integration test plans and regression scripts</w:t>
      </w:r>
      <w:r>
        <w:t xml:space="preserve"> for system enhancements, version upgrades, and payroll </w:t>
      </w:r>
      <w:r>
        <w:t>validation</w:t>
      </w:r>
      <w:r w:rsidR="00EB097E">
        <w:t>z</w:t>
      </w:r>
    </w:p>
    <w:p w:rsidR="004C281B" w:rsidRPr="004C281B" w:rsidP="00391DE1" w14:paraId="66B7E1FA" w14:textId="77777777">
      <w:pPr>
        <w:pStyle w:val="NormalWeb"/>
        <w:numPr>
          <w:ilvl w:val="0"/>
          <w:numId w:val="7"/>
        </w:numPr>
      </w:pPr>
      <w:r w:rsidRPr="004C281B">
        <w:rPr>
          <w:rFonts w:cstheme="minorHAnsi"/>
        </w:rPr>
        <w:t xml:space="preserve">Created </w:t>
      </w:r>
      <w:r w:rsidRPr="004C281B">
        <w:rPr>
          <w:rFonts w:cstheme="minorHAnsi"/>
          <w:b/>
        </w:rPr>
        <w:t>Test Plan</w:t>
      </w:r>
      <w:r w:rsidRPr="004C281B">
        <w:rPr>
          <w:rFonts w:cstheme="minorHAnsi"/>
        </w:rPr>
        <w:t xml:space="preserve"> and </w:t>
      </w:r>
      <w:r w:rsidRPr="004C281B">
        <w:rPr>
          <w:rFonts w:cstheme="minorHAnsi"/>
          <w:b/>
        </w:rPr>
        <w:t>Test Scenarios</w:t>
      </w:r>
      <w:r w:rsidRPr="004C281B">
        <w:rPr>
          <w:rFonts w:cstheme="minorHAnsi"/>
        </w:rPr>
        <w:t xml:space="preserve"> and Performed Functional, Performance, Integration, Regression Testing, </w:t>
      </w:r>
      <w:r w:rsidRPr="004C281B">
        <w:rPr>
          <w:rFonts w:cstheme="minorHAnsi"/>
          <w:b/>
        </w:rPr>
        <w:t>UAT, SRT</w:t>
      </w:r>
      <w:r w:rsidRPr="004C281B">
        <w:rPr>
          <w:rFonts w:cstheme="minorHAnsi"/>
        </w:rPr>
        <w:t xml:space="preserve"> and Dress Rehearsal Testing.</w:t>
      </w:r>
    </w:p>
    <w:p w:rsidR="00F520A8" w:rsidRPr="004C281B" w:rsidP="00391DE1" w14:paraId="000DA299" w14:textId="376519CC">
      <w:pPr>
        <w:pStyle w:val="NormalWeb"/>
        <w:numPr>
          <w:ilvl w:val="0"/>
          <w:numId w:val="7"/>
        </w:numPr>
      </w:pPr>
      <w:r w:rsidRPr="004C281B">
        <w:rPr>
          <w:rFonts w:cstheme="minorHAnsi"/>
        </w:rPr>
        <w:t xml:space="preserve">Coordinates all HR </w:t>
      </w:r>
      <w:r w:rsidRPr="004C281B">
        <w:rPr>
          <w:rFonts w:cstheme="minorHAnsi"/>
          <w:b/>
        </w:rPr>
        <w:t>User Acceptance Testing</w:t>
      </w:r>
      <w:r w:rsidRPr="004C281B">
        <w:rPr>
          <w:rFonts w:cstheme="minorHAnsi"/>
        </w:rPr>
        <w:t xml:space="preserve"> to ensure that all business processes and system functionality are fully tested and function accurately as one integrated system. </w:t>
      </w:r>
    </w:p>
    <w:p w:rsidR="00F520A8" w:rsidP="00F520A8" w14:paraId="39822C6E" w14:textId="77777777">
      <w:pPr>
        <w:ind w:left="720"/>
        <w:jc w:val="both"/>
      </w:pPr>
    </w:p>
    <w:p w:rsidR="00F520A8" w:rsidRPr="00D20646" w:rsidP="00F520A8" w14:paraId="07E26FB2" w14:textId="29A95EF6">
      <w:pPr>
        <w:jc w:val="both"/>
        <w:rPr>
          <w:rFonts w:ascii="Verdana" w:hAnsi="Verdana" w:cstheme="minorHAnsi"/>
          <w:sz w:val="20"/>
          <w:szCs w:val="20"/>
        </w:rPr>
      </w:pPr>
      <w:r w:rsidRPr="00D20646">
        <w:rPr>
          <w:rFonts w:ascii="Verdana" w:hAnsi="Verdana" w:cstheme="minorHAnsi"/>
          <w:b/>
          <w:sz w:val="20"/>
          <w:szCs w:val="20"/>
          <w:u w:val="single"/>
        </w:rPr>
        <w:t>Environment</w:t>
      </w:r>
      <w:r w:rsidRPr="00D20646">
        <w:rPr>
          <w:rFonts w:ascii="Verdana" w:hAnsi="Verdana" w:cstheme="minorHAnsi"/>
          <w:sz w:val="20"/>
          <w:szCs w:val="20"/>
        </w:rPr>
        <w:t>:</w:t>
      </w:r>
      <w:r w:rsidR="004C281B">
        <w:rPr>
          <w:rFonts w:ascii="Verdana" w:hAnsi="Verdana" w:cstheme="minorHAnsi"/>
          <w:sz w:val="20"/>
          <w:szCs w:val="20"/>
        </w:rPr>
        <w:t xml:space="preserve"> Studio,</w:t>
      </w:r>
      <w:r w:rsidRPr="00D20646">
        <w:rPr>
          <w:rFonts w:ascii="Verdana" w:hAnsi="Verdana" w:cstheme="minorHAnsi"/>
          <w:sz w:val="20"/>
          <w:szCs w:val="20"/>
        </w:rPr>
        <w:t> Workday Report Writer</w:t>
      </w:r>
      <w:r>
        <w:rPr>
          <w:rFonts w:ascii="Verdana" w:hAnsi="Verdana" w:cstheme="minorHAnsi"/>
          <w:sz w:val="20"/>
          <w:szCs w:val="20"/>
        </w:rPr>
        <w:t xml:space="preserve">, </w:t>
      </w:r>
      <w:r w:rsidRPr="00D20646">
        <w:rPr>
          <w:rFonts w:ascii="Verdana" w:hAnsi="Verdana" w:cstheme="minorHAnsi"/>
          <w:sz w:val="20"/>
          <w:szCs w:val="20"/>
        </w:rPr>
        <w:t>Testing (UAT&amp; Regression), XML/XSLT, XML, Core HCM, Security set ups.</w:t>
      </w:r>
    </w:p>
    <w:p w:rsidR="00265DE3" w:rsidRPr="00F520A8" w:rsidP="00F520A8" w14:paraId="21B39E10" w14:textId="74B0E812">
      <w:pPr>
        <w:spacing w:line="275" w:lineRule="auto"/>
        <w:rPr>
          <w:rFonts w:asciiTheme="minorHAnsi" w:hAnsiTheme="minorHAnsi" w:cstheme="minorHAnsi"/>
          <w:b/>
          <w:bCs/>
          <w:color w:val="000000" w:themeColor="text1"/>
        </w:rPr>
      </w:pPr>
    </w:p>
    <w:p w:rsidR="00265DE3" w:rsidP="00EE21FC" w14:paraId="214787F0" w14:textId="77777777">
      <w:pPr>
        <w:pStyle w:val="ListParagraph"/>
        <w:spacing w:line="275" w:lineRule="auto"/>
        <w:ind w:left="0"/>
        <w:rPr>
          <w:rFonts w:asciiTheme="minorHAnsi" w:hAnsiTheme="minorHAnsi" w:cstheme="minorHAnsi"/>
          <w:b/>
          <w:color w:val="000000" w:themeColor="text1"/>
          <w:u w:val="single"/>
        </w:rPr>
      </w:pPr>
    </w:p>
    <w:p w:rsidR="00EE21FC" w:rsidRPr="005F1F30" w:rsidP="00EE21FC" w14:paraId="1569BD64" w14:textId="29DC4E34">
      <w:pPr>
        <w:pStyle w:val="ListParagraph"/>
        <w:spacing w:line="275" w:lineRule="auto"/>
        <w:ind w:left="0"/>
        <w:rPr>
          <w:rFonts w:asciiTheme="minorHAnsi" w:hAnsiTheme="minorHAnsi" w:cstheme="minorHAnsi"/>
          <w:b/>
          <w:color w:val="000000" w:themeColor="text1"/>
          <w:u w:val="single"/>
        </w:rPr>
      </w:pPr>
      <w:r w:rsidRPr="005F1F30">
        <w:rPr>
          <w:rFonts w:asciiTheme="minorHAnsi" w:hAnsiTheme="minorHAnsi" w:cstheme="minorHAnsi"/>
          <w:b/>
          <w:color w:val="000000" w:themeColor="text1"/>
          <w:u w:val="single"/>
        </w:rPr>
        <w:t>Project#</w:t>
      </w:r>
      <w:r w:rsidR="003B2823">
        <w:rPr>
          <w:rFonts w:asciiTheme="minorHAnsi" w:hAnsiTheme="minorHAnsi" w:cstheme="minorHAnsi"/>
          <w:b/>
          <w:color w:val="000000" w:themeColor="text1"/>
          <w:u w:val="single"/>
        </w:rPr>
        <w:t>2</w:t>
      </w:r>
      <w:r w:rsidRPr="005F1F30">
        <w:rPr>
          <w:rFonts w:asciiTheme="minorHAnsi" w:hAnsiTheme="minorHAnsi" w:cstheme="minorHAnsi"/>
          <w:b/>
          <w:color w:val="000000" w:themeColor="text1"/>
          <w:u w:val="single"/>
        </w:rPr>
        <w:t xml:space="preserve">  :</w:t>
      </w:r>
      <w:r w:rsidRPr="005F1F30">
        <w:rPr>
          <w:rFonts w:asciiTheme="minorHAnsi" w:hAnsiTheme="minorHAnsi" w:cstheme="minorHAnsi"/>
          <w:b/>
          <w:color w:val="000000" w:themeColor="text1"/>
          <w:u w:val="single"/>
        </w:rPr>
        <w:t xml:space="preserve"> Implementation &amp; Support</w:t>
      </w:r>
    </w:p>
    <w:p w:rsidR="00EE21FC" w:rsidRPr="005F1F30" w:rsidP="00EE21FC" w14:paraId="102A691E" w14:textId="28BA6111">
      <w:pPr>
        <w:pStyle w:val="ListParagraph"/>
        <w:spacing w:line="275" w:lineRule="auto"/>
        <w:ind w:left="0"/>
        <w:rPr>
          <w:rFonts w:asciiTheme="minorHAnsi" w:hAnsiTheme="minorHAnsi" w:cstheme="minorHAnsi"/>
          <w:color w:val="000000" w:themeColor="text1"/>
        </w:rPr>
      </w:pPr>
      <w:r w:rsidRPr="005F1F30">
        <w:rPr>
          <w:rFonts w:asciiTheme="minorHAnsi" w:hAnsiTheme="minorHAnsi" w:cstheme="minorHAnsi"/>
          <w:color w:val="000000" w:themeColor="text1"/>
        </w:rPr>
        <w:t>Role</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sidRPr="00D72FD3" w:rsidR="00D72FD3">
        <w:rPr>
          <w:rFonts w:asciiTheme="minorHAnsi" w:hAnsiTheme="minorHAnsi" w:cstheme="minorHAnsi"/>
          <w:bCs/>
          <w:color w:val="000000" w:themeColor="text1"/>
        </w:rPr>
        <w:t>Workday Consultant</w:t>
      </w:r>
    </w:p>
    <w:p w:rsidR="00EE21FC" w:rsidRPr="005F1F30" w:rsidP="00EE21FC" w14:paraId="460F623D" w14:textId="1DBE104D">
      <w:pPr>
        <w:pStyle w:val="ListParagraph"/>
        <w:spacing w:line="275" w:lineRule="auto"/>
        <w:ind w:left="0"/>
        <w:rPr>
          <w:rFonts w:asciiTheme="minorHAnsi" w:hAnsiTheme="minorHAnsi" w:cstheme="minorHAnsi"/>
          <w:color w:val="000000" w:themeColor="text1"/>
        </w:rPr>
      </w:pPr>
      <w:r w:rsidRPr="005F1F30">
        <w:rPr>
          <w:rFonts w:asciiTheme="minorHAnsi" w:hAnsiTheme="minorHAnsi" w:cstheme="minorHAnsi"/>
          <w:color w:val="000000" w:themeColor="text1"/>
        </w:rPr>
        <w:t>Duration</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Oct 20</w:t>
      </w:r>
      <w:r>
        <w:rPr>
          <w:rFonts w:asciiTheme="minorHAnsi" w:hAnsiTheme="minorHAnsi" w:cstheme="minorHAnsi"/>
          <w:color w:val="000000" w:themeColor="text1"/>
        </w:rPr>
        <w:t>21</w:t>
      </w:r>
      <w:r w:rsidRPr="005F1F30">
        <w:rPr>
          <w:rFonts w:asciiTheme="minorHAnsi" w:hAnsiTheme="minorHAnsi" w:cstheme="minorHAnsi"/>
          <w:color w:val="000000" w:themeColor="text1"/>
        </w:rPr>
        <w:t xml:space="preserve"> to </w:t>
      </w:r>
      <w:r w:rsidR="007A3275">
        <w:rPr>
          <w:rFonts w:asciiTheme="minorHAnsi" w:hAnsiTheme="minorHAnsi" w:cstheme="minorHAnsi"/>
          <w:color w:val="000000" w:themeColor="text1"/>
        </w:rPr>
        <w:t>July 2022.</w:t>
      </w:r>
    </w:p>
    <w:p w:rsidR="00EE21FC" w:rsidP="00454594" w14:paraId="5E30E90F" w14:textId="047DBFDC">
      <w:pPr>
        <w:pStyle w:val="ListParagraph"/>
        <w:spacing w:line="275" w:lineRule="auto"/>
        <w:ind w:left="0"/>
        <w:rPr>
          <w:rFonts w:asciiTheme="minorHAnsi" w:hAnsiTheme="minorHAnsi" w:cstheme="minorHAnsi"/>
          <w:b/>
          <w:bCs/>
          <w:color w:val="000000" w:themeColor="text1"/>
        </w:rPr>
      </w:pPr>
      <w:r w:rsidRPr="005F1F30">
        <w:rPr>
          <w:rFonts w:asciiTheme="minorHAnsi" w:hAnsiTheme="minorHAnsi" w:cstheme="minorHAnsi"/>
          <w:color w:val="000000" w:themeColor="text1"/>
        </w:rPr>
        <w:t>Team Size</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Pr>
          <w:rFonts w:asciiTheme="minorHAnsi" w:hAnsiTheme="minorHAnsi" w:cstheme="minorHAnsi"/>
          <w:color w:val="000000" w:themeColor="text1"/>
        </w:rPr>
        <w:t>10</w:t>
      </w:r>
      <w:r w:rsidR="00C35E06">
        <w:rPr>
          <w:rFonts w:asciiTheme="minorHAnsi" w:hAnsiTheme="minorHAnsi" w:cstheme="minorHAnsi"/>
          <w:b/>
          <w:bCs/>
          <w:color w:val="000000" w:themeColor="text1"/>
        </w:rPr>
        <w:t xml:space="preserve"> </w:t>
      </w:r>
    </w:p>
    <w:p w:rsidR="00C35E06" w:rsidP="00454594" w14:paraId="673616DD" w14:textId="2118021D">
      <w:pPr>
        <w:pStyle w:val="ListParagraph"/>
        <w:spacing w:line="275" w:lineRule="auto"/>
        <w:ind w:left="0"/>
        <w:rPr>
          <w:rFonts w:asciiTheme="minorHAnsi" w:hAnsiTheme="minorHAnsi" w:cstheme="minorHAnsi"/>
          <w:b/>
          <w:bCs/>
          <w:color w:val="000000" w:themeColor="text1"/>
        </w:rPr>
      </w:pPr>
    </w:p>
    <w:p w:rsidR="00C35E06" w:rsidRPr="001F61DA" w:rsidP="00FE4B50" w14:paraId="54D458E2" w14:textId="296DE11E">
      <w:pPr>
        <w:pStyle w:val="ResExpSummary"/>
        <w:jc w:val="both"/>
        <w:rPr>
          <w:rFonts w:ascii="Verdana" w:hAnsi="Verdana" w:cstheme="minorHAnsi"/>
        </w:rPr>
      </w:pPr>
      <w:r>
        <w:rPr>
          <w:rFonts w:asciiTheme="minorHAnsi" w:hAnsiTheme="minorHAnsi" w:cstheme="minorHAnsi"/>
          <w:b/>
          <w:bCs/>
          <w:color w:val="000000" w:themeColor="text1"/>
        </w:rPr>
        <w:t xml:space="preserve"> </w:t>
      </w:r>
      <w:r w:rsidRPr="00CA2DC5">
        <w:rPr>
          <w:rFonts w:asciiTheme="minorHAnsi" w:hAnsiTheme="minorHAnsi" w:cstheme="minorHAnsi"/>
          <w:b/>
          <w:color w:val="000000" w:themeColor="text1"/>
          <w:sz w:val="24"/>
          <w:szCs w:val="24"/>
          <w:u w:val="single"/>
        </w:rPr>
        <w:t>Description</w:t>
      </w:r>
      <w:r w:rsidRPr="00807F35">
        <w:rPr>
          <w:rFonts w:asciiTheme="minorHAnsi" w:hAnsiTheme="minorHAnsi" w:cstheme="minorHAnsi"/>
          <w:bCs/>
          <w:color w:val="000000" w:themeColor="text1"/>
          <w:u w:val="single"/>
        </w:rPr>
        <w:t>:</w:t>
      </w:r>
      <w:r w:rsidRPr="00807F35">
        <w:rPr>
          <w:rFonts w:asciiTheme="minorHAnsi" w:hAnsiTheme="minorHAnsi" w:cstheme="minorHAnsi"/>
          <w:bCs/>
          <w:color w:val="000000" w:themeColor="text1"/>
        </w:rPr>
        <w:t xml:space="preserve">     </w:t>
      </w:r>
      <w:r w:rsidR="00FE4B50">
        <w:rPr>
          <w:rFonts w:ascii="Verdana" w:hAnsi="Verdana" w:cstheme="minorHAnsi"/>
          <w:b/>
        </w:rPr>
        <w:t xml:space="preserve">  </w:t>
      </w:r>
      <w:r w:rsidRPr="00FE4B50" w:rsidR="00FE4B50">
        <w:rPr>
          <w:rFonts w:ascii="Verdana" w:hAnsi="Verdana" w:cstheme="minorHAnsi"/>
          <w:b/>
          <w:lang w:val="en-GB"/>
        </w:rPr>
        <w:t>FirstRand Bank</w:t>
      </w:r>
      <w:r w:rsidRPr="00FE4B50" w:rsidR="00FE4B50">
        <w:rPr>
          <w:rFonts w:ascii="Verdana" w:hAnsi="Verdana" w:cstheme="minorHAnsi"/>
          <w:bCs/>
          <w:lang w:val="en-GB"/>
        </w:rPr>
        <w:t xml:space="preserve"> is one of South Africa’s largest financial institutions, offering retail, commercial, and investment banking services through its major brands—FNB, RMB, WesBank, and Ashburton Investments. The goal of this project was to implement and support Workday HCM modules to streamline HR operations, improve compliance, and enable better workforce insights across global business units.</w:t>
      </w:r>
    </w:p>
    <w:p w:rsidR="00C35E06" w:rsidP="00454594" w14:paraId="25BFC3F5" w14:textId="48CD6692">
      <w:pPr>
        <w:pStyle w:val="ListParagraph"/>
        <w:spacing w:line="275" w:lineRule="auto"/>
        <w:ind w:left="0"/>
        <w:rPr>
          <w:rFonts w:asciiTheme="minorHAnsi" w:hAnsiTheme="minorHAnsi" w:cstheme="minorHAnsi"/>
          <w:color w:val="000000" w:themeColor="text1"/>
        </w:rPr>
      </w:pPr>
    </w:p>
    <w:p w:rsidR="000A7ECD" w:rsidRPr="000A7ECD" w:rsidP="000A7ECD" w14:paraId="3FC80E52" w14:textId="7F772188">
      <w:pPr>
        <w:tabs>
          <w:tab w:val="left" w:pos="4140"/>
        </w:tabs>
        <w:spacing w:after="40"/>
        <w:jc w:val="both"/>
        <w:rPr>
          <w:rFonts w:asciiTheme="minorHAnsi" w:hAnsiTheme="minorHAnsi" w:cstheme="minorHAnsi"/>
          <w:b/>
          <w:color w:val="000000" w:themeColor="text1"/>
          <w:u w:val="single"/>
        </w:rPr>
      </w:pPr>
      <w:r w:rsidRPr="005F1F30">
        <w:rPr>
          <w:rFonts w:asciiTheme="minorHAnsi" w:hAnsiTheme="minorHAnsi" w:cstheme="minorHAnsi"/>
          <w:b/>
          <w:color w:val="000000" w:themeColor="text1"/>
          <w:u w:val="single"/>
        </w:rPr>
        <w:t>Roles &amp; Responsibilities:</w:t>
      </w:r>
    </w:p>
    <w:p w:rsidR="003B2823" w:rsidP="00391DE1" w14:paraId="3B220D98" w14:textId="5E18D2A6">
      <w:pPr>
        <w:pStyle w:val="NormalWeb"/>
        <w:numPr>
          <w:ilvl w:val="0"/>
          <w:numId w:val="8"/>
        </w:numPr>
      </w:pPr>
      <w:r>
        <w:t xml:space="preserve">Supported </w:t>
      </w:r>
      <w:r>
        <w:rPr>
          <w:rStyle w:val="Strong"/>
        </w:rPr>
        <w:t>Workday Core HCM, Absence, and Payroll</w:t>
      </w:r>
      <w:r>
        <w:t xml:space="preserve"> modules with focus on </w:t>
      </w:r>
      <w:r>
        <w:rPr>
          <w:rStyle w:val="Strong"/>
        </w:rPr>
        <w:t>integration enhancements</w:t>
      </w:r>
      <w:r>
        <w:t xml:space="preserve"> and configuration alignment.</w:t>
      </w:r>
    </w:p>
    <w:p w:rsidR="003B2823" w:rsidP="00391DE1" w14:paraId="2470460E" w14:textId="66153884">
      <w:pPr>
        <w:pStyle w:val="NormalWeb"/>
        <w:numPr>
          <w:ilvl w:val="0"/>
          <w:numId w:val="8"/>
        </w:numPr>
      </w:pPr>
      <w:r>
        <w:t xml:space="preserve">Worked on </w:t>
      </w:r>
      <w:r>
        <w:rPr>
          <w:rStyle w:val="Strong"/>
        </w:rPr>
        <w:t>EIB</w:t>
      </w:r>
      <w:r>
        <w:t xml:space="preserve"> and </w:t>
      </w:r>
      <w:r>
        <w:rPr>
          <w:rStyle w:val="Strong"/>
        </w:rPr>
        <w:t>Core Connector</w:t>
      </w:r>
      <w:r>
        <w:t xml:space="preserve"> integrations to automate employee data flow, compensation updates, and organizational changes.</w:t>
      </w:r>
    </w:p>
    <w:p w:rsidR="003B2823" w:rsidP="00391DE1" w14:paraId="023C45A8" w14:textId="3A3F2117">
      <w:pPr>
        <w:pStyle w:val="NormalWeb"/>
        <w:numPr>
          <w:ilvl w:val="0"/>
          <w:numId w:val="8"/>
        </w:numPr>
      </w:pPr>
      <w:r>
        <w:t xml:space="preserve">Assisted in </w:t>
      </w:r>
      <w:r>
        <w:rPr>
          <w:rStyle w:val="Strong"/>
        </w:rPr>
        <w:t>Workday Studio</w:t>
      </w:r>
      <w:r>
        <w:t xml:space="preserve"> development for custom interfaces and performed </w:t>
      </w:r>
      <w:r>
        <w:rPr>
          <w:rStyle w:val="Strong"/>
        </w:rPr>
        <w:t>data mapping and XSLT transformations</w:t>
      </w:r>
      <w:r>
        <w:t xml:space="preserve"> for complex integration logic.</w:t>
      </w:r>
    </w:p>
    <w:p w:rsidR="003B2823" w:rsidP="00391DE1" w14:paraId="5D48E4D8" w14:textId="0B28040C">
      <w:pPr>
        <w:pStyle w:val="NormalWeb"/>
        <w:numPr>
          <w:ilvl w:val="0"/>
          <w:numId w:val="8"/>
        </w:numPr>
      </w:pPr>
      <w:r>
        <w:t xml:space="preserve">Configured </w:t>
      </w:r>
      <w:r>
        <w:rPr>
          <w:rStyle w:val="Strong"/>
        </w:rPr>
        <w:t>Business Processes</w:t>
      </w:r>
      <w:r>
        <w:t xml:space="preserve"> such as </w:t>
      </w:r>
      <w:r>
        <w:rPr>
          <w:rStyle w:val="Strong"/>
        </w:rPr>
        <w:t>Hire, Change Job, Termination, and Request Compensation Change</w:t>
      </w:r>
      <w:r>
        <w:t>, ensuring alignment with business rules and approvals.</w:t>
      </w:r>
    </w:p>
    <w:p w:rsidR="003B2823" w:rsidP="00391DE1" w14:paraId="50800FC2" w14:textId="067D8163">
      <w:pPr>
        <w:pStyle w:val="NormalWeb"/>
        <w:numPr>
          <w:ilvl w:val="0"/>
          <w:numId w:val="8"/>
        </w:numPr>
      </w:pPr>
      <w:r>
        <w:t xml:space="preserve">Built and maintained </w:t>
      </w:r>
      <w:r>
        <w:rPr>
          <w:rStyle w:val="Strong"/>
        </w:rPr>
        <w:t>custom reports (Advanced, Matrix, and RaaS)</w:t>
      </w:r>
      <w:r>
        <w:t xml:space="preserve"> to support integration data exchange and audit requirements.</w:t>
      </w:r>
    </w:p>
    <w:p w:rsidR="003B2823" w:rsidP="00391DE1" w14:paraId="5BE9556C" w14:textId="7875DCF8">
      <w:pPr>
        <w:pStyle w:val="NormalWeb"/>
        <w:numPr>
          <w:ilvl w:val="0"/>
          <w:numId w:val="8"/>
        </w:numPr>
      </w:pPr>
      <w:r>
        <w:t xml:space="preserve">Designed and maintained </w:t>
      </w:r>
      <w:r>
        <w:rPr>
          <w:rStyle w:val="Strong"/>
        </w:rPr>
        <w:t>security groups</w:t>
      </w:r>
      <w:r>
        <w:t xml:space="preserve"> (user-based, role-based) to support integration access and control data visibility.</w:t>
      </w:r>
    </w:p>
    <w:p w:rsidR="003B2823" w:rsidP="00391DE1" w14:paraId="217F092C" w14:textId="1AAE535D">
      <w:pPr>
        <w:pStyle w:val="NormalWeb"/>
        <w:numPr>
          <w:ilvl w:val="0"/>
          <w:numId w:val="8"/>
        </w:numPr>
      </w:pPr>
      <w:r>
        <w:t xml:space="preserve">Created and maintained </w:t>
      </w:r>
      <w:r>
        <w:rPr>
          <w:rStyle w:val="Strong"/>
        </w:rPr>
        <w:t>integration design documents</w:t>
      </w:r>
      <w:r>
        <w:t>, mapping sheets, and interface flow diagrams for Core HCM and Payroll interfaces.</w:t>
      </w:r>
    </w:p>
    <w:p w:rsidR="003B2823" w:rsidP="00391DE1" w14:paraId="218F96E8" w14:textId="59F8A194">
      <w:pPr>
        <w:pStyle w:val="NormalWeb"/>
        <w:numPr>
          <w:ilvl w:val="0"/>
          <w:numId w:val="8"/>
        </w:numPr>
      </w:pPr>
      <w:r>
        <w:t>Coordinated with cross-functional and technical teams to troubleshoot integration issues, analyze data discrepancies, and ensure end-to-end data consistency.</w:t>
      </w:r>
    </w:p>
    <w:p w:rsidR="0006502F" w:rsidP="00A73787" w14:paraId="44C55DE3" w14:textId="77777777">
      <w:pPr>
        <w:jc w:val="both"/>
        <w:rPr>
          <w:rFonts w:ascii="Verdana" w:hAnsi="Verdana" w:cstheme="minorHAnsi"/>
          <w:b/>
          <w:sz w:val="20"/>
          <w:szCs w:val="20"/>
          <w:u w:val="single"/>
        </w:rPr>
      </w:pPr>
    </w:p>
    <w:p w:rsidR="0006502F" w:rsidP="0006502F" w14:paraId="0E25C159" w14:textId="77777777">
      <w:pPr>
        <w:jc w:val="both"/>
      </w:pPr>
    </w:p>
    <w:p w:rsidR="00A73787" w:rsidP="0006502F" w14:paraId="23266978" w14:textId="722CA761">
      <w:pPr>
        <w:jc w:val="both"/>
        <w:rPr>
          <w:rFonts w:ascii="Verdana" w:hAnsi="Verdana" w:cstheme="minorHAnsi"/>
          <w:sz w:val="20"/>
          <w:szCs w:val="20"/>
        </w:rPr>
      </w:pPr>
      <w:r w:rsidRPr="006977B1">
        <w:rPr>
          <w:rFonts w:ascii="Verdana" w:hAnsi="Verdana" w:cstheme="minorHAnsi"/>
          <w:b/>
          <w:sz w:val="20"/>
          <w:szCs w:val="20"/>
          <w:u w:val="single"/>
        </w:rPr>
        <w:t>Environment</w:t>
      </w:r>
      <w:r w:rsidRPr="006977B1">
        <w:rPr>
          <w:rFonts w:ascii="Verdana" w:hAnsi="Verdana" w:cstheme="minorHAnsi"/>
          <w:sz w:val="20"/>
          <w:szCs w:val="20"/>
        </w:rPr>
        <w:t>: </w:t>
      </w:r>
      <w:r w:rsidR="0006502F">
        <w:t>Workday R</w:t>
      </w:r>
      <w:r w:rsidR="0006502F">
        <w:t>2,</w:t>
      </w:r>
      <w:r w:rsidRPr="006977B1">
        <w:rPr>
          <w:rFonts w:ascii="Verdana" w:hAnsi="Verdana" w:cstheme="minorHAnsi"/>
          <w:sz w:val="20"/>
          <w:szCs w:val="20"/>
        </w:rPr>
        <w:t>Workday</w:t>
      </w:r>
      <w:r w:rsidRPr="006977B1">
        <w:rPr>
          <w:rFonts w:ascii="Verdana" w:hAnsi="Verdana" w:cstheme="minorHAnsi"/>
          <w:sz w:val="20"/>
          <w:szCs w:val="20"/>
        </w:rPr>
        <w:t> Report Writer, Calculated Fields</w:t>
      </w:r>
      <w:r w:rsidRPr="006977B1">
        <w:rPr>
          <w:rFonts w:ascii="Verdana" w:hAnsi="Verdana" w:cstheme="minorHAnsi"/>
          <w:sz w:val="20"/>
          <w:szCs w:val="20"/>
        </w:rPr>
        <w:t>, ,</w:t>
      </w:r>
      <w:r w:rsidRPr="006977B1">
        <w:rPr>
          <w:rFonts w:ascii="Verdana" w:hAnsi="Verdana" w:cstheme="minorHAnsi"/>
          <w:sz w:val="20"/>
          <w:szCs w:val="20"/>
        </w:rPr>
        <w:t xml:space="preserve"> </w:t>
      </w:r>
      <w:r w:rsidRPr="006977B1">
        <w:rPr>
          <w:rFonts w:ascii="Verdana" w:hAnsi="Verdana" w:cstheme="minorHAnsi"/>
          <w:sz w:val="20"/>
          <w:szCs w:val="20"/>
        </w:rPr>
        <w:t>RaaS,EIB</w:t>
      </w:r>
      <w:r w:rsidRPr="006977B1">
        <w:rPr>
          <w:rFonts w:ascii="Verdana" w:hAnsi="Verdana" w:cstheme="minorHAnsi"/>
          <w:sz w:val="20"/>
          <w:szCs w:val="20"/>
        </w:rPr>
        <w:t>, Testing (UAT&amp; Regression), XML/XSLT, XML, Core HCM, Security set ups.</w:t>
      </w:r>
    </w:p>
    <w:p w:rsidR="009736DB" w:rsidRPr="00EE21FC" w:rsidP="00454594" w14:paraId="0B0A55D7" w14:textId="77777777">
      <w:pPr>
        <w:pStyle w:val="ListParagraph"/>
        <w:spacing w:line="275" w:lineRule="auto"/>
        <w:ind w:left="0"/>
        <w:rPr>
          <w:rFonts w:asciiTheme="minorHAnsi" w:hAnsiTheme="minorHAnsi" w:cstheme="minorHAnsi"/>
          <w:color w:val="000000" w:themeColor="text1"/>
        </w:rPr>
      </w:pPr>
    </w:p>
    <w:p w:rsidR="00454594" w:rsidRPr="005F1F30" w:rsidP="00454594" w14:paraId="4BA1D814" w14:textId="6424F35E">
      <w:pPr>
        <w:pStyle w:val="ListParagraph"/>
        <w:spacing w:line="275" w:lineRule="auto"/>
        <w:ind w:left="0"/>
        <w:rPr>
          <w:rFonts w:asciiTheme="minorHAnsi" w:hAnsiTheme="minorHAnsi" w:cstheme="minorHAnsi"/>
          <w:b/>
          <w:color w:val="000000" w:themeColor="text1"/>
          <w:u w:val="single"/>
        </w:rPr>
      </w:pPr>
      <w:r w:rsidRPr="005F1F30">
        <w:rPr>
          <w:rFonts w:asciiTheme="minorHAnsi" w:hAnsiTheme="minorHAnsi" w:cstheme="minorHAnsi"/>
          <w:b/>
          <w:color w:val="000000" w:themeColor="text1"/>
          <w:u w:val="single"/>
        </w:rPr>
        <w:t>Project#</w:t>
      </w:r>
      <w:r w:rsidR="003B2823">
        <w:rPr>
          <w:rFonts w:asciiTheme="minorHAnsi" w:hAnsiTheme="minorHAnsi" w:cstheme="minorHAnsi"/>
          <w:b/>
          <w:color w:val="000000" w:themeColor="text1"/>
          <w:u w:val="single"/>
        </w:rPr>
        <w:t>3</w:t>
      </w:r>
      <w:r w:rsidRPr="005F1F30">
        <w:rPr>
          <w:rFonts w:asciiTheme="minorHAnsi" w:hAnsiTheme="minorHAnsi" w:cstheme="minorHAnsi"/>
          <w:b/>
          <w:color w:val="000000" w:themeColor="text1"/>
          <w:u w:val="single"/>
        </w:rPr>
        <w:t xml:space="preserve">  :</w:t>
      </w:r>
      <w:r w:rsidRPr="005F1F30">
        <w:rPr>
          <w:rFonts w:asciiTheme="minorHAnsi" w:hAnsiTheme="minorHAnsi" w:cstheme="minorHAnsi"/>
          <w:b/>
          <w:color w:val="000000" w:themeColor="text1"/>
          <w:u w:val="single"/>
        </w:rPr>
        <w:t xml:space="preserve"> Implementation &amp; Support</w:t>
      </w:r>
    </w:p>
    <w:p w:rsidR="00454594" w:rsidRPr="005F1F30" w:rsidP="00A8666C" w14:paraId="6F09EB2D" w14:textId="48784847">
      <w:pPr>
        <w:pStyle w:val="ListParagraph"/>
        <w:spacing w:line="275" w:lineRule="auto"/>
        <w:ind w:left="0"/>
        <w:rPr>
          <w:rFonts w:asciiTheme="minorHAnsi" w:hAnsiTheme="minorHAnsi" w:cstheme="minorHAnsi"/>
          <w:color w:val="000000" w:themeColor="text1"/>
        </w:rPr>
      </w:pPr>
      <w:r w:rsidRPr="005F1F30">
        <w:rPr>
          <w:rFonts w:asciiTheme="minorHAnsi" w:hAnsiTheme="minorHAnsi" w:cstheme="minorHAnsi"/>
          <w:color w:val="000000" w:themeColor="text1"/>
        </w:rPr>
        <w:t>Role</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sidRPr="00D72FD3" w:rsidR="00D72FD3">
        <w:rPr>
          <w:rFonts w:asciiTheme="minorHAnsi" w:hAnsiTheme="minorHAnsi" w:cstheme="minorHAnsi"/>
          <w:bCs/>
          <w:color w:val="000000" w:themeColor="text1"/>
        </w:rPr>
        <w:t>Workday Techno-Functional Consultant</w:t>
      </w:r>
    </w:p>
    <w:p w:rsidR="00454594" w:rsidRPr="005F1F30" w:rsidP="00A8666C" w14:paraId="6A900592" w14:textId="57824C0F">
      <w:pPr>
        <w:pStyle w:val="ListParagraph"/>
        <w:spacing w:line="275" w:lineRule="auto"/>
        <w:ind w:left="0"/>
        <w:rPr>
          <w:rFonts w:asciiTheme="minorHAnsi" w:hAnsiTheme="minorHAnsi" w:cstheme="minorHAnsi"/>
          <w:color w:val="000000" w:themeColor="text1"/>
        </w:rPr>
      </w:pPr>
      <w:r w:rsidRPr="005F1F30">
        <w:rPr>
          <w:rFonts w:asciiTheme="minorHAnsi" w:hAnsiTheme="minorHAnsi" w:cstheme="minorHAnsi"/>
          <w:color w:val="000000" w:themeColor="text1"/>
        </w:rPr>
        <w:t>Duration</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xml:space="preserve">:        </w:t>
      </w:r>
      <w:r w:rsidRPr="005F1F30" w:rsidR="00363748">
        <w:rPr>
          <w:rFonts w:asciiTheme="minorHAnsi" w:hAnsiTheme="minorHAnsi" w:cstheme="minorHAnsi"/>
          <w:color w:val="000000" w:themeColor="text1"/>
        </w:rPr>
        <w:t>Oct</w:t>
      </w:r>
      <w:r w:rsidRPr="005F1F30">
        <w:rPr>
          <w:rFonts w:asciiTheme="minorHAnsi" w:hAnsiTheme="minorHAnsi" w:cstheme="minorHAnsi"/>
          <w:color w:val="000000" w:themeColor="text1"/>
        </w:rPr>
        <w:t xml:space="preserve"> 201</w:t>
      </w:r>
      <w:r w:rsidRPr="005F1F30" w:rsidR="00910093">
        <w:rPr>
          <w:rFonts w:asciiTheme="minorHAnsi" w:hAnsiTheme="minorHAnsi" w:cstheme="minorHAnsi"/>
          <w:color w:val="000000" w:themeColor="text1"/>
        </w:rPr>
        <w:t>8</w:t>
      </w:r>
      <w:r w:rsidRPr="005F1F30">
        <w:rPr>
          <w:rFonts w:asciiTheme="minorHAnsi" w:hAnsiTheme="minorHAnsi" w:cstheme="minorHAnsi"/>
          <w:color w:val="000000" w:themeColor="text1"/>
        </w:rPr>
        <w:t xml:space="preserve"> to </w:t>
      </w:r>
      <w:r w:rsidR="00EE21FC">
        <w:rPr>
          <w:rFonts w:asciiTheme="minorHAnsi" w:hAnsiTheme="minorHAnsi" w:cstheme="minorHAnsi"/>
          <w:color w:val="000000" w:themeColor="text1"/>
        </w:rPr>
        <w:t>Oct 2021</w:t>
      </w:r>
    </w:p>
    <w:p w:rsidR="00454594" w:rsidRPr="005F1F30" w:rsidP="00A8666C" w14:paraId="3232A55B" w14:textId="3A391FC2">
      <w:pPr>
        <w:pStyle w:val="ListParagraph"/>
        <w:spacing w:line="275" w:lineRule="auto"/>
        <w:ind w:left="0"/>
        <w:rPr>
          <w:rFonts w:asciiTheme="minorHAnsi" w:hAnsiTheme="minorHAnsi" w:cstheme="minorHAnsi"/>
          <w:color w:val="000000" w:themeColor="text1"/>
        </w:rPr>
      </w:pPr>
      <w:r w:rsidRPr="005F1F30">
        <w:rPr>
          <w:rFonts w:asciiTheme="minorHAnsi" w:hAnsiTheme="minorHAnsi" w:cstheme="minorHAnsi"/>
          <w:color w:val="000000" w:themeColor="text1"/>
        </w:rPr>
        <w:t>Team Size</w:t>
      </w:r>
      <w:r w:rsidRPr="005F1F30">
        <w:rPr>
          <w:rFonts w:asciiTheme="minorHAnsi" w:hAnsiTheme="minorHAnsi" w:cstheme="minorHAnsi"/>
          <w:color w:val="000000" w:themeColor="text1"/>
        </w:rPr>
        <w:tab/>
      </w:r>
      <w:r w:rsidRPr="005F1F30">
        <w:rPr>
          <w:rFonts w:asciiTheme="minorHAnsi" w:hAnsiTheme="minorHAnsi" w:cstheme="minorHAnsi"/>
          <w:color w:val="000000" w:themeColor="text1"/>
        </w:rPr>
        <w:tab/>
        <w:t>:        04</w:t>
      </w:r>
    </w:p>
    <w:p w:rsidR="00454594" w:rsidRPr="005F1F30" w:rsidP="00A8666C" w14:paraId="5BFE5C70" w14:textId="77777777">
      <w:pPr>
        <w:pStyle w:val="ListParagraph"/>
        <w:spacing w:line="275" w:lineRule="auto"/>
        <w:ind w:left="0"/>
        <w:rPr>
          <w:rFonts w:eastAsia="Verdana" w:asciiTheme="minorHAnsi" w:hAnsiTheme="minorHAnsi" w:cstheme="minorHAnsi"/>
          <w:b/>
          <w:bCs/>
          <w:i/>
          <w:iCs/>
          <w:color w:val="000000" w:themeColor="text1"/>
          <w:u w:val="single"/>
        </w:rPr>
      </w:pPr>
      <w:r w:rsidRPr="005F1F30">
        <w:rPr>
          <w:rFonts w:eastAsia="Verdana" w:asciiTheme="minorHAnsi" w:hAnsiTheme="minorHAnsi" w:cstheme="minorHAnsi"/>
          <w:bCs/>
          <w:color w:val="000000" w:themeColor="text1"/>
        </w:rPr>
        <w:t xml:space="preserve"> </w:t>
      </w:r>
      <w:r w:rsidRPr="005F1F30">
        <w:rPr>
          <w:rFonts w:asciiTheme="minorHAnsi" w:hAnsiTheme="minorHAnsi" w:cstheme="minorHAnsi"/>
          <w:b/>
          <w:color w:val="000000" w:themeColor="text1"/>
          <w:u w:val="single"/>
        </w:rPr>
        <w:t>Description:</w:t>
      </w:r>
    </w:p>
    <w:p w:rsidR="001F61DA" w:rsidRPr="0006502F" w:rsidP="0006502F" w14:paraId="56C46C02" w14:textId="59C52C9F">
      <w:pPr>
        <w:pStyle w:val="HTMLPreformatted"/>
        <w:spacing w:line="360" w:lineRule="auto"/>
        <w:jc w:val="both"/>
        <w:rPr>
          <w:rFonts w:eastAsia="Times New Roman" w:asciiTheme="minorHAnsi" w:hAnsiTheme="minorHAnsi" w:cs="Arial"/>
          <w:sz w:val="22"/>
          <w:szCs w:val="22"/>
          <w:lang w:eastAsia="ar-SA"/>
        </w:rPr>
      </w:pPr>
      <w:r w:rsidRPr="005F1F30">
        <w:rPr>
          <w:rFonts w:eastAsia="Verdana" w:asciiTheme="minorHAnsi" w:hAnsiTheme="minorHAnsi" w:cstheme="minorHAnsi"/>
          <w:bCs/>
          <w:color w:val="000000" w:themeColor="text1"/>
        </w:rPr>
        <w:t xml:space="preserve">    </w:t>
      </w:r>
      <w:r w:rsidRPr="005F1F30" w:rsidR="00454594">
        <w:rPr>
          <w:rFonts w:eastAsia="Verdana" w:asciiTheme="minorHAnsi" w:hAnsiTheme="minorHAnsi" w:cstheme="minorHAnsi"/>
          <w:bCs/>
          <w:color w:val="000000" w:themeColor="text1"/>
        </w:rPr>
        <w:t xml:space="preserve">    </w:t>
      </w:r>
      <w:r w:rsidRPr="00036003" w:rsidR="0030379A">
        <w:rPr>
          <w:rFonts w:asciiTheme="minorHAnsi" w:hAnsiTheme="minorHAnsi" w:cstheme="minorHAnsi"/>
          <w:b/>
          <w:bCs/>
          <w:color w:val="000000" w:themeColor="text1"/>
          <w:sz w:val="24"/>
          <w:szCs w:val="24"/>
          <w:shd w:val="clear" w:color="auto" w:fill="FFFFFF"/>
        </w:rPr>
        <w:t>Black Knight, Inc.</w:t>
      </w:r>
      <w:r w:rsidRPr="00036003" w:rsidR="0030379A">
        <w:rPr>
          <w:rFonts w:asciiTheme="minorHAnsi" w:hAnsiTheme="minorHAnsi" w:cstheme="minorHAnsi"/>
          <w:color w:val="000000" w:themeColor="text1"/>
          <w:sz w:val="24"/>
          <w:szCs w:val="24"/>
          <w:shd w:val="clear" w:color="auto" w:fill="FFFFFF"/>
        </w:rPr>
        <w:t>, formerly known as Black Knight Financial Services, is an American corporation that provides integrated technology, services, data and analytics to the mortgage and real estate industries. On January 3, 2014, Fidelity National Financial Acquired Lender Processing Services (LPS) and renamed it to </w:t>
      </w:r>
      <w:r w:rsidRPr="00036003" w:rsidR="0030379A">
        <w:rPr>
          <w:rFonts w:asciiTheme="minorHAnsi" w:hAnsiTheme="minorHAnsi" w:cstheme="minorHAnsi"/>
          <w:i/>
          <w:iCs/>
          <w:color w:val="000000" w:themeColor="text1"/>
          <w:sz w:val="24"/>
          <w:szCs w:val="24"/>
          <w:shd w:val="clear" w:color="auto" w:fill="FFFFFF"/>
        </w:rPr>
        <w:t>Black Knight Financial Services</w:t>
      </w:r>
      <w:r w:rsidRPr="00036003" w:rsidR="0030379A">
        <w:rPr>
          <w:rFonts w:asciiTheme="minorHAnsi" w:hAnsiTheme="minorHAnsi" w:cstheme="minorHAnsi"/>
          <w:color w:val="000000" w:themeColor="text1"/>
          <w:sz w:val="24"/>
          <w:szCs w:val="24"/>
          <w:shd w:val="clear" w:color="auto" w:fill="FFFFFF"/>
        </w:rPr>
        <w:t>. On October 2, 2017, upon the completion of a distribution by Fidelity National Financial of its equity interest in Black Knight Financial Services, Inc., the company rebranded as simply Black Knight</w:t>
      </w:r>
      <w:r w:rsidR="00036003">
        <w:rPr>
          <w:rFonts w:asciiTheme="minorHAnsi" w:hAnsiTheme="minorHAnsi" w:cstheme="minorHAnsi"/>
          <w:color w:val="000000" w:themeColor="text1"/>
          <w:shd w:val="clear" w:color="auto" w:fill="FFFFFF"/>
        </w:rPr>
        <w:t>.</w:t>
      </w:r>
      <w:r w:rsidRPr="00036003" w:rsidR="00036003">
        <w:rPr>
          <w:rFonts w:asciiTheme="minorHAnsi" w:hAnsiTheme="minorHAnsi" w:cs="Arial"/>
          <w:sz w:val="22"/>
          <w:szCs w:val="22"/>
          <w:lang w:eastAsia="ar-SA"/>
        </w:rPr>
        <w:t xml:space="preserve"> </w:t>
      </w:r>
      <w:r w:rsidRPr="009A0E96" w:rsidR="00036003">
        <w:rPr>
          <w:rFonts w:eastAsia="Times New Roman" w:asciiTheme="minorHAnsi" w:hAnsiTheme="minorHAnsi" w:cs="Arial"/>
          <w:sz w:val="22"/>
          <w:szCs w:val="22"/>
          <w:lang w:eastAsia="ar-SA"/>
        </w:rPr>
        <w:t>The aim of this project is to provide build and maintain HCM and Payroll using Workday and integration tools.</w:t>
      </w:r>
    </w:p>
    <w:p w:rsidR="00454594" w:rsidRPr="005F1F30" w:rsidP="00454594" w14:paraId="441E11D9" w14:textId="05C44CD6">
      <w:pPr>
        <w:tabs>
          <w:tab w:val="left" w:pos="4140"/>
        </w:tabs>
        <w:spacing w:after="40"/>
        <w:jc w:val="both"/>
        <w:rPr>
          <w:rFonts w:asciiTheme="minorHAnsi" w:hAnsiTheme="minorHAnsi" w:cstheme="minorHAnsi"/>
          <w:b/>
          <w:color w:val="000000" w:themeColor="text1"/>
          <w:u w:val="single"/>
        </w:rPr>
      </w:pPr>
      <w:r w:rsidRPr="005F1F30">
        <w:rPr>
          <w:rFonts w:asciiTheme="minorHAnsi" w:hAnsiTheme="minorHAnsi" w:cstheme="minorHAnsi"/>
          <w:b/>
          <w:color w:val="000000" w:themeColor="text1"/>
        </w:rPr>
        <w:t xml:space="preserve"> </w:t>
      </w:r>
      <w:r w:rsidRPr="005F1F30">
        <w:rPr>
          <w:rFonts w:asciiTheme="minorHAnsi" w:hAnsiTheme="minorHAnsi" w:cstheme="minorHAnsi"/>
          <w:b/>
          <w:color w:val="000000" w:themeColor="text1"/>
          <w:u w:val="single"/>
        </w:rPr>
        <w:t>Roles &amp; Responsibilities:</w:t>
      </w:r>
    </w:p>
    <w:p w:rsidR="00A8666C" w:rsidRPr="005F1F30" w:rsidP="00454594" w14:paraId="509F8C7F" w14:textId="77777777">
      <w:pPr>
        <w:tabs>
          <w:tab w:val="left" w:pos="4140"/>
        </w:tabs>
        <w:spacing w:after="40"/>
        <w:jc w:val="both"/>
        <w:rPr>
          <w:rFonts w:asciiTheme="minorHAnsi" w:hAnsiTheme="minorHAnsi" w:cstheme="minorHAnsi"/>
          <w:b/>
          <w:color w:val="000000" w:themeColor="text1"/>
        </w:rPr>
      </w:pPr>
    </w:p>
    <w:p w:rsidR="00C978F8" w:rsidP="00391DE1" w14:paraId="6B32B40F" w14:textId="67AEEDE1">
      <w:pPr>
        <w:pStyle w:val="NormalWeb"/>
        <w:numPr>
          <w:ilvl w:val="0"/>
          <w:numId w:val="6"/>
        </w:numPr>
        <w:jc w:val="both"/>
      </w:pPr>
      <w:r>
        <w:t xml:space="preserve">Configured </w:t>
      </w:r>
      <w:r>
        <w:rPr>
          <w:rStyle w:val="Strong"/>
        </w:rPr>
        <w:t>Supervisory Organizations, Locations, Cost Centers, and Job Profiles</w:t>
      </w:r>
      <w:r>
        <w:t xml:space="preserve"> to align system setup with business hierarchy and structure.</w:t>
      </w:r>
    </w:p>
    <w:p w:rsidR="00C978F8" w:rsidP="00391DE1" w14:paraId="13329664" w14:textId="223FCC83">
      <w:pPr>
        <w:pStyle w:val="NormalWeb"/>
        <w:numPr>
          <w:ilvl w:val="0"/>
          <w:numId w:val="6"/>
        </w:numPr>
        <w:jc w:val="both"/>
      </w:pPr>
      <w:r>
        <w:t xml:space="preserve">Built and maintained </w:t>
      </w:r>
      <w:r>
        <w:rPr>
          <w:rStyle w:val="Strong"/>
        </w:rPr>
        <w:t>Business Processes (BPs)</w:t>
      </w:r>
      <w:r>
        <w:t xml:space="preserve"> including </w:t>
      </w:r>
      <w:r>
        <w:rPr>
          <w:rStyle w:val="Strong"/>
        </w:rPr>
        <w:t>Hire, Change Job, Termination, Request Compensation Change, and Create Position</w:t>
      </w:r>
      <w:r>
        <w:t>.</w:t>
      </w:r>
    </w:p>
    <w:p w:rsidR="00C978F8" w:rsidP="00391DE1" w14:paraId="16C04662" w14:textId="04958CF1">
      <w:pPr>
        <w:pStyle w:val="NormalWeb"/>
        <w:numPr>
          <w:ilvl w:val="0"/>
          <w:numId w:val="6"/>
        </w:numPr>
        <w:jc w:val="both"/>
      </w:pPr>
      <w:r>
        <w:t xml:space="preserve">Defined </w:t>
      </w:r>
      <w:r>
        <w:rPr>
          <w:rStyle w:val="Strong"/>
        </w:rPr>
        <w:t>Hiring Restrictions and Eligibility Rules</w:t>
      </w:r>
      <w:r>
        <w:t xml:space="preserve"> for specific job profiles, positions, and supervisory organizations.</w:t>
      </w:r>
    </w:p>
    <w:p w:rsidR="00C978F8" w:rsidP="00391DE1" w14:paraId="6958DF16" w14:textId="784CBABC">
      <w:pPr>
        <w:pStyle w:val="NormalWeb"/>
        <w:numPr>
          <w:ilvl w:val="0"/>
          <w:numId w:val="6"/>
        </w:numPr>
        <w:jc w:val="both"/>
      </w:pPr>
      <w:r>
        <w:t xml:space="preserve">Configured and validated </w:t>
      </w:r>
      <w:r>
        <w:rPr>
          <w:rStyle w:val="Strong"/>
        </w:rPr>
        <w:t>Absence plans, accrual rules, and time-off eligibility</w:t>
      </w:r>
      <w:r>
        <w:t>, ensuring compliance with regional policies.</w:t>
      </w:r>
    </w:p>
    <w:p w:rsidR="00C978F8" w:rsidP="00391DE1" w14:paraId="117345C2" w14:textId="32A4BF8D">
      <w:pPr>
        <w:pStyle w:val="NormalWeb"/>
        <w:numPr>
          <w:ilvl w:val="0"/>
          <w:numId w:val="6"/>
        </w:numPr>
        <w:jc w:val="both"/>
      </w:pPr>
      <w:r>
        <w:t xml:space="preserve">Created and updated </w:t>
      </w:r>
      <w:r>
        <w:rPr>
          <w:rStyle w:val="Strong"/>
        </w:rPr>
        <w:t>security groups</w:t>
      </w:r>
      <w:r>
        <w:t xml:space="preserve"> (user-based and role-based) to maintain proper access controls across HCM and Absence modules.</w:t>
      </w:r>
    </w:p>
    <w:p w:rsidR="00C978F8" w:rsidP="00391DE1" w14:paraId="0E47D322" w14:textId="7555446F">
      <w:pPr>
        <w:pStyle w:val="NormalWeb"/>
        <w:numPr>
          <w:ilvl w:val="0"/>
          <w:numId w:val="6"/>
        </w:numPr>
        <w:jc w:val="both"/>
      </w:pPr>
      <w:r>
        <w:t xml:space="preserve">Designed and executed </w:t>
      </w:r>
      <w:r>
        <w:rPr>
          <w:rStyle w:val="Strong"/>
        </w:rPr>
        <w:t>test cases and regression scripts</w:t>
      </w:r>
      <w:r>
        <w:t xml:space="preserve"> for functional and integration validation using </w:t>
      </w:r>
      <w:r>
        <w:rPr>
          <w:rStyle w:val="Strong"/>
        </w:rPr>
        <w:t>Azure DevOps</w:t>
      </w:r>
      <w:r>
        <w:t>.</w:t>
      </w:r>
    </w:p>
    <w:p w:rsidR="00C978F8" w:rsidP="00391DE1" w14:paraId="747B86E8" w14:textId="632F49B6">
      <w:pPr>
        <w:pStyle w:val="NormalWeb"/>
        <w:numPr>
          <w:ilvl w:val="0"/>
          <w:numId w:val="6"/>
        </w:numPr>
        <w:jc w:val="both"/>
      </w:pPr>
      <w:r>
        <w:t xml:space="preserve">Conducted </w:t>
      </w:r>
      <w:r>
        <w:rPr>
          <w:rStyle w:val="Strong"/>
        </w:rPr>
        <w:t>Functional, Integration, Regression, and UAT</w:t>
      </w:r>
      <w:r>
        <w:t xml:space="preserve"> testing phases to ensure data accuracy and process efficiency.</w:t>
      </w:r>
    </w:p>
    <w:p w:rsidR="00C978F8" w:rsidP="00391DE1" w14:paraId="41F35E07" w14:textId="282BC0D5">
      <w:pPr>
        <w:pStyle w:val="NormalWeb"/>
        <w:numPr>
          <w:ilvl w:val="0"/>
          <w:numId w:val="6"/>
        </w:numPr>
        <w:jc w:val="both"/>
      </w:pPr>
      <w:r>
        <w:t xml:space="preserve">Validated </w:t>
      </w:r>
      <w:r>
        <w:rPr>
          <w:rStyle w:val="Strong"/>
        </w:rPr>
        <w:t>EIB integrations</w:t>
      </w:r>
      <w:r>
        <w:t xml:space="preserve"> for employee updates and absence data synchronization with downstream systems.</w:t>
      </w:r>
    </w:p>
    <w:p w:rsidR="00C978F8" w:rsidP="00391DE1" w14:paraId="306B142D" w14:textId="31916C91">
      <w:pPr>
        <w:pStyle w:val="NormalWeb"/>
        <w:numPr>
          <w:ilvl w:val="0"/>
          <w:numId w:val="6"/>
        </w:numPr>
        <w:jc w:val="both"/>
      </w:pPr>
      <w:r>
        <w:t xml:space="preserve">Created </w:t>
      </w:r>
      <w:r>
        <w:rPr>
          <w:rStyle w:val="Strong"/>
        </w:rPr>
        <w:t>Advanced and Matrix reports</w:t>
      </w:r>
      <w:r>
        <w:t xml:space="preserve"> using </w:t>
      </w:r>
      <w:r>
        <w:rPr>
          <w:rStyle w:val="Strong"/>
        </w:rPr>
        <w:t>calculated fields</w:t>
      </w:r>
      <w:r>
        <w:t xml:space="preserve"> to support business analysis and testing validation.</w:t>
      </w:r>
    </w:p>
    <w:p w:rsidR="00C978F8" w:rsidP="00391DE1" w14:paraId="16F1CFD4" w14:textId="32FED191">
      <w:pPr>
        <w:pStyle w:val="NormalWeb"/>
        <w:numPr>
          <w:ilvl w:val="0"/>
          <w:numId w:val="6"/>
        </w:numPr>
        <w:jc w:val="both"/>
      </w:pPr>
      <w:r>
        <w:t xml:space="preserve">Documented </w:t>
      </w:r>
      <w:r>
        <w:rPr>
          <w:rStyle w:val="Strong"/>
        </w:rPr>
        <w:t>configuration steps, test results, and change logs</w:t>
      </w:r>
      <w:r>
        <w:t xml:space="preserve"> to support release management and audit processes.</w:t>
      </w:r>
    </w:p>
    <w:p w:rsidR="00D168F1" w:rsidRPr="006977B1" w:rsidP="00DD55B1" w14:paraId="0143E3E2" w14:textId="7C4DB8CF">
      <w:pPr>
        <w:autoSpaceDE w:val="0"/>
        <w:autoSpaceDN w:val="0"/>
        <w:adjustRightInd w:val="0"/>
        <w:jc w:val="both"/>
        <w:rPr>
          <w:rFonts w:ascii="Verdana" w:hAnsi="Verdana" w:cstheme="minorHAnsi"/>
          <w:sz w:val="20"/>
          <w:szCs w:val="20"/>
        </w:rPr>
      </w:pPr>
    </w:p>
    <w:p w:rsidR="00D168F1" w:rsidP="00D168F1" w14:paraId="48C8CBCD" w14:textId="5A3F4386">
      <w:pPr>
        <w:autoSpaceDE w:val="0"/>
        <w:autoSpaceDN w:val="0"/>
        <w:adjustRightInd w:val="0"/>
        <w:jc w:val="both"/>
        <w:rPr>
          <w:rFonts w:ascii="Verdana" w:hAnsi="Verdana" w:cstheme="minorHAnsi"/>
          <w:sz w:val="20"/>
          <w:szCs w:val="20"/>
        </w:rPr>
      </w:pPr>
    </w:p>
    <w:p w:rsidR="009C764D" w:rsidP="00D168F1" w14:paraId="0DE55C42" w14:textId="77777777">
      <w:pPr>
        <w:autoSpaceDE w:val="0"/>
        <w:autoSpaceDN w:val="0"/>
        <w:adjustRightInd w:val="0"/>
        <w:jc w:val="both"/>
      </w:pPr>
      <w:r w:rsidRPr="00EB3E19">
        <w:rPr>
          <w:rFonts w:ascii="Verdana" w:hAnsi="Verdana" w:cstheme="minorHAnsi"/>
          <w:b/>
          <w:sz w:val="20"/>
          <w:szCs w:val="20"/>
          <w:u w:val="single"/>
        </w:rPr>
        <w:t>Environment:</w:t>
      </w:r>
      <w:r w:rsidRPr="00EB3E19">
        <w:rPr>
          <w:rFonts w:ascii="Verdana" w:hAnsi="Verdana"/>
          <w:sz w:val="20"/>
          <w:szCs w:val="20"/>
        </w:rPr>
        <w:t xml:space="preserve"> </w:t>
      </w:r>
      <w:r w:rsidR="00232C56">
        <w:t>EIB, Core Connector, XSLT</w:t>
      </w:r>
      <w:r w:rsidR="00232C56">
        <w:t>, ,</w:t>
      </w:r>
      <w:r w:rsidR="00232C56">
        <w:t xml:space="preserve"> MS project, MS Office, Excel, Raas, CCB.</w:t>
      </w:r>
    </w:p>
    <w:p w:rsidR="00725C89" w:rsidP="00D168F1" w14:paraId="15488D2D" w14:textId="77777777">
      <w:pPr>
        <w:autoSpaceDE w:val="0"/>
        <w:autoSpaceDN w:val="0"/>
        <w:adjustRightInd w:val="0"/>
        <w:jc w:val="both"/>
      </w:pPr>
    </w:p>
    <w:p w:rsidR="00232C56" w:rsidP="00D168F1" w14:paraId="4B567264" w14:textId="2D0AE038">
      <w:pPr>
        <w:autoSpaceDE w:val="0"/>
        <w:autoSpaceDN w:val="0"/>
        <w:adjustRightInd w:val="0"/>
        <w:jc w:val="both"/>
        <w:rPr>
          <w:rFonts w:ascii="Verdana" w:hAnsi="Verdana"/>
          <w:sz w:val="20"/>
          <w:szCs w:val="20"/>
        </w:rPr>
      </w:pPr>
      <w:r>
        <w:br/>
      </w:r>
    </w:p>
    <w:p w:rsidR="00D168F1" w:rsidP="00D168F1" w14:paraId="480E5388" w14:textId="77777777">
      <w:pPr>
        <w:autoSpaceDE w:val="0"/>
        <w:autoSpaceDN w:val="0"/>
        <w:adjustRightInd w:val="0"/>
        <w:jc w:val="both"/>
        <w:rPr>
          <w:rFonts w:ascii="Verdana" w:hAnsi="Verdana" w:cstheme="minorHAnsi"/>
          <w:sz w:val="20"/>
          <w:szCs w:val="20"/>
        </w:rPr>
      </w:pPr>
    </w:p>
    <w:p w:rsidR="00A14AEC" w:rsidRPr="005F1F30" w:rsidP="004B7F96" w14:paraId="187F91B5" w14:textId="01C9DDD7">
      <w:pPr>
        <w:spacing w:after="160"/>
        <w:rPr>
          <w:rFonts w:asciiTheme="minorHAnsi" w:hAnsiTheme="minorHAnsi" w:cstheme="minorHAnsi"/>
          <w:color w:val="000000" w:themeColor="text1"/>
        </w:rPr>
      </w:pPr>
      <w:r w:rsidRPr="005F1F30">
        <w:rPr>
          <w:rFonts w:asciiTheme="minorHAnsi" w:hAnsiTheme="minorHAnsi" w:cstheme="minorHAnsi"/>
          <w:color w:val="000000" w:themeColor="text1"/>
        </w:rPr>
        <w:br/>
      </w:r>
    </w:p>
    <w:p w:rsidR="00A14AEC" w:rsidRPr="005F1F30" w14:paraId="7105926F" w14:textId="77777777">
      <w:pPr>
        <w:pStyle w:val="Normal1"/>
        <w:rPr>
          <w:rFonts w:asciiTheme="minorHAnsi" w:hAnsiTheme="minorHAnsi" w:cstheme="minorHAnsi"/>
          <w:color w:val="000000" w:themeColor="text1"/>
        </w:rPr>
      </w:pPr>
    </w:p>
    <w:p w:rsidR="00A14AEC" w:rsidRPr="005F1F30" w14:paraId="7DCFA9AD" w14:textId="77777777">
      <w:pPr>
        <w:pStyle w:val="Normal1"/>
        <w:rPr>
          <w:rFonts w:asciiTheme="minorHAnsi" w:hAnsiTheme="minorHAnsi" w:cstheme="minorHAnsi"/>
          <w:color w:val="000000" w:themeColor="text1"/>
        </w:rPr>
      </w:pPr>
    </w:p>
    <w:p w:rsidR="00A14AEC" w:rsidRPr="005F1F30" w:rsidP="003B2823" w14:paraId="22AD4DB5" w14:textId="77777777">
      <w:pPr>
        <w:pStyle w:val="Normal1"/>
        <w:jc w:val="center"/>
        <w:rPr>
          <w:rFonts w:asciiTheme="minorHAnsi" w:hAnsiTheme="minorHAnsi" w:cstheme="minorHAnsi"/>
          <w:color w:val="000000" w:themeColor="text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C769C1">
      <w:footerReference w:type="default" r:id="rId6"/>
      <w:pgSz w:w="11906" w:h="16838"/>
      <w:pgMar w:top="1440" w:right="1077" w:bottom="1440"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4AEC" w14:paraId="547F5F6C" w14:textId="77777777">
    <w:pPr>
      <w:pStyle w:val="Normal1"/>
      <w:pBdr>
        <w:top w:val="nil"/>
        <w:left w:val="nil"/>
        <w:bottom w:val="nil"/>
        <w:right w:val="nil"/>
        <w:between w:val="nil"/>
      </w:pBdr>
      <w:tabs>
        <w:tab w:val="center" w:pos="4153"/>
        <w:tab w:val="left" w:pos="5550"/>
        <w:tab w:val="right" w:pos="8306"/>
      </w:tabs>
      <w:jc w:val="center"/>
      <w:rPr>
        <w:color w:val="000000"/>
      </w:rPr>
    </w:pPr>
    <w:r>
      <w:rPr>
        <w:color w:val="000000"/>
      </w:rPr>
      <w:t xml:space="preserve">Page </w:t>
    </w:r>
    <w:r w:rsidR="0050241F">
      <w:rPr>
        <w:color w:val="000000"/>
      </w:rPr>
      <w:fldChar w:fldCharType="begin"/>
    </w:r>
    <w:r>
      <w:rPr>
        <w:color w:val="000000"/>
      </w:rPr>
      <w:instrText>PAGE</w:instrText>
    </w:r>
    <w:r w:rsidR="0050241F">
      <w:rPr>
        <w:color w:val="000000"/>
      </w:rPr>
      <w:fldChar w:fldCharType="separate"/>
    </w:r>
    <w:r w:rsidR="005168F5">
      <w:rPr>
        <w:noProof/>
        <w:color w:val="000000"/>
      </w:rPr>
      <w:t>4</w:t>
    </w:r>
    <w:r w:rsidR="0050241F">
      <w:rPr>
        <w:color w:val="000000"/>
      </w:rPr>
      <w:fldChar w:fldCharType="end"/>
    </w:r>
    <w:r>
      <w:rPr>
        <w:color w:val="000000"/>
      </w:rPr>
      <w:t xml:space="preserve"> of </w:t>
    </w:r>
    <w:r w:rsidR="0050241F">
      <w:rPr>
        <w:color w:val="000000"/>
      </w:rPr>
      <w:fldChar w:fldCharType="begin"/>
    </w:r>
    <w:r>
      <w:rPr>
        <w:color w:val="000000"/>
      </w:rPr>
      <w:instrText>NUMPAGES</w:instrText>
    </w:r>
    <w:r w:rsidR="0050241F">
      <w:rPr>
        <w:color w:val="000000"/>
      </w:rPr>
      <w:fldChar w:fldCharType="separate"/>
    </w:r>
    <w:r w:rsidR="005168F5">
      <w:rPr>
        <w:noProof/>
        <w:color w:val="000000"/>
      </w:rPr>
      <w:t>4</w:t>
    </w:r>
    <w:r w:rsidR="0050241F">
      <w:rPr>
        <w:color w:val="00000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643CDE5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2"/>
    <w:multiLevelType w:val="multilevel"/>
    <w:tmpl w:val="79D08B3E"/>
    <w:lvl w:ilvl="0">
      <w:start w:val="1"/>
      <w:numFmt w:val="bullet"/>
      <w:lvlText w:val=""/>
      <w:lvlJc w:val="left"/>
      <w:pPr>
        <w:tabs>
          <w:tab w:val="left" w:pos="720"/>
        </w:tabs>
        <w:ind w:left="720" w:hanging="360"/>
      </w:pPr>
      <w:rPr>
        <w:rFonts w:ascii="Wingdings" w:hAnsi="Wingdings" w:hint="default"/>
        <w:sz w:val="20"/>
      </w:rPr>
    </w:lvl>
    <w:lvl w:ilvl="1">
      <w:start w:val="0"/>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3F9D3483"/>
    <w:multiLevelType w:val="hybridMultilevel"/>
    <w:tmpl w:val="29A046A4"/>
    <w:lvl w:ilvl="0">
      <w:start w:val="1"/>
      <w:numFmt w:val="bullet"/>
      <w:pStyle w:val="AbinTab1"/>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542A17D7"/>
    <w:multiLevelType w:val="hybridMultilevel"/>
    <w:tmpl w:val="7DD275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17C286C"/>
    <w:multiLevelType w:val="hybridMultilevel"/>
    <w:tmpl w:val="D3E8ECB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75EA6533"/>
    <w:multiLevelType w:val="hybridMultilevel"/>
    <w:tmpl w:val="5998B40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799A5330"/>
    <w:multiLevelType w:val="hybridMultilevel"/>
    <w:tmpl w:val="6572377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DCD06EF"/>
    <w:multiLevelType w:val="hybridMultilevel"/>
    <w:tmpl w:val="5F862F2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0"/>
  </w:num>
  <w:num w:numId="5">
    <w:abstractNumId w:val="2"/>
  </w:num>
  <w:num w:numId="6">
    <w:abstractNumId w:val="7"/>
  </w:num>
  <w:num w:numId="7">
    <w:abstractNumId w:val="4"/>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AEC"/>
    <w:rsid w:val="00002C56"/>
    <w:rsid w:val="00007756"/>
    <w:rsid w:val="00020CE8"/>
    <w:rsid w:val="00031D15"/>
    <w:rsid w:val="00036003"/>
    <w:rsid w:val="00040D21"/>
    <w:rsid w:val="0004409C"/>
    <w:rsid w:val="00051186"/>
    <w:rsid w:val="0006502F"/>
    <w:rsid w:val="0006579F"/>
    <w:rsid w:val="00066124"/>
    <w:rsid w:val="00072CED"/>
    <w:rsid w:val="000740BA"/>
    <w:rsid w:val="0007496E"/>
    <w:rsid w:val="00076A6E"/>
    <w:rsid w:val="0009667D"/>
    <w:rsid w:val="000A2A32"/>
    <w:rsid w:val="000A5C41"/>
    <w:rsid w:val="000A6DE0"/>
    <w:rsid w:val="000A7ECD"/>
    <w:rsid w:val="000C4F10"/>
    <w:rsid w:val="000D0B11"/>
    <w:rsid w:val="000D1268"/>
    <w:rsid w:val="000E2AD4"/>
    <w:rsid w:val="000E7111"/>
    <w:rsid w:val="000F2468"/>
    <w:rsid w:val="000F5679"/>
    <w:rsid w:val="000F588B"/>
    <w:rsid w:val="001031BF"/>
    <w:rsid w:val="00105507"/>
    <w:rsid w:val="00116839"/>
    <w:rsid w:val="001240A1"/>
    <w:rsid w:val="001244BA"/>
    <w:rsid w:val="0015023C"/>
    <w:rsid w:val="0015372A"/>
    <w:rsid w:val="00181441"/>
    <w:rsid w:val="00195323"/>
    <w:rsid w:val="001A1402"/>
    <w:rsid w:val="001A1C47"/>
    <w:rsid w:val="001A2C69"/>
    <w:rsid w:val="001A5308"/>
    <w:rsid w:val="001B3ECE"/>
    <w:rsid w:val="001D0791"/>
    <w:rsid w:val="001E17A8"/>
    <w:rsid w:val="001E29C8"/>
    <w:rsid w:val="001E6009"/>
    <w:rsid w:val="001F0432"/>
    <w:rsid w:val="001F2150"/>
    <w:rsid w:val="001F61DA"/>
    <w:rsid w:val="001F664F"/>
    <w:rsid w:val="00207DD8"/>
    <w:rsid w:val="00210252"/>
    <w:rsid w:val="00222DA8"/>
    <w:rsid w:val="00223693"/>
    <w:rsid w:val="00224022"/>
    <w:rsid w:val="002269A3"/>
    <w:rsid w:val="00226B88"/>
    <w:rsid w:val="00232C56"/>
    <w:rsid w:val="00245BBA"/>
    <w:rsid w:val="00246607"/>
    <w:rsid w:val="00252856"/>
    <w:rsid w:val="00257141"/>
    <w:rsid w:val="0026001F"/>
    <w:rsid w:val="00265285"/>
    <w:rsid w:val="00265325"/>
    <w:rsid w:val="00265DE3"/>
    <w:rsid w:val="00266E6A"/>
    <w:rsid w:val="002673EB"/>
    <w:rsid w:val="00274F5D"/>
    <w:rsid w:val="00286151"/>
    <w:rsid w:val="0029154E"/>
    <w:rsid w:val="00294D1C"/>
    <w:rsid w:val="002A518A"/>
    <w:rsid w:val="002D0A9C"/>
    <w:rsid w:val="002E6D15"/>
    <w:rsid w:val="0030379A"/>
    <w:rsid w:val="00306DE6"/>
    <w:rsid w:val="00310D04"/>
    <w:rsid w:val="00315F84"/>
    <w:rsid w:val="00327657"/>
    <w:rsid w:val="00351CAE"/>
    <w:rsid w:val="0035210C"/>
    <w:rsid w:val="00355428"/>
    <w:rsid w:val="00363748"/>
    <w:rsid w:val="00376E74"/>
    <w:rsid w:val="00386ED6"/>
    <w:rsid w:val="00391248"/>
    <w:rsid w:val="00391DE1"/>
    <w:rsid w:val="00393D47"/>
    <w:rsid w:val="003A247D"/>
    <w:rsid w:val="003B0714"/>
    <w:rsid w:val="003B2823"/>
    <w:rsid w:val="003E59D3"/>
    <w:rsid w:val="004057E4"/>
    <w:rsid w:val="004134BF"/>
    <w:rsid w:val="00421AEF"/>
    <w:rsid w:val="00454594"/>
    <w:rsid w:val="00457A8D"/>
    <w:rsid w:val="00457E12"/>
    <w:rsid w:val="00480060"/>
    <w:rsid w:val="00481A19"/>
    <w:rsid w:val="004944A2"/>
    <w:rsid w:val="0049793D"/>
    <w:rsid w:val="004A0F1F"/>
    <w:rsid w:val="004A5349"/>
    <w:rsid w:val="004A5FFC"/>
    <w:rsid w:val="004B7F96"/>
    <w:rsid w:val="004C0AFE"/>
    <w:rsid w:val="004C281B"/>
    <w:rsid w:val="004C5027"/>
    <w:rsid w:val="004C540D"/>
    <w:rsid w:val="004F2CBE"/>
    <w:rsid w:val="004F3861"/>
    <w:rsid w:val="0050241F"/>
    <w:rsid w:val="005041E2"/>
    <w:rsid w:val="005067D9"/>
    <w:rsid w:val="005150ED"/>
    <w:rsid w:val="005168F5"/>
    <w:rsid w:val="00520EEB"/>
    <w:rsid w:val="00544124"/>
    <w:rsid w:val="0055357A"/>
    <w:rsid w:val="00553B60"/>
    <w:rsid w:val="005565B9"/>
    <w:rsid w:val="00562084"/>
    <w:rsid w:val="00563688"/>
    <w:rsid w:val="00570637"/>
    <w:rsid w:val="0057489F"/>
    <w:rsid w:val="00580E79"/>
    <w:rsid w:val="00587CD9"/>
    <w:rsid w:val="00590A4C"/>
    <w:rsid w:val="005A1854"/>
    <w:rsid w:val="005F1F30"/>
    <w:rsid w:val="005F361C"/>
    <w:rsid w:val="005F447C"/>
    <w:rsid w:val="006038DE"/>
    <w:rsid w:val="00605571"/>
    <w:rsid w:val="0061090C"/>
    <w:rsid w:val="00617A2A"/>
    <w:rsid w:val="00621715"/>
    <w:rsid w:val="006320F9"/>
    <w:rsid w:val="0065561E"/>
    <w:rsid w:val="00655D65"/>
    <w:rsid w:val="006575DC"/>
    <w:rsid w:val="006674A1"/>
    <w:rsid w:val="00667B52"/>
    <w:rsid w:val="00670076"/>
    <w:rsid w:val="0067558B"/>
    <w:rsid w:val="006811ED"/>
    <w:rsid w:val="00691905"/>
    <w:rsid w:val="006952CE"/>
    <w:rsid w:val="006977B1"/>
    <w:rsid w:val="006B1BC8"/>
    <w:rsid w:val="006B2DF1"/>
    <w:rsid w:val="006B2E88"/>
    <w:rsid w:val="006C020E"/>
    <w:rsid w:val="006C1904"/>
    <w:rsid w:val="006C3369"/>
    <w:rsid w:val="006D39E4"/>
    <w:rsid w:val="006D6A95"/>
    <w:rsid w:val="006E147E"/>
    <w:rsid w:val="006E41A1"/>
    <w:rsid w:val="006E5A7C"/>
    <w:rsid w:val="006E64D9"/>
    <w:rsid w:val="006F30DC"/>
    <w:rsid w:val="0070410A"/>
    <w:rsid w:val="00725C89"/>
    <w:rsid w:val="00730AC3"/>
    <w:rsid w:val="00733645"/>
    <w:rsid w:val="007353ED"/>
    <w:rsid w:val="00757229"/>
    <w:rsid w:val="00757521"/>
    <w:rsid w:val="00761373"/>
    <w:rsid w:val="00764C08"/>
    <w:rsid w:val="00772DA1"/>
    <w:rsid w:val="0078712E"/>
    <w:rsid w:val="00792ABE"/>
    <w:rsid w:val="007A3275"/>
    <w:rsid w:val="007A427F"/>
    <w:rsid w:val="007C569E"/>
    <w:rsid w:val="007D3861"/>
    <w:rsid w:val="007E3607"/>
    <w:rsid w:val="007E3921"/>
    <w:rsid w:val="007E3B66"/>
    <w:rsid w:val="007F1BF4"/>
    <w:rsid w:val="008051FB"/>
    <w:rsid w:val="00807F35"/>
    <w:rsid w:val="00821BA6"/>
    <w:rsid w:val="00831252"/>
    <w:rsid w:val="00834C70"/>
    <w:rsid w:val="008468BD"/>
    <w:rsid w:val="00872D80"/>
    <w:rsid w:val="00885E43"/>
    <w:rsid w:val="0088686A"/>
    <w:rsid w:val="008A7FF5"/>
    <w:rsid w:val="008D2AEE"/>
    <w:rsid w:val="008D5D45"/>
    <w:rsid w:val="00910093"/>
    <w:rsid w:val="00916446"/>
    <w:rsid w:val="009241EE"/>
    <w:rsid w:val="00927BB7"/>
    <w:rsid w:val="00937A1F"/>
    <w:rsid w:val="009529F4"/>
    <w:rsid w:val="00961CD5"/>
    <w:rsid w:val="00972A1F"/>
    <w:rsid w:val="009736DB"/>
    <w:rsid w:val="009772C1"/>
    <w:rsid w:val="009805FB"/>
    <w:rsid w:val="009936C0"/>
    <w:rsid w:val="009A0E96"/>
    <w:rsid w:val="009A2A89"/>
    <w:rsid w:val="009A7047"/>
    <w:rsid w:val="009C764D"/>
    <w:rsid w:val="009D1191"/>
    <w:rsid w:val="009D310E"/>
    <w:rsid w:val="009D7176"/>
    <w:rsid w:val="009E0C4C"/>
    <w:rsid w:val="009E52FF"/>
    <w:rsid w:val="009E7A2F"/>
    <w:rsid w:val="009E7AF8"/>
    <w:rsid w:val="009F1299"/>
    <w:rsid w:val="009F4D64"/>
    <w:rsid w:val="00A03676"/>
    <w:rsid w:val="00A063B5"/>
    <w:rsid w:val="00A14AEC"/>
    <w:rsid w:val="00A153C1"/>
    <w:rsid w:val="00A30351"/>
    <w:rsid w:val="00A31B59"/>
    <w:rsid w:val="00A372F4"/>
    <w:rsid w:val="00A432BF"/>
    <w:rsid w:val="00A63EAA"/>
    <w:rsid w:val="00A66A1B"/>
    <w:rsid w:val="00A6702E"/>
    <w:rsid w:val="00A72E84"/>
    <w:rsid w:val="00A73787"/>
    <w:rsid w:val="00A8189C"/>
    <w:rsid w:val="00A84329"/>
    <w:rsid w:val="00A84EF3"/>
    <w:rsid w:val="00A8666C"/>
    <w:rsid w:val="00A871C3"/>
    <w:rsid w:val="00A96EDB"/>
    <w:rsid w:val="00AB1BB2"/>
    <w:rsid w:val="00AC7030"/>
    <w:rsid w:val="00AE3686"/>
    <w:rsid w:val="00AE3719"/>
    <w:rsid w:val="00B04640"/>
    <w:rsid w:val="00B17FBB"/>
    <w:rsid w:val="00B2629C"/>
    <w:rsid w:val="00B26F39"/>
    <w:rsid w:val="00B35670"/>
    <w:rsid w:val="00B50C39"/>
    <w:rsid w:val="00B67FDC"/>
    <w:rsid w:val="00B8367E"/>
    <w:rsid w:val="00B83993"/>
    <w:rsid w:val="00B90EF6"/>
    <w:rsid w:val="00B945F2"/>
    <w:rsid w:val="00BA4102"/>
    <w:rsid w:val="00BB29F4"/>
    <w:rsid w:val="00BC2A58"/>
    <w:rsid w:val="00BC7CA0"/>
    <w:rsid w:val="00BD173F"/>
    <w:rsid w:val="00BD5EB5"/>
    <w:rsid w:val="00BE23BF"/>
    <w:rsid w:val="00BF2FDD"/>
    <w:rsid w:val="00BF4EEC"/>
    <w:rsid w:val="00BF5D91"/>
    <w:rsid w:val="00C131EF"/>
    <w:rsid w:val="00C1519A"/>
    <w:rsid w:val="00C219C1"/>
    <w:rsid w:val="00C30660"/>
    <w:rsid w:val="00C3498E"/>
    <w:rsid w:val="00C34D59"/>
    <w:rsid w:val="00C35E06"/>
    <w:rsid w:val="00C36DA9"/>
    <w:rsid w:val="00C47980"/>
    <w:rsid w:val="00C65701"/>
    <w:rsid w:val="00C7220F"/>
    <w:rsid w:val="00C769C1"/>
    <w:rsid w:val="00C843D1"/>
    <w:rsid w:val="00C86F36"/>
    <w:rsid w:val="00C95DB5"/>
    <w:rsid w:val="00C978F8"/>
    <w:rsid w:val="00CA0BBB"/>
    <w:rsid w:val="00CA1D13"/>
    <w:rsid w:val="00CA2DC5"/>
    <w:rsid w:val="00CC00E5"/>
    <w:rsid w:val="00CC0EB3"/>
    <w:rsid w:val="00CC38B9"/>
    <w:rsid w:val="00CC6248"/>
    <w:rsid w:val="00CD3FBE"/>
    <w:rsid w:val="00CD53B0"/>
    <w:rsid w:val="00CF2D17"/>
    <w:rsid w:val="00D03044"/>
    <w:rsid w:val="00D1089E"/>
    <w:rsid w:val="00D15EB1"/>
    <w:rsid w:val="00D168F1"/>
    <w:rsid w:val="00D20646"/>
    <w:rsid w:val="00D20F12"/>
    <w:rsid w:val="00D21CE1"/>
    <w:rsid w:val="00D33223"/>
    <w:rsid w:val="00D3342F"/>
    <w:rsid w:val="00D402F3"/>
    <w:rsid w:val="00D50FB1"/>
    <w:rsid w:val="00D52094"/>
    <w:rsid w:val="00D632FA"/>
    <w:rsid w:val="00D67802"/>
    <w:rsid w:val="00D710BE"/>
    <w:rsid w:val="00D721C0"/>
    <w:rsid w:val="00D72FD3"/>
    <w:rsid w:val="00D76B53"/>
    <w:rsid w:val="00D97FF3"/>
    <w:rsid w:val="00DA068A"/>
    <w:rsid w:val="00DA175A"/>
    <w:rsid w:val="00DA2998"/>
    <w:rsid w:val="00DA7C65"/>
    <w:rsid w:val="00DB1CC8"/>
    <w:rsid w:val="00DB580C"/>
    <w:rsid w:val="00DB6A36"/>
    <w:rsid w:val="00DC125D"/>
    <w:rsid w:val="00DD55B1"/>
    <w:rsid w:val="00DE7812"/>
    <w:rsid w:val="00DF5BA6"/>
    <w:rsid w:val="00DF69D6"/>
    <w:rsid w:val="00E0323B"/>
    <w:rsid w:val="00E13189"/>
    <w:rsid w:val="00E20316"/>
    <w:rsid w:val="00E327C4"/>
    <w:rsid w:val="00E365FA"/>
    <w:rsid w:val="00E37924"/>
    <w:rsid w:val="00E437C0"/>
    <w:rsid w:val="00E53B8D"/>
    <w:rsid w:val="00E63E9B"/>
    <w:rsid w:val="00E77B2F"/>
    <w:rsid w:val="00E846CA"/>
    <w:rsid w:val="00E86FED"/>
    <w:rsid w:val="00E87F33"/>
    <w:rsid w:val="00E9310D"/>
    <w:rsid w:val="00E94B3E"/>
    <w:rsid w:val="00E97F38"/>
    <w:rsid w:val="00EB097E"/>
    <w:rsid w:val="00EB3E19"/>
    <w:rsid w:val="00EC1C12"/>
    <w:rsid w:val="00EC289E"/>
    <w:rsid w:val="00EC6710"/>
    <w:rsid w:val="00ED0389"/>
    <w:rsid w:val="00ED2C09"/>
    <w:rsid w:val="00EE1A95"/>
    <w:rsid w:val="00EE21FC"/>
    <w:rsid w:val="00EF4970"/>
    <w:rsid w:val="00F01D54"/>
    <w:rsid w:val="00F10E6F"/>
    <w:rsid w:val="00F160FE"/>
    <w:rsid w:val="00F520A8"/>
    <w:rsid w:val="00F57AD1"/>
    <w:rsid w:val="00F62F7C"/>
    <w:rsid w:val="00F85BB5"/>
    <w:rsid w:val="00F97915"/>
    <w:rsid w:val="00F97A3D"/>
    <w:rsid w:val="00FB007D"/>
    <w:rsid w:val="00FB6C2D"/>
    <w:rsid w:val="00FC4B06"/>
    <w:rsid w:val="00FC51FD"/>
    <w:rsid w:val="00FC7674"/>
    <w:rsid w:val="00FE4B50"/>
    <w:rsid w:val="00FF2814"/>
    <w:rsid w:val="00FF5DF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5784A665-047C-4A9A-8FDA-27E08664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AEC"/>
  </w:style>
  <w:style w:type="paragraph" w:styleId="Heading1">
    <w:name w:val="heading 1"/>
    <w:basedOn w:val="Normal1"/>
    <w:next w:val="Normal1"/>
    <w:link w:val="Heading1Char"/>
    <w:rsid w:val="00A14AEC"/>
    <w:pPr>
      <w:keepNext/>
      <w:keepLines/>
      <w:spacing w:before="480" w:after="120"/>
      <w:outlineLvl w:val="0"/>
    </w:pPr>
    <w:rPr>
      <w:b/>
      <w:sz w:val="48"/>
      <w:szCs w:val="48"/>
    </w:rPr>
  </w:style>
  <w:style w:type="paragraph" w:styleId="Heading2">
    <w:name w:val="heading 2"/>
    <w:basedOn w:val="Normal1"/>
    <w:next w:val="Normal1"/>
    <w:rsid w:val="00A14AEC"/>
    <w:pPr>
      <w:keepNext/>
      <w:keepLines/>
      <w:spacing w:before="200"/>
      <w:outlineLvl w:val="1"/>
    </w:pPr>
    <w:rPr>
      <w:rFonts w:ascii="Calibri" w:eastAsia="Calibri" w:hAnsi="Calibri" w:cs="Calibri"/>
      <w:b/>
      <w:color w:val="4472C4"/>
      <w:sz w:val="26"/>
      <w:szCs w:val="26"/>
    </w:rPr>
  </w:style>
  <w:style w:type="paragraph" w:styleId="Heading3">
    <w:name w:val="heading 3"/>
    <w:basedOn w:val="Normal1"/>
    <w:next w:val="Normal1"/>
    <w:rsid w:val="00A14AEC"/>
    <w:pPr>
      <w:keepNext/>
      <w:shd w:val="clear" w:color="auto" w:fill="D9D9D9"/>
      <w:spacing w:before="240" w:after="60"/>
      <w:ind w:left="720" w:hanging="720"/>
      <w:outlineLvl w:val="2"/>
    </w:pPr>
    <w:rPr>
      <w:rFonts w:ascii="Arial" w:eastAsia="Arial" w:hAnsi="Arial" w:cs="Arial"/>
      <w:b/>
      <w:sz w:val="26"/>
      <w:szCs w:val="26"/>
    </w:rPr>
  </w:style>
  <w:style w:type="paragraph" w:styleId="Heading4">
    <w:name w:val="heading 4"/>
    <w:basedOn w:val="Normal1"/>
    <w:next w:val="Normal1"/>
    <w:rsid w:val="00A14AEC"/>
    <w:pPr>
      <w:keepNext/>
      <w:keepLines/>
      <w:spacing w:before="240" w:after="40"/>
      <w:outlineLvl w:val="3"/>
    </w:pPr>
    <w:rPr>
      <w:b/>
    </w:rPr>
  </w:style>
  <w:style w:type="paragraph" w:styleId="Heading5">
    <w:name w:val="heading 5"/>
    <w:basedOn w:val="Normal1"/>
    <w:next w:val="Normal1"/>
    <w:rsid w:val="00A14AEC"/>
    <w:pPr>
      <w:keepNext/>
      <w:keepLines/>
      <w:spacing w:before="220" w:after="40"/>
      <w:outlineLvl w:val="4"/>
    </w:pPr>
    <w:rPr>
      <w:b/>
      <w:sz w:val="22"/>
      <w:szCs w:val="22"/>
    </w:rPr>
  </w:style>
  <w:style w:type="paragraph" w:styleId="Heading6">
    <w:name w:val="heading 6"/>
    <w:basedOn w:val="Normal1"/>
    <w:next w:val="Normal1"/>
    <w:rsid w:val="00A14AE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14AEC"/>
  </w:style>
  <w:style w:type="paragraph" w:styleId="Title">
    <w:name w:val="Title"/>
    <w:basedOn w:val="Normal1"/>
    <w:next w:val="Normal1"/>
    <w:rsid w:val="00A14AEC"/>
    <w:pPr>
      <w:keepNext/>
      <w:keepLines/>
      <w:spacing w:before="480" w:after="120"/>
    </w:pPr>
    <w:rPr>
      <w:b/>
      <w:sz w:val="72"/>
      <w:szCs w:val="72"/>
    </w:rPr>
  </w:style>
  <w:style w:type="paragraph" w:styleId="Subtitle">
    <w:name w:val="Subtitle"/>
    <w:basedOn w:val="Normal1"/>
    <w:next w:val="Normal1"/>
    <w:rsid w:val="00A14AEC"/>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rsid w:val="00A14AEC"/>
    <w:pPr>
      <w:spacing w:before="100" w:beforeAutospacing="1" w:after="100" w:afterAutospacing="1"/>
    </w:pPr>
    <w:rPr>
      <w:lang w:val="en-US"/>
    </w:rPr>
  </w:style>
  <w:style w:type="character" w:styleId="Strong">
    <w:name w:val="Strong"/>
    <w:basedOn w:val="DefaultParagraphFont"/>
    <w:uiPriority w:val="22"/>
    <w:qFormat/>
    <w:rsid w:val="00A14AEC"/>
    <w:rPr>
      <w:b/>
      <w:bCs/>
    </w:rPr>
  </w:style>
  <w:style w:type="paragraph" w:styleId="ListParagraph">
    <w:name w:val="List Paragraph"/>
    <w:aliases w:val="Bullet- First level,Figure_name,List Paragraph1"/>
    <w:basedOn w:val="Normal"/>
    <w:link w:val="ListParagraphChar"/>
    <w:uiPriority w:val="99"/>
    <w:qFormat/>
    <w:rsid w:val="00A14AEC"/>
    <w:pPr>
      <w:ind w:left="720"/>
      <w:contextualSpacing/>
    </w:pPr>
  </w:style>
  <w:style w:type="paragraph" w:customStyle="1" w:styleId="Default">
    <w:name w:val="Default"/>
    <w:rsid w:val="00454594"/>
    <w:pPr>
      <w:autoSpaceDN w:val="0"/>
    </w:pPr>
    <w:rPr>
      <w:rFonts w:eastAsia="SimSun"/>
      <w:noProof/>
      <w:lang w:val="en-US"/>
    </w:rPr>
  </w:style>
  <w:style w:type="paragraph" w:styleId="Caption">
    <w:name w:val="caption"/>
    <w:basedOn w:val="Normal"/>
    <w:qFormat/>
    <w:rsid w:val="00454594"/>
    <w:pPr>
      <w:spacing w:before="120" w:after="120"/>
    </w:pPr>
    <w:rPr>
      <w:i/>
      <w:iCs/>
      <w:noProof/>
      <w:lang w:val="en-US"/>
    </w:rPr>
  </w:style>
  <w:style w:type="character" w:customStyle="1" w:styleId="Heading1Char">
    <w:name w:val="Heading 1 Char"/>
    <w:basedOn w:val="DefaultParagraphFont"/>
    <w:link w:val="Heading1"/>
    <w:rsid w:val="00454594"/>
    <w:rPr>
      <w:b/>
      <w:sz w:val="48"/>
      <w:szCs w:val="48"/>
    </w:rPr>
  </w:style>
  <w:style w:type="table" w:styleId="TableGrid">
    <w:name w:val="Table Grid"/>
    <w:basedOn w:val="TableNormal"/>
    <w:uiPriority w:val="59"/>
    <w:rsid w:val="00454594"/>
    <w:rPr>
      <w:rFonts w:asciiTheme="minorHAnsi" w:eastAsiaTheme="minorEastAsia" w:hAnsiTheme="minorHAnsi" w:cstheme="minorBidi"/>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ullet- First level Char,Figure_name Char,List Paragraph1 Char"/>
    <w:link w:val="ListParagraph"/>
    <w:uiPriority w:val="34"/>
    <w:locked/>
    <w:rsid w:val="00617A2A"/>
  </w:style>
  <w:style w:type="character" w:styleId="Hyperlink">
    <w:name w:val="Hyperlink"/>
    <w:basedOn w:val="DefaultParagraphFont"/>
    <w:uiPriority w:val="99"/>
    <w:unhideWhenUsed/>
    <w:rsid w:val="00031D15"/>
    <w:rPr>
      <w:color w:val="0000FF"/>
      <w:u w:val="single"/>
    </w:rPr>
  </w:style>
  <w:style w:type="paragraph" w:styleId="ListBullet">
    <w:name w:val="List Bullet"/>
    <w:basedOn w:val="Normal"/>
    <w:uiPriority w:val="99"/>
    <w:unhideWhenUsed/>
    <w:rsid w:val="00066124"/>
    <w:pPr>
      <w:numPr>
        <w:numId w:val="4"/>
      </w:numPr>
      <w:suppressAutoHyphens/>
      <w:contextualSpacing/>
    </w:pPr>
    <w:rPr>
      <w:lang w:val="en-US" w:eastAsia="ar-SA"/>
    </w:rPr>
  </w:style>
  <w:style w:type="paragraph" w:styleId="HTMLPreformatted">
    <w:name w:val="HTML Preformatted"/>
    <w:basedOn w:val="Normal"/>
    <w:link w:val="HTMLPreformattedChar"/>
    <w:rsid w:val="00036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rsid w:val="00036003"/>
    <w:rPr>
      <w:rFonts w:ascii="Courier New" w:eastAsia="Courier New" w:hAnsi="Courier New" w:cs="Courier New"/>
      <w:sz w:val="20"/>
      <w:szCs w:val="20"/>
      <w:lang w:val="en-US"/>
    </w:rPr>
  </w:style>
  <w:style w:type="paragraph" w:styleId="Header">
    <w:name w:val="header"/>
    <w:basedOn w:val="Normal"/>
    <w:link w:val="HeaderChar"/>
    <w:rsid w:val="000A7ECD"/>
    <w:pPr>
      <w:tabs>
        <w:tab w:val="center" w:pos="4320"/>
        <w:tab w:val="right" w:pos="8640"/>
      </w:tabs>
    </w:pPr>
    <w:rPr>
      <w:lang w:val="en-US"/>
    </w:rPr>
  </w:style>
  <w:style w:type="character" w:customStyle="1" w:styleId="HeaderChar">
    <w:name w:val="Header Char"/>
    <w:basedOn w:val="DefaultParagraphFont"/>
    <w:link w:val="Header"/>
    <w:rsid w:val="000A7ECD"/>
    <w:rPr>
      <w:lang w:val="en-US"/>
    </w:rPr>
  </w:style>
  <w:style w:type="paragraph" w:styleId="BodyText2">
    <w:name w:val="Body Text 2"/>
    <w:basedOn w:val="Normal"/>
    <w:link w:val="BodyText2Char"/>
    <w:rsid w:val="000A7ECD"/>
    <w:pPr>
      <w:spacing w:after="120" w:line="480" w:lineRule="auto"/>
    </w:pPr>
    <w:rPr>
      <w:lang w:val="en-US"/>
    </w:rPr>
  </w:style>
  <w:style w:type="character" w:customStyle="1" w:styleId="BodyText2Char">
    <w:name w:val="Body Text 2 Char"/>
    <w:basedOn w:val="DefaultParagraphFont"/>
    <w:link w:val="BodyText2"/>
    <w:rsid w:val="000A7ECD"/>
    <w:rPr>
      <w:lang w:val="en-US"/>
    </w:rPr>
  </w:style>
  <w:style w:type="paragraph" w:styleId="BodyTextIndent2">
    <w:name w:val="Body Text Indent 2"/>
    <w:basedOn w:val="Normal"/>
    <w:link w:val="BodyTextIndent2Char"/>
    <w:uiPriority w:val="99"/>
    <w:semiHidden/>
    <w:unhideWhenUsed/>
    <w:rsid w:val="000A7ECD"/>
    <w:pPr>
      <w:spacing w:after="120" w:line="480" w:lineRule="auto"/>
      <w:ind w:left="283"/>
    </w:pPr>
  </w:style>
  <w:style w:type="character" w:customStyle="1" w:styleId="BodyTextIndent2Char">
    <w:name w:val="Body Text Indent 2 Char"/>
    <w:basedOn w:val="DefaultParagraphFont"/>
    <w:link w:val="BodyTextIndent2"/>
    <w:uiPriority w:val="99"/>
    <w:semiHidden/>
    <w:rsid w:val="000A7ECD"/>
  </w:style>
  <w:style w:type="paragraph" w:styleId="BodyText">
    <w:name w:val="Body Text"/>
    <w:basedOn w:val="Normal"/>
    <w:link w:val="BodyTextChar"/>
    <w:uiPriority w:val="99"/>
    <w:semiHidden/>
    <w:unhideWhenUsed/>
    <w:rsid w:val="005067D9"/>
    <w:pPr>
      <w:spacing w:after="120"/>
    </w:pPr>
  </w:style>
  <w:style w:type="character" w:customStyle="1" w:styleId="BodyTextChar">
    <w:name w:val="Body Text Char"/>
    <w:basedOn w:val="DefaultParagraphFont"/>
    <w:link w:val="BodyText"/>
    <w:uiPriority w:val="99"/>
    <w:semiHidden/>
    <w:rsid w:val="005067D9"/>
  </w:style>
  <w:style w:type="paragraph" w:styleId="NoSpacing">
    <w:name w:val="No Spacing"/>
    <w:qFormat/>
    <w:rsid w:val="00667B52"/>
    <w:pPr>
      <w:jc w:val="center"/>
    </w:pPr>
    <w:rPr>
      <w:rFonts w:eastAsia="Calibri" w:asciiTheme="minorHAnsi" w:hAnsiTheme="minorHAnsi"/>
      <w:b/>
      <w:sz w:val="22"/>
      <w:szCs w:val="22"/>
      <w:lang w:val="en-US"/>
    </w:rPr>
  </w:style>
  <w:style w:type="character" w:styleId="HTMLTypewriter">
    <w:name w:val="HTML Typewriter"/>
    <w:basedOn w:val="DefaultParagraphFont"/>
    <w:uiPriority w:val="99"/>
    <w:rsid w:val="00667B52"/>
    <w:rPr>
      <w:rFonts w:ascii="Courier New" w:hAnsi="Courier New" w:cs="Courier New"/>
      <w:sz w:val="20"/>
      <w:szCs w:val="20"/>
    </w:rPr>
  </w:style>
  <w:style w:type="paragraph" w:customStyle="1" w:styleId="AbinTab1">
    <w:name w:val="AbinTab1"/>
    <w:qFormat/>
    <w:rsid w:val="00667B52"/>
    <w:pPr>
      <w:numPr>
        <w:numId w:val="5"/>
      </w:numPr>
      <w:ind w:right="-180"/>
    </w:pPr>
    <w:rPr>
      <w:rFonts w:asciiTheme="minorHAnsi" w:hAnsiTheme="minorHAnsi"/>
      <w:bCs/>
      <w:sz w:val="20"/>
      <w:szCs w:val="20"/>
    </w:rPr>
  </w:style>
  <w:style w:type="paragraph" w:customStyle="1" w:styleId="ResumeText">
    <w:name w:val="Resume Text"/>
    <w:basedOn w:val="Normal"/>
    <w:rsid w:val="00667B52"/>
    <w:pPr>
      <w:widowControl w:val="0"/>
      <w:tabs>
        <w:tab w:val="left" w:pos="720"/>
        <w:tab w:val="left" w:pos="1080"/>
        <w:tab w:val="left" w:pos="1440"/>
        <w:tab w:val="left" w:pos="1800"/>
        <w:tab w:val="left" w:pos="2160"/>
      </w:tabs>
      <w:overflowPunct w:val="0"/>
      <w:autoSpaceDE w:val="0"/>
      <w:autoSpaceDN w:val="0"/>
      <w:adjustRightInd w:val="0"/>
      <w:ind w:left="360"/>
      <w:jc w:val="both"/>
      <w:textAlignment w:val="baseline"/>
    </w:pPr>
    <w:rPr>
      <w:sz w:val="20"/>
      <w:szCs w:val="20"/>
      <w:lang w:val="en-US"/>
    </w:rPr>
  </w:style>
  <w:style w:type="paragraph" w:customStyle="1" w:styleId="ResExpSummary">
    <w:name w:val="Res Exp Summary"/>
    <w:rsid w:val="00A73787"/>
    <w:pPr>
      <w:spacing w:before="60" w:after="60"/>
    </w:pPr>
    <w:rPr>
      <w:rFonts w:cs="Arial"/>
      <w:sz w:val="20"/>
      <w:szCs w:val="20"/>
      <w:lang w:val="en-US"/>
    </w:rPr>
  </w:style>
  <w:style w:type="character" w:customStyle="1" w:styleId="UnresolvedMention1">
    <w:name w:val="Unresolved Mention1"/>
    <w:basedOn w:val="DefaultParagraphFont"/>
    <w:uiPriority w:val="99"/>
    <w:semiHidden/>
    <w:unhideWhenUsed/>
    <w:rsid w:val="00DF5BA6"/>
    <w:rPr>
      <w:color w:val="605E5C"/>
      <w:shd w:val="clear" w:color="auto" w:fill="E1DFDD"/>
    </w:rPr>
  </w:style>
  <w:style w:type="character" w:styleId="Emphasis">
    <w:name w:val="Emphasis"/>
    <w:uiPriority w:val="20"/>
    <w:qFormat/>
    <w:rsid w:val="00CA0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34a95dcfcd56b320ad2d8750bdfa3eab134f4b0419514c4847440321091b5b58120b120b1149515a0c435601514841481f0f2b561358191b195115495d0c00584e4209430247460c590858184508105042445b0c0f054e4108120211474a411b02154e49405d58380c4f03434c1b0b150a18444a411b0b15416a44564a141a245d4340010a130510455c550157580f1b525a4553524f015048100b190112435b4f44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3A8DB-EADF-48C2-B70A-134A2F266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Nicenet</dc:creator>
  <cp:lastModifiedBy>VIJAY KUMAR</cp:lastModifiedBy>
  <cp:revision>30</cp:revision>
  <cp:lastPrinted>2022-11-12T03:23:00Z</cp:lastPrinted>
  <dcterms:created xsi:type="dcterms:W3CDTF">2025-08-06T17:40:00Z</dcterms:created>
  <dcterms:modified xsi:type="dcterms:W3CDTF">2025-11-17T04:35:00Z</dcterms:modified>
</cp:coreProperties>
</file>