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D0BC8" w:rsidP="203E6377" w14:paraId="1894FF9D" w14:textId="28E3A667">
      <w:pPr>
        <w:spacing w:before="39"/>
        <w:ind w:left="100"/>
        <w:jc w:val="center"/>
        <w:rPr>
          <w:b/>
          <w:bCs/>
        </w:rPr>
      </w:pPr>
      <w:r w:rsidRPr="203E6377" w:rsidR="23A5A8E4">
        <w:rPr>
          <w:b/>
          <w:bCs/>
          <w:spacing w:val="-2"/>
        </w:rPr>
        <w:t xml:space="preserve"> </w:t>
      </w:r>
      <w:r w:rsidRPr="203E6377">
        <w:rPr>
          <w:b/>
          <w:bCs/>
          <w:spacing w:val="-2"/>
        </w:rPr>
        <w:t>JANHAGOVINDA</w:t>
      </w:r>
      <w:r w:rsidRPr="203E6377" w:rsidR="74C7A81D">
        <w:rPr>
          <w:b/>
          <w:bCs/>
          <w:spacing w:val="-2"/>
        </w:rPr>
        <w:t>N</w:t>
      </w:r>
    </w:p>
    <w:p w:rsidR="004D0BC8" w:rsidP="203E6377" w14:paraId="672A6659" w14:textId="7BA8C332">
      <w:pPr>
        <w:spacing w:before="39"/>
        <w:ind w:left="100"/>
      </w:pPr>
      <w:r w:rsidRPr="203E6377" w:rsidR="12FE9D90">
        <w:rPr>
          <w:color w:val="000000" w:themeColor="text1" w:themeShade="FF" w:themeTint="FF"/>
          <w:position w:val="2"/>
          <w:sz w:val="22"/>
          <w:szCs w:val="22"/>
        </w:rPr>
        <w:t xml:space="preserve"> </w:t>
      </w:r>
      <w:r w:rsidRPr="203E6377" w:rsidR="29335EB6">
        <w:rPr>
          <w:color w:val="000000" w:themeColor="text1" w:themeShade="FF" w:themeTint="FF"/>
          <w:position w:val="2"/>
          <w:sz w:val="22"/>
          <w:szCs w:val="22"/>
        </w:rPr>
        <w:t>SAP ABAP</w:t>
      </w:r>
      <w:r w:rsidRPr="203E6377" w:rsidR="12FE9D90">
        <w:rPr>
          <w:rFonts w:asciiTheme="minorAscii" w:eastAsiaTheme="minorAscii" w:hAnsiTheme="minorAscii" w:cstheme="minorAscii"/>
          <w:b w:val="0"/>
          <w:bCs w:val="0"/>
          <w:color w:val="000000" w:themeColor="text1" w:themeShade="FF" w:themeTint="FF"/>
          <w:sz w:val="24"/>
          <w:szCs w:val="24"/>
        </w:rPr>
        <w:t xml:space="preserve"> consultant</w:t>
      </w:r>
      <w:r w:rsidRPr="203E6377" w:rsidR="12FE9D90">
        <w:rPr>
          <w:color w:val="000000" w:themeColor="text1" w:themeShade="FF" w:themeTint="FF"/>
          <w:position w:val="2"/>
          <w:sz w:val="24"/>
          <w:szCs w:val="24"/>
        </w:rPr>
        <w:t xml:space="preserve"> </w:t>
      </w:r>
      <w:r w:rsidRPr="203E6377" w:rsidR="1AB2B1E5">
        <w:rPr>
          <w:color w:val="000000" w:themeColor="text1" w:themeShade="FF" w:themeTint="FF"/>
          <w:position w:val="2"/>
          <w:sz w:val="24"/>
          <w:szCs w:val="24"/>
        </w:rPr>
        <w:t>/</w:t>
      </w:r>
      <w:r w:rsidRPr="203E6377">
        <w:rPr>
          <w:color w:val="4F81BA"/>
          <w:position w:val="2"/>
          <w:sz w:val="22"/>
          <w:szCs w:val="22"/>
        </w:rPr>
        <w:t>DOB:</w:t>
      </w:r>
      <w:r>
        <w:rPr>
          <w:noProof/>
          <w:spacing w:val="-3"/>
          <w:position w:val="-4"/>
        </w:rPr>
        <w:drawing>
          <wp:inline distT="0" distB="0" distL="0" distR="0">
            <wp:extent cx="127000" cy="199923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4287" name="Imag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3E6377">
        <w:rPr>
          <w:position w:val="2"/>
        </w:rPr>
        <w:t>￼</w:t>
      </w:r>
      <w:r>
        <w:rPr>
          <w:spacing w:val="-11"/>
          <w:position w:val="2"/>
          <w:u w:val="single" w:color="4F81BA"/>
        </w:rPr>
        <w:t>(+91</w:t>
      </w:r>
      <w:r>
        <w:rPr>
          <w:position w:val="2"/>
          <w:u w:val="single" w:color="4F81BA"/>
        </w:rPr>
        <w:t xml:space="preserve"> </w:t>
      </w:r>
      <w:r w:rsidRPr="203E6377">
        <w:rPr>
          <w:spacing w:val="-8"/>
          <w:position w:val="2"/>
          <w:u w:val="single"/>
        </w:rPr>
        <w:t>9789478295)</w:t>
      </w:r>
      <w:r>
        <w:rPr>
          <w:position w:val="2"/>
        </w:rPr>
        <w:t xml:space="preserve"> </w:t>
      </w:r>
      <w:r>
        <w:rPr>
          <w:noProof/>
          <w:spacing w:val="-2"/>
        </w:rPr>
        <w:drawing>
          <wp:inline distT="0" distB="0" distL="0" distR="0">
            <wp:extent cx="195148" cy="1428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2587" name="Image 2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4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2"/>
        </w:rPr>
        <w:t>￼</w:t>
      </w:r>
      <w:r>
        <w:t>janha</w:t>
      </w:r>
      <w:r w:rsidR="3B9A8469">
        <w:t>.</w:t>
      </w:r>
      <w:r w:rsidR="43D53EB6">
        <w:t>govindan</w:t>
      </w:r>
      <w:r w:rsidR="4DA2879F">
        <w:t>@kannaware.com</w:t>
      </w:r>
    </w:p>
    <w:p w:rsidR="0055543A" w:rsidP="0055543A" w14:paraId="726B5C95" w14:textId="77777777">
      <w:pPr>
        <w:pStyle w:val="Heading1"/>
        <w:rPr>
          <w:spacing w:val="-2"/>
        </w:rPr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p w:rsidR="6F02B6CE" w:rsidP="203E6377" w14:paraId="4E0C803F" w14:textId="06A91E40">
      <w:pPr>
        <w:pStyle w:val="Heading1"/>
        <w:jc w:val="both"/>
        <w:rPr>
          <w:b w:val="0"/>
          <w:bCs w:val="0"/>
          <w:noProof w:val="0"/>
          <w:sz w:val="22"/>
          <w:szCs w:val="22"/>
          <w:u w:val="none"/>
          <w:lang w:val="en-US"/>
        </w:rPr>
      </w:pPr>
      <w:r w:rsidRPr="203E6377">
        <w:rPr>
          <w:b w:val="0"/>
          <w:bCs w:val="0"/>
          <w:noProof w:val="0"/>
          <w:sz w:val="22"/>
          <w:szCs w:val="22"/>
          <w:u w:val="none"/>
          <w:lang w:val="en-US"/>
        </w:rPr>
        <w:t>I am an SAP ABAP Consultant with 2 years of experience, specializing in object-oriented programming (OOP), RICEF objects (Reports, Interfaces, Conversions, Enhancements, and Forms), as well as BAPI (Business Application Programming Interface) and BADI (Business Add-Ins). Over the past two years, I have gained hands-on experience in developing custom reports, designing ALV grids, building data conversion programs, and implementing BAPI and BADI solutions to enhance business processes and integrate systems</w:t>
      </w:r>
    </w:p>
    <w:p w:rsidR="004D0BC8" w14:paraId="0B71F9D8" w14:textId="77777777">
      <w:pPr>
        <w:pStyle w:val="Heading1"/>
        <w:spacing w:before="201"/>
        <w:rPr>
          <w:u w:val="none"/>
        </w:rPr>
      </w:pP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EXPERTISE:</w:t>
      </w:r>
    </w:p>
    <w:p w:rsidR="004D0BC8" w14:paraId="30B4B53E" w14:textId="77777777">
      <w:pPr>
        <w:pStyle w:val="ListParagraph"/>
        <w:numPr>
          <w:ilvl w:val="0"/>
          <w:numId w:val="5"/>
        </w:numPr>
        <w:tabs>
          <w:tab w:val="left" w:pos="820"/>
        </w:tabs>
        <w:spacing w:before="249"/>
      </w:pPr>
      <w:r>
        <w:rPr>
          <w:b/>
        </w:rPr>
        <w:t>Reports</w:t>
      </w:r>
      <w:r>
        <w:t>:</w:t>
      </w:r>
      <w:r>
        <w:rPr>
          <w:spacing w:val="42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Classical</w:t>
      </w:r>
      <w:r>
        <w:rPr>
          <w:spacing w:val="-5"/>
        </w:rPr>
        <w:t xml:space="preserve"> </w:t>
      </w:r>
      <w:r>
        <w:t>ALV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rPr>
          <w:spacing w:val="-4"/>
        </w:rPr>
        <w:t>ALV.</w:t>
      </w:r>
    </w:p>
    <w:p w:rsidR="004D0BC8" w14:paraId="0DEBA40B" w14:textId="77777777">
      <w:pPr>
        <w:pStyle w:val="ListParagraph"/>
        <w:numPr>
          <w:ilvl w:val="0"/>
          <w:numId w:val="5"/>
        </w:numPr>
        <w:tabs>
          <w:tab w:val="left" w:pos="820"/>
        </w:tabs>
        <w:spacing w:before="132"/>
        <w:rPr>
          <w:b/>
        </w:rPr>
      </w:pPr>
      <w:r>
        <w:rPr>
          <w:b/>
        </w:rPr>
        <w:t>Good</w:t>
      </w:r>
      <w:r>
        <w:rPr>
          <w:b/>
          <w:spacing w:val="-5"/>
        </w:rPr>
        <w:t xml:space="preserve"> </w:t>
      </w:r>
      <w:r>
        <w:rPr>
          <w:b/>
        </w:rPr>
        <w:t>Experience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ABAP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HANA</w:t>
      </w:r>
    </w:p>
    <w:p w:rsidR="004D0BC8" w14:paraId="1CE82299" w14:textId="77777777">
      <w:pPr>
        <w:pStyle w:val="ListParagraph"/>
        <w:numPr>
          <w:ilvl w:val="0"/>
          <w:numId w:val="5"/>
        </w:numPr>
        <w:tabs>
          <w:tab w:val="left" w:pos="820"/>
        </w:tabs>
        <w:spacing w:line="360" w:lineRule="auto"/>
        <w:ind w:right="115"/>
      </w:pPr>
      <w:r w:rsidRPr="5DFD64D6">
        <w:rPr>
          <w:b/>
          <w:bCs/>
        </w:rPr>
        <w:t>BDC</w:t>
      </w:r>
      <w:r>
        <w:t>:</w:t>
      </w:r>
      <w:r>
        <w:rPr>
          <w:spacing w:val="40"/>
        </w:rPr>
        <w:t xml:space="preserve"> </w:t>
      </w:r>
      <w:r>
        <w:t>Fair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flat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by using BDC Call Transaction Method and BDC Session Method.</w:t>
      </w:r>
    </w:p>
    <w:p w:rsidR="004D0BC8" w14:paraId="4EC61FCD" w14:textId="77777777">
      <w:pPr>
        <w:pStyle w:val="ListParagraph"/>
        <w:numPr>
          <w:ilvl w:val="0"/>
          <w:numId w:val="5"/>
        </w:numPr>
        <w:tabs>
          <w:tab w:val="left" w:pos="820"/>
        </w:tabs>
      </w:pPr>
      <w:r w:rsidRPr="5DFD64D6">
        <w:rPr>
          <w:b/>
          <w:bCs/>
        </w:rPr>
        <w:t>BADI’s</w:t>
      </w:r>
      <w:r w:rsidRPr="5DFD64D6">
        <w:rPr>
          <w:b/>
          <w:bCs/>
          <w:spacing w:val="-2"/>
        </w:rPr>
        <w:t xml:space="preserve"> </w:t>
      </w:r>
      <w:r w:rsidRPr="5DFD64D6">
        <w:rPr>
          <w:b/>
          <w:bCs/>
        </w:rPr>
        <w:t>:</w:t>
      </w:r>
      <w:r w:rsidRPr="5DFD64D6">
        <w:rPr>
          <w:b/>
          <w:bCs/>
          <w:spacing w:val="46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Fair</w:t>
      </w:r>
      <w:r>
        <w:rPr>
          <w:spacing w:val="-5"/>
        </w:rPr>
        <w:t xml:space="preserve"> </w:t>
      </w:r>
      <w:r w:rsidR="407E1B57"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BADI’s.</w:t>
      </w:r>
    </w:p>
    <w:p w:rsidR="004D0BC8" w14:paraId="442A4D57" w14:textId="77777777">
      <w:pPr>
        <w:pStyle w:val="ListParagraph"/>
        <w:numPr>
          <w:ilvl w:val="0"/>
          <w:numId w:val="5"/>
        </w:numPr>
        <w:tabs>
          <w:tab w:val="left" w:pos="820"/>
        </w:tabs>
      </w:pPr>
      <w:r>
        <w:rPr>
          <w:b/>
        </w:rPr>
        <w:t>Customer</w:t>
      </w:r>
      <w:r>
        <w:rPr>
          <w:b/>
          <w:spacing w:val="-6"/>
        </w:rPr>
        <w:t xml:space="preserve"> </w:t>
      </w:r>
      <w:r>
        <w:rPr>
          <w:b/>
        </w:rPr>
        <w:t>Exits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conceptual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Exits.</w:t>
      </w:r>
    </w:p>
    <w:p w:rsidR="004D0BC8" w14:paraId="695DEA10" w14:textId="77777777">
      <w:pPr>
        <w:pStyle w:val="ListParagraph"/>
        <w:numPr>
          <w:ilvl w:val="0"/>
          <w:numId w:val="5"/>
        </w:numPr>
        <w:tabs>
          <w:tab w:val="left" w:pos="820"/>
        </w:tabs>
        <w:rPr>
          <w:sz w:val="24"/>
        </w:rPr>
      </w:pPr>
      <w:r>
        <w:rPr>
          <w:sz w:val="24"/>
        </w:rPr>
        <w:t>Experienced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Modularization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subroutines,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modules,</w:t>
      </w:r>
    </w:p>
    <w:p w:rsidR="004D0BC8" w14:paraId="0B647F32" w14:textId="77777777">
      <w:pPr>
        <w:pStyle w:val="ListParagraph"/>
        <w:numPr>
          <w:ilvl w:val="0"/>
          <w:numId w:val="5"/>
        </w:numPr>
        <w:tabs>
          <w:tab w:val="left" w:pos="820"/>
        </w:tabs>
        <w:spacing w:before="146"/>
      </w:pP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Exits</w:t>
      </w:r>
      <w:r>
        <w:rPr>
          <w:b/>
          <w:spacing w:val="11"/>
        </w:rPr>
        <w:t xml:space="preserve"> </w:t>
      </w:r>
      <w:r>
        <w:rPr>
          <w:b/>
        </w:rPr>
        <w:t>:</w:t>
      </w:r>
      <w:r>
        <w:rPr>
          <w:b/>
          <w:spacing w:val="45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conceptual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Exits.</w:t>
      </w:r>
    </w:p>
    <w:p w:rsidR="004D0BC8" w14:paraId="5F93FDCC" w14:textId="77777777">
      <w:pPr>
        <w:pStyle w:val="ListParagraph"/>
        <w:numPr>
          <w:ilvl w:val="0"/>
          <w:numId w:val="5"/>
        </w:numPr>
        <w:tabs>
          <w:tab w:val="left" w:pos="820"/>
        </w:tabs>
        <w:spacing w:before="132"/>
      </w:pPr>
      <w:r>
        <w:rPr>
          <w:b/>
        </w:rPr>
        <w:t>ALE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IDOCs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45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outbound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inbound.</w:t>
      </w:r>
    </w:p>
    <w:p w:rsidR="004D0BC8" w14:paraId="4B97862C" w14:textId="77777777">
      <w:pPr>
        <w:pStyle w:val="ListParagraph"/>
        <w:numPr>
          <w:ilvl w:val="0"/>
          <w:numId w:val="5"/>
        </w:numPr>
        <w:tabs>
          <w:tab w:val="left" w:pos="820"/>
        </w:tabs>
      </w:pPr>
      <w:r>
        <w:rPr>
          <w:b/>
        </w:rPr>
        <w:t>BAPI’s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46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4"/>
        </w:rPr>
        <w:t>BAPI.</w:t>
      </w:r>
    </w:p>
    <w:p w:rsidR="004D0BC8" w14:paraId="16C67B24" w14:textId="77777777">
      <w:pPr>
        <w:pStyle w:val="ListParagraph"/>
        <w:numPr>
          <w:ilvl w:val="0"/>
          <w:numId w:val="5"/>
        </w:numPr>
        <w:tabs>
          <w:tab w:val="left" w:pos="820"/>
        </w:tabs>
      </w:pPr>
      <w:r>
        <w:rPr>
          <w:b/>
        </w:rPr>
        <w:t>OOPs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4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OOPs</w:t>
      </w:r>
      <w:r>
        <w:rPr>
          <w:spacing w:val="-4"/>
        </w:rPr>
        <w:t xml:space="preserve"> ALV.</w:t>
      </w:r>
    </w:p>
    <w:p w:rsidR="004D0BC8" w14:paraId="153018C1" w14:textId="77777777">
      <w:pPr>
        <w:pStyle w:val="ListParagraph"/>
        <w:numPr>
          <w:ilvl w:val="0"/>
          <w:numId w:val="5"/>
        </w:numPr>
        <w:tabs>
          <w:tab w:val="left" w:pos="820"/>
        </w:tabs>
        <w:spacing w:before="134"/>
      </w:pPr>
      <w:r>
        <w:rPr>
          <w:b/>
        </w:rPr>
        <w:t>DDIC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48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conceptual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DDIC</w:t>
      </w:r>
      <w:r>
        <w:rPr>
          <w:spacing w:val="-1"/>
        </w:rPr>
        <w:t xml:space="preserve"> </w:t>
      </w:r>
      <w:r>
        <w:rPr>
          <w:spacing w:val="-2"/>
        </w:rPr>
        <w:t>components.</w:t>
      </w:r>
    </w:p>
    <w:p w:rsidR="004D0BC8" w14:paraId="2F133B46" w14:textId="77777777">
      <w:pPr>
        <w:pStyle w:val="ListParagraph"/>
        <w:numPr>
          <w:ilvl w:val="0"/>
          <w:numId w:val="5"/>
        </w:numPr>
        <w:tabs>
          <w:tab w:val="left" w:pos="820"/>
        </w:tabs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BADI’s,</w:t>
      </w:r>
      <w:r>
        <w:rPr>
          <w:spacing w:val="-4"/>
        </w:rPr>
        <w:t xml:space="preserve"> </w:t>
      </w:r>
      <w:r>
        <w:t>Exits,</w:t>
      </w:r>
      <w:r>
        <w:rPr>
          <w:spacing w:val="-4"/>
        </w:rPr>
        <w:t xml:space="preserve"> </w:t>
      </w:r>
      <w:r>
        <w:t>Implicit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Explicit</w:t>
      </w:r>
      <w:r>
        <w:rPr>
          <w:spacing w:val="-6"/>
        </w:rPr>
        <w:t xml:space="preserve"> </w:t>
      </w:r>
      <w:r>
        <w:rPr>
          <w:spacing w:val="-2"/>
        </w:rPr>
        <w:t>Enhancement.</w:t>
      </w:r>
    </w:p>
    <w:p w:rsidR="0C2B6BA0" w:rsidP="039D5993" w14:paraId="19C4EEEA" w14:textId="6A3DB41D">
      <w:pPr>
        <w:pStyle w:val="ListParagraph"/>
        <w:numPr>
          <w:ilvl w:val="0"/>
          <w:numId w:val="5"/>
        </w:numPr>
        <w:tabs>
          <w:tab w:val="left" w:pos="820"/>
        </w:tabs>
      </w:pPr>
      <w:r w:rsidRPr="039D5993">
        <w:rPr>
          <w:b/>
          <w:bCs/>
        </w:rPr>
        <w:t>CDS View</w:t>
      </w:r>
      <w:r>
        <w:t>:</w:t>
      </w:r>
      <w:r w:rsidRPr="039D5993">
        <w:rPr>
          <w:noProof w:val="0"/>
          <w:lang w:val="en-US"/>
        </w:rPr>
        <w:t xml:space="preserve"> Developed Core Data Services (CDS) views to enhance data modeling and reporting capabilities</w:t>
      </w:r>
    </w:p>
    <w:p w:rsidR="004D0BC8" w14:paraId="0A37501D" w14:textId="77777777">
      <w:pPr>
        <w:pStyle w:val="BodyText"/>
        <w:spacing w:before="65"/>
        <w:ind w:left="0"/>
        <w:rPr>
          <w:sz w:val="22"/>
        </w:rPr>
      </w:pPr>
    </w:p>
    <w:p w:rsidR="004D0BC8" w14:paraId="449A7C6B" w14:textId="77777777">
      <w:pPr>
        <w:pStyle w:val="Heading1"/>
        <w:rPr>
          <w:u w:val="none"/>
        </w:rPr>
      </w:pPr>
      <w:r>
        <w:t>TECHNICAL</w:t>
      </w:r>
      <w:r>
        <w:rPr>
          <w:spacing w:val="23"/>
        </w:rPr>
        <w:t xml:space="preserve"> </w:t>
      </w:r>
      <w:r>
        <w:rPr>
          <w:spacing w:val="-2"/>
        </w:rPr>
        <w:t>SKILLS:</w:t>
      </w:r>
    </w:p>
    <w:p w:rsidR="004D0BC8" w14:paraId="5E790231" w14:textId="77777777">
      <w:pPr>
        <w:tabs>
          <w:tab w:val="left" w:pos="3700"/>
          <w:tab w:val="left" w:pos="4420"/>
        </w:tabs>
        <w:spacing w:before="247"/>
        <w:ind w:left="846"/>
      </w:pP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Languages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SAP-ABAP.</w:t>
      </w:r>
    </w:p>
    <w:p w:rsidR="004D0BC8" w14:paraId="31D62B6F" w14:textId="77777777">
      <w:pPr>
        <w:tabs>
          <w:tab w:val="left" w:pos="3682"/>
          <w:tab w:val="left" w:pos="4420"/>
        </w:tabs>
        <w:spacing w:before="1"/>
        <w:ind w:left="839"/>
      </w:pPr>
      <w:r>
        <w:rPr>
          <w:spacing w:val="-2"/>
        </w:rPr>
        <w:t>Software</w:t>
      </w:r>
      <w:r>
        <w:tab/>
      </w:r>
      <w:r>
        <w:rPr>
          <w:spacing w:val="-10"/>
        </w:rPr>
        <w:t>:</w:t>
      </w:r>
      <w:r>
        <w:tab/>
      </w:r>
      <w:r>
        <w:t>PyCharm,</w:t>
      </w:r>
      <w:r>
        <w:rPr>
          <w:spacing w:val="-9"/>
        </w:rPr>
        <w:t xml:space="preserve"> </w:t>
      </w:r>
      <w:r>
        <w:t>Anaconda,</w:t>
      </w:r>
      <w:r>
        <w:rPr>
          <w:spacing w:val="-7"/>
        </w:rPr>
        <w:t xml:space="preserve"> </w:t>
      </w:r>
      <w:r>
        <w:t>Jupyter</w:t>
      </w:r>
      <w:r>
        <w:rPr>
          <w:spacing w:val="-6"/>
        </w:rPr>
        <w:t xml:space="preserve"> </w:t>
      </w:r>
      <w:r>
        <w:rPr>
          <w:spacing w:val="-2"/>
        </w:rPr>
        <w:t>Notebook</w:t>
      </w:r>
    </w:p>
    <w:p w:rsidR="004D0BC8" w14:paraId="2D9CD4A9" w14:textId="77777777">
      <w:pPr>
        <w:tabs>
          <w:tab w:val="left" w:pos="3700"/>
          <w:tab w:val="left" w:pos="4420"/>
        </w:tabs>
        <w:ind w:left="837"/>
      </w:pP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tab/>
      </w:r>
      <w:r>
        <w:rPr>
          <w:spacing w:val="-10"/>
        </w:rPr>
        <w:t>:</w:t>
      </w:r>
      <w:r>
        <w:tab/>
      </w:r>
      <w:r>
        <w:t>Windows</w:t>
      </w:r>
      <w:r>
        <w:rPr>
          <w:spacing w:val="-5"/>
        </w:rPr>
        <w:t xml:space="preserve"> </w:t>
      </w:r>
      <w:r>
        <w:t>Xp</w:t>
      </w:r>
      <w:r>
        <w:rPr>
          <w:spacing w:val="-4"/>
        </w:rPr>
        <w:t xml:space="preserve"> </w:t>
      </w:r>
      <w:r>
        <w:rPr>
          <w:spacing w:val="-2"/>
        </w:rPr>
        <w:t>/7/8/10</w:t>
      </w:r>
    </w:p>
    <w:p w:rsidR="004D0BC8" w14:paraId="11C58808" w14:textId="77777777">
      <w:pPr>
        <w:tabs>
          <w:tab w:val="left" w:pos="3700"/>
          <w:tab w:val="left" w:pos="4420"/>
        </w:tabs>
        <w:ind w:left="837"/>
      </w:pPr>
      <w:r>
        <w:rPr>
          <w:spacing w:val="-2"/>
        </w:rPr>
        <w:t>Packages</w:t>
      </w:r>
      <w:r>
        <w:tab/>
      </w:r>
      <w:r>
        <w:rPr>
          <w:spacing w:val="-10"/>
        </w:rPr>
        <w:t>:</w:t>
      </w:r>
      <w:r>
        <w:tab/>
      </w:r>
      <w:r>
        <w:t>MS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2007,</w:t>
      </w:r>
      <w:r>
        <w:rPr>
          <w:spacing w:val="-2"/>
        </w:rPr>
        <w:t xml:space="preserve"> </w:t>
      </w:r>
      <w:r>
        <w:rPr>
          <w:spacing w:val="-4"/>
        </w:rPr>
        <w:t>2010</w:t>
      </w:r>
    </w:p>
    <w:p w:rsidR="004D0BC8" w14:paraId="5DAB6C7B" w14:textId="77777777">
      <w:pPr>
        <w:sectPr>
          <w:type w:val="continuous"/>
          <w:pgSz w:w="12240" w:h="15840" w:orient="portrait"/>
          <w:pgMar w:top="1400" w:right="1320" w:bottom="280" w:left="1340" w:header="720" w:footer="720" w:gutter="0"/>
          <w:cols w:space="720"/>
        </w:sectPr>
      </w:pPr>
    </w:p>
    <w:p w:rsidR="004D0BC8" w14:paraId="02EB378F" w14:textId="77777777">
      <w:pPr>
        <w:pStyle w:val="BodyText"/>
        <w:spacing w:before="9" w:after="1"/>
        <w:ind w:left="0"/>
        <w:rPr>
          <w:sz w:val="8"/>
        </w:rPr>
      </w:pPr>
    </w:p>
    <w:tbl>
      <w:tblPr>
        <w:tblW w:w="0" w:type="auto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97"/>
        <w:gridCol w:w="3325"/>
        <w:gridCol w:w="1357"/>
        <w:gridCol w:w="1260"/>
      </w:tblGrid>
      <w:tr w14:paraId="60912C59" w14:textId="77777777" w:rsidTr="5DFD64D6">
        <w:tblPrEx>
          <w:tblW w:w="0" w:type="auto"/>
          <w:tblInd w:w="4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0"/>
        </w:trPr>
        <w:tc>
          <w:tcPr>
            <w:tcW w:w="2797" w:type="dxa"/>
          </w:tcPr>
          <w:p w:rsidR="004D0BC8" w14:paraId="14084DAF" w14:textId="77777777">
            <w:pPr>
              <w:pStyle w:val="TableParagraph"/>
              <w:spacing w:line="256" w:lineRule="exact"/>
              <w:ind w:left="10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Qualification</w:t>
            </w:r>
          </w:p>
        </w:tc>
        <w:tc>
          <w:tcPr>
            <w:tcW w:w="3325" w:type="dxa"/>
          </w:tcPr>
          <w:p w:rsidR="004D0BC8" w14:paraId="68FDF56C" w14:textId="77777777">
            <w:pPr>
              <w:pStyle w:val="TableParagraph"/>
              <w:spacing w:line="256" w:lineRule="exact"/>
              <w:ind w:left="107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Institution</w:t>
            </w:r>
          </w:p>
        </w:tc>
        <w:tc>
          <w:tcPr>
            <w:tcW w:w="1357" w:type="dxa"/>
          </w:tcPr>
          <w:p w:rsidR="004D0BC8" w14:paraId="524AE125" w14:textId="77777777">
            <w:pPr>
              <w:pStyle w:val="TableParagraph"/>
              <w:spacing w:line="255" w:lineRule="exact"/>
              <w:ind w:left="53"/>
              <w:rPr>
                <w:b/>
                <w:sz w:val="23"/>
              </w:rPr>
            </w:pPr>
            <w:r>
              <w:rPr>
                <w:b/>
                <w:sz w:val="23"/>
              </w:rPr>
              <w:t>Year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of</w:t>
            </w:r>
          </w:p>
          <w:p w:rsidR="004D0BC8" w14:paraId="247D2E82" w14:textId="77777777">
            <w:pPr>
              <w:pStyle w:val="TableParagraph"/>
              <w:spacing w:line="246" w:lineRule="exact"/>
              <w:ind w:left="5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Passing</w:t>
            </w:r>
          </w:p>
        </w:tc>
        <w:tc>
          <w:tcPr>
            <w:tcW w:w="1260" w:type="dxa"/>
          </w:tcPr>
          <w:p w:rsidR="004D0BC8" w14:paraId="132A5F1B" w14:textId="77777777">
            <w:pPr>
              <w:pStyle w:val="TableParagraph"/>
              <w:spacing w:line="256" w:lineRule="exact"/>
              <w:ind w:right="168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Aggregate</w:t>
            </w:r>
          </w:p>
        </w:tc>
      </w:tr>
      <w:tr w14:paraId="4D6B1EAD" w14:textId="77777777" w:rsidTr="5DFD64D6">
        <w:tblPrEx>
          <w:tblW w:w="0" w:type="auto"/>
          <w:tblInd w:w="4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0"/>
        </w:trPr>
        <w:tc>
          <w:tcPr>
            <w:tcW w:w="2797" w:type="dxa"/>
          </w:tcPr>
          <w:p w:rsidR="004D0BC8" w:rsidP="5DFD64D6" w14:paraId="403B1F65" w14:textId="77777777">
            <w:pPr>
              <w:pStyle w:val="TableParagraph"/>
              <w:spacing w:before="4" w:line="228" w:lineRule="auto"/>
              <w:ind w:left="14"/>
              <w:rPr>
                <w:sz w:val="23"/>
                <w:szCs w:val="23"/>
              </w:rPr>
            </w:pPr>
            <w:r w:rsidRPr="5DFD64D6" w:rsidR="117542BF">
              <w:rPr>
                <w:sz w:val="23"/>
                <w:szCs w:val="23"/>
              </w:rPr>
              <w:t>M.Tech</w:t>
            </w:r>
            <w:r w:rsidRPr="5DFD64D6">
              <w:rPr>
                <w:spacing w:val="-15"/>
                <w:sz w:val="23"/>
                <w:szCs w:val="23"/>
              </w:rPr>
              <w:t xml:space="preserve"> </w:t>
            </w:r>
            <w:r w:rsidRPr="5DFD64D6">
              <w:rPr>
                <w:sz w:val="23"/>
                <w:szCs w:val="23"/>
              </w:rPr>
              <w:t>Integrated</w:t>
            </w:r>
            <w:r w:rsidRPr="5DFD64D6">
              <w:rPr>
                <w:spacing w:val="-14"/>
                <w:sz w:val="23"/>
                <w:szCs w:val="23"/>
              </w:rPr>
              <w:t xml:space="preserve"> </w:t>
            </w:r>
            <w:r w:rsidRPr="5DFD64D6">
              <w:rPr>
                <w:sz w:val="23"/>
                <w:szCs w:val="23"/>
              </w:rPr>
              <w:t xml:space="preserve">Software </w:t>
            </w:r>
            <w:r w:rsidRPr="5DFD64D6">
              <w:rPr>
                <w:spacing w:val="-2"/>
                <w:sz w:val="23"/>
                <w:szCs w:val="23"/>
              </w:rPr>
              <w:t>Engineering</w:t>
            </w:r>
          </w:p>
        </w:tc>
        <w:tc>
          <w:tcPr>
            <w:tcW w:w="3325" w:type="dxa"/>
          </w:tcPr>
          <w:p w:rsidR="004D0BC8" w14:paraId="2C2099C9" w14:textId="77777777">
            <w:pPr>
              <w:pStyle w:val="TableParagraph"/>
              <w:spacing w:line="264" w:lineRule="exact"/>
              <w:ind w:left="532" w:right="817"/>
              <w:rPr>
                <w:sz w:val="23"/>
              </w:rPr>
            </w:pPr>
            <w:r>
              <w:rPr>
                <w:sz w:val="23"/>
              </w:rPr>
              <w:t>Vellore Institute of Technology,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Vellore.</w:t>
            </w:r>
          </w:p>
        </w:tc>
        <w:tc>
          <w:tcPr>
            <w:tcW w:w="1357" w:type="dxa"/>
          </w:tcPr>
          <w:p w:rsidR="004D0BC8" w14:paraId="73F56A6F" w14:textId="77777777">
            <w:pPr>
              <w:pStyle w:val="TableParagraph"/>
              <w:ind w:left="231"/>
              <w:rPr>
                <w:sz w:val="23"/>
              </w:rPr>
            </w:pPr>
            <w:r>
              <w:rPr>
                <w:spacing w:val="-4"/>
                <w:sz w:val="23"/>
              </w:rPr>
              <w:t>2023</w:t>
            </w:r>
          </w:p>
        </w:tc>
        <w:tc>
          <w:tcPr>
            <w:tcW w:w="1260" w:type="dxa"/>
          </w:tcPr>
          <w:p w:rsidR="004D0BC8" w14:paraId="24838145" w14:textId="77777777">
            <w:pPr>
              <w:pStyle w:val="TableParagraph"/>
              <w:spacing w:before="1" w:line="240" w:lineRule="auto"/>
              <w:ind w:right="131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7.31/10.00</w:t>
            </w:r>
          </w:p>
        </w:tc>
      </w:tr>
      <w:tr w14:paraId="225AD03C" w14:textId="77777777" w:rsidTr="5DFD64D6">
        <w:tblPrEx>
          <w:tblW w:w="0" w:type="auto"/>
          <w:tblInd w:w="4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31"/>
        </w:trPr>
        <w:tc>
          <w:tcPr>
            <w:tcW w:w="2797" w:type="dxa"/>
          </w:tcPr>
          <w:p w:rsidR="004D0BC8" w14:paraId="64AF47C2" w14:textId="77777777">
            <w:pPr>
              <w:pStyle w:val="TableParagraph"/>
              <w:ind w:left="14"/>
              <w:rPr>
                <w:sz w:val="23"/>
              </w:rPr>
            </w:pPr>
            <w:r>
              <w:rPr>
                <w:sz w:val="23"/>
              </w:rPr>
              <w:t>Higher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Secondary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Education</w:t>
            </w:r>
          </w:p>
        </w:tc>
        <w:tc>
          <w:tcPr>
            <w:tcW w:w="3325" w:type="dxa"/>
          </w:tcPr>
          <w:p w:rsidR="004D0BC8" w14:paraId="55B627D9" w14:textId="77777777">
            <w:pPr>
              <w:pStyle w:val="TableParagraph"/>
              <w:ind w:right="470"/>
              <w:jc w:val="right"/>
              <w:rPr>
                <w:sz w:val="23"/>
              </w:rPr>
            </w:pPr>
            <w:r>
              <w:rPr>
                <w:sz w:val="23"/>
              </w:rPr>
              <w:t>Pinkz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Public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School-</w:t>
            </w:r>
            <w:r>
              <w:rPr>
                <w:spacing w:val="-5"/>
                <w:sz w:val="23"/>
              </w:rPr>
              <w:t>TN</w:t>
            </w:r>
          </w:p>
        </w:tc>
        <w:tc>
          <w:tcPr>
            <w:tcW w:w="1357" w:type="dxa"/>
          </w:tcPr>
          <w:p w:rsidR="004D0BC8" w14:paraId="5C61D62B" w14:textId="77777777">
            <w:pPr>
              <w:pStyle w:val="TableParagraph"/>
              <w:ind w:left="231"/>
              <w:rPr>
                <w:sz w:val="23"/>
              </w:rPr>
            </w:pPr>
            <w:r>
              <w:rPr>
                <w:spacing w:val="-4"/>
                <w:sz w:val="23"/>
              </w:rPr>
              <w:t>2018</w:t>
            </w:r>
          </w:p>
        </w:tc>
        <w:tc>
          <w:tcPr>
            <w:tcW w:w="1260" w:type="dxa"/>
          </w:tcPr>
          <w:p w:rsidR="004D0BC8" w14:paraId="5F05FDCB" w14:textId="77777777">
            <w:pPr>
              <w:pStyle w:val="TableParagraph"/>
              <w:ind w:left="185"/>
              <w:rPr>
                <w:sz w:val="23"/>
              </w:rPr>
            </w:pPr>
            <w:r>
              <w:rPr>
                <w:spacing w:val="-2"/>
                <w:sz w:val="23"/>
              </w:rPr>
              <w:t>64.24%</w:t>
            </w:r>
          </w:p>
        </w:tc>
      </w:tr>
      <w:tr w14:paraId="40EB5F21" w14:textId="77777777" w:rsidTr="5DFD64D6">
        <w:tblPrEx>
          <w:tblW w:w="0" w:type="auto"/>
          <w:tblInd w:w="4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21"/>
        </w:trPr>
        <w:tc>
          <w:tcPr>
            <w:tcW w:w="2797" w:type="dxa"/>
          </w:tcPr>
          <w:p w:rsidR="004D0BC8" w14:paraId="5616195B" w14:textId="77777777">
            <w:pPr>
              <w:pStyle w:val="TableParagraph"/>
              <w:ind w:left="14"/>
              <w:rPr>
                <w:sz w:val="23"/>
              </w:rPr>
            </w:pPr>
            <w:r>
              <w:rPr>
                <w:sz w:val="23"/>
              </w:rPr>
              <w:t>Secondary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Education</w:t>
            </w:r>
          </w:p>
        </w:tc>
        <w:tc>
          <w:tcPr>
            <w:tcW w:w="3325" w:type="dxa"/>
          </w:tcPr>
          <w:p w:rsidR="004D0BC8" w14:paraId="6EE81BE0" w14:textId="77777777">
            <w:pPr>
              <w:pStyle w:val="TableParagraph"/>
              <w:ind w:right="470"/>
              <w:jc w:val="right"/>
              <w:rPr>
                <w:sz w:val="23"/>
              </w:rPr>
            </w:pPr>
            <w:r>
              <w:rPr>
                <w:sz w:val="23"/>
              </w:rPr>
              <w:t>Pinkz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Public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School-</w:t>
            </w:r>
            <w:r>
              <w:rPr>
                <w:spacing w:val="-5"/>
                <w:sz w:val="23"/>
              </w:rPr>
              <w:t>TN</w:t>
            </w:r>
          </w:p>
        </w:tc>
        <w:tc>
          <w:tcPr>
            <w:tcW w:w="1357" w:type="dxa"/>
          </w:tcPr>
          <w:p w:rsidR="004D0BC8" w14:paraId="7D1E0FE1" w14:textId="77777777">
            <w:pPr>
              <w:pStyle w:val="TableParagraph"/>
              <w:ind w:left="231"/>
              <w:rPr>
                <w:sz w:val="23"/>
              </w:rPr>
            </w:pPr>
            <w:r>
              <w:rPr>
                <w:spacing w:val="-4"/>
                <w:sz w:val="23"/>
              </w:rPr>
              <w:t>2016</w:t>
            </w:r>
          </w:p>
        </w:tc>
        <w:tc>
          <w:tcPr>
            <w:tcW w:w="1260" w:type="dxa"/>
          </w:tcPr>
          <w:p w:rsidR="004D0BC8" w14:paraId="0F25EF54" w14:textId="77777777">
            <w:pPr>
              <w:pStyle w:val="TableParagraph"/>
              <w:ind w:left="185"/>
              <w:rPr>
                <w:sz w:val="23"/>
              </w:rPr>
            </w:pPr>
            <w:r>
              <w:rPr>
                <w:sz w:val="23"/>
              </w:rPr>
              <w:t xml:space="preserve">88.6 </w:t>
            </w:r>
            <w:r>
              <w:rPr>
                <w:spacing w:val="-10"/>
                <w:sz w:val="23"/>
              </w:rPr>
              <w:t>%</w:t>
            </w:r>
          </w:p>
        </w:tc>
      </w:tr>
    </w:tbl>
    <w:p w:rsidR="004D0BC8" w:rsidP="039D5993" w14:paraId="5A39BBE3" w14:textId="77777777">
      <w:pPr>
        <w:pStyle w:val="Heading2"/>
        <w:rPr>
          <w:u w:val="none"/>
        </w:rPr>
      </w:pPr>
      <w:r>
        <w:t>PROJECT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:rsidR="004D0BC8" w:rsidP="039D5993" w14:paraId="70076A02" w14:textId="472C4F95">
      <w:pPr>
        <w:pStyle w:val="BodyText"/>
        <w:spacing w:line="276" w:lineRule="auto"/>
        <w:ind w:left="0" w:right="184"/>
        <w:jc w:val="both"/>
        <w:rPr>
          <w:noProof w:val="0"/>
          <w:sz w:val="22"/>
          <w:szCs w:val="22"/>
          <w:lang w:val="en-US"/>
        </w:rPr>
      </w:pPr>
      <w:r w:rsidRPr="039D5993">
        <w:rPr>
          <w:b/>
          <w:bCs/>
        </w:rPr>
        <w:t>About the Client:</w:t>
      </w:r>
      <w:r w:rsidRPr="039D5993" w:rsidR="7025D243">
        <w:rPr>
          <w:noProof w:val="0"/>
          <w:lang w:val="en-US"/>
        </w:rPr>
        <w:t xml:space="preserve"> A leading engineering, procurement, and construction contracting firm in Kuwait, recognized as a top-tier (Category 1) contractor.</w:t>
      </w:r>
      <w:r w:rsidRPr="039D5993" w:rsidR="7025D243">
        <w:rPr>
          <w:noProof w:val="0"/>
          <w:lang w:val="en-US"/>
        </w:rPr>
        <w:t xml:space="preserve">Holds ISO 9001:2015 certification, </w:t>
      </w:r>
      <w:r w:rsidRPr="039D5993" w:rsidR="7025D243">
        <w:rPr>
          <w:noProof w:val="0"/>
          <w:lang w:val="en-US"/>
        </w:rPr>
        <w:t>demonstrating</w:t>
      </w:r>
      <w:r w:rsidRPr="039D5993" w:rsidR="7025D243">
        <w:rPr>
          <w:noProof w:val="0"/>
          <w:lang w:val="en-US"/>
        </w:rPr>
        <w:t xml:space="preserve"> its strong commitment to quality.</w:t>
      </w:r>
      <w:r w:rsidRPr="039D5993" w:rsidR="7025D243">
        <w:rPr>
          <w:noProof w:val="0"/>
          <w:lang w:val="en-US"/>
        </w:rPr>
        <w:t>Excels in the Food &amp; Beverage sector as well, delivering high-quality solutions across diverse industries.</w:t>
      </w:r>
    </w:p>
    <w:p w:rsidR="004D0BC8" w:rsidP="039D5993" w14:paraId="7F2D2824" w14:textId="5386B0A9">
      <w:pPr>
        <w:pStyle w:val="BodyText"/>
        <w:spacing w:line="276" w:lineRule="auto"/>
        <w:ind w:right="184"/>
        <w:jc w:val="both"/>
        <w:rPr>
          <w:b/>
          <w:bCs/>
        </w:rPr>
      </w:pPr>
    </w:p>
    <w:p w:rsidR="004D0BC8" w14:paraId="31C4B2EB" w14:textId="77777777">
      <w:pPr>
        <w:pStyle w:val="Heading2"/>
        <w:spacing w:before="201"/>
        <w:jc w:val="both"/>
        <w:rPr>
          <w:u w:val="none"/>
        </w:rPr>
      </w:pPr>
      <w:r>
        <w:t>Roles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Responsibilities:</w:t>
      </w:r>
    </w:p>
    <w:p w:rsidR="7618D216" w:rsidP="039D5993" w14:paraId="18649549" w14:textId="7FD3368C">
      <w:pPr>
        <w:pStyle w:val="ListParagraph"/>
        <w:numPr>
          <w:ilvl w:val="0"/>
          <w:numId w:val="2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039D5993">
        <w:rPr>
          <w:noProof w:val="0"/>
          <w:sz w:val="24"/>
          <w:szCs w:val="24"/>
          <w:lang w:val="en-US"/>
        </w:rPr>
        <w:t>Developed a custom program to automate the settlement of assets in asset automation.</w:t>
      </w:r>
    </w:p>
    <w:p w:rsidR="7618D216" w:rsidP="039D5993" w14:paraId="14501833" w14:textId="0B6C3E0A">
      <w:pPr>
        <w:pStyle w:val="ListParagraph"/>
        <w:numPr>
          <w:ilvl w:val="0"/>
          <w:numId w:val="2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039D5993">
        <w:rPr>
          <w:noProof w:val="0"/>
          <w:sz w:val="24"/>
          <w:szCs w:val="24"/>
          <w:lang w:val="en-US"/>
        </w:rPr>
        <w:t>This program organized and managed the company’s fixed assets effectively.</w:t>
      </w:r>
    </w:p>
    <w:p w:rsidR="7618D216" w:rsidP="039D5993" w14:paraId="1DB376D6" w14:textId="15736BFE">
      <w:pPr>
        <w:pStyle w:val="ListParagraph"/>
        <w:numPr>
          <w:ilvl w:val="0"/>
          <w:numId w:val="2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039D5993">
        <w:rPr>
          <w:noProof w:val="0"/>
          <w:sz w:val="24"/>
          <w:szCs w:val="24"/>
          <w:lang w:val="en-US"/>
        </w:rPr>
        <w:t>It automatically updated asset information in real time by integrating with the existing ERP software.</w:t>
      </w:r>
    </w:p>
    <w:p w:rsidR="7618D216" w:rsidP="039D5993" w14:paraId="505F1A04" w14:textId="6BF9A89E">
      <w:pPr>
        <w:pStyle w:val="ListParagraph"/>
        <w:numPr>
          <w:ilvl w:val="0"/>
          <w:numId w:val="2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039D5993">
        <w:rPr>
          <w:noProof w:val="0"/>
          <w:sz w:val="24"/>
          <w:szCs w:val="24"/>
          <w:lang w:val="en-US"/>
        </w:rPr>
        <w:t>The automation reduced manual work and errors, resulting in smoother operations and cost savings.</w:t>
      </w:r>
    </w:p>
    <w:p w:rsidR="039D5993" w:rsidP="039D5993" w14:paraId="7BE58846" w14:textId="3BC6928D">
      <w:pPr>
        <w:pStyle w:val="BodyText"/>
        <w:spacing w:before="44"/>
        <w:rPr>
          <w:rFonts w:ascii="Segoe UI Symbol" w:hAnsi="Segoe UI Symbol"/>
        </w:rPr>
      </w:pPr>
    </w:p>
    <w:p w:rsidR="00137733" w14:paraId="41C8F396" w14:textId="77777777">
      <w:pPr>
        <w:pStyle w:val="BodyText"/>
        <w:spacing w:before="1"/>
      </w:pPr>
    </w:p>
    <w:p w:rsidR="00EE2509" w:rsidRPr="00EE2509" w:rsidP="00EE2509" w14:paraId="2BFECC68" w14:textId="77777777">
      <w:pPr>
        <w:pStyle w:val="BodyText"/>
        <w:spacing w:before="1"/>
        <w:rPr>
          <w:b/>
          <w:u w:val="single"/>
        </w:rPr>
      </w:pPr>
      <w:r w:rsidRPr="00EE2509">
        <w:rPr>
          <w:b/>
          <w:u w:val="single"/>
        </w:rPr>
        <w:t>Work Experience:</w:t>
      </w:r>
    </w:p>
    <w:p w:rsidR="00137733" w:rsidP="5DFD64D6" w14:paraId="112249E5" w14:textId="4A7D3284">
      <w:pPr>
        <w:pStyle w:val="BodyText"/>
        <w:spacing w:before="1"/>
        <w:rPr>
          <w:b/>
          <w:bCs/>
        </w:rPr>
      </w:pPr>
      <w:r w:rsidRPr="5DFD64D6" w:rsidR="166C0236">
        <w:rPr>
          <w:b/>
          <w:bCs/>
        </w:rPr>
        <w:t>1.</w:t>
      </w:r>
      <w:r w:rsidRPr="5DFD64D6">
        <w:rPr>
          <w:b/>
          <w:bCs/>
        </w:rPr>
        <w:t>Java Developer at Synergy Universal Pvt</w:t>
      </w:r>
    </w:p>
    <w:p w:rsidR="00137733" w:rsidP="00137733" w14:paraId="7B243BF4" w14:textId="7B56478F">
      <w:pPr>
        <w:pStyle w:val="BodyText"/>
        <w:spacing w:before="1"/>
      </w:pPr>
      <w:r>
        <w:t xml:space="preserve"> Duration: April 2024-</w:t>
      </w:r>
      <w:r w:rsidR="2BA779ED">
        <w:t>Oct 2024</w:t>
      </w:r>
    </w:p>
    <w:p w:rsidR="00137733" w:rsidP="5DFD64D6" w14:paraId="7A8BC57A" w14:textId="450F9B39">
      <w:pPr>
        <w:spacing w:before="240" w:beforeAutospacing="0" w:after="240" w:afterAutospacing="0"/>
        <w:rPr>
          <w:noProof w:val="0"/>
          <w:lang w:val="en-US"/>
        </w:rPr>
      </w:pPr>
      <w:r w:rsidRPr="5DFD64D6" w:rsidR="5726BEB8">
        <w:rPr>
          <w:b/>
          <w:bCs/>
          <w:noProof w:val="0"/>
          <w:lang w:val="en-US"/>
        </w:rPr>
        <w:t xml:space="preserve">  2.ABAP Consultant at Kannaware</w:t>
      </w:r>
      <w:r>
        <w:br/>
      </w:r>
      <w:r w:rsidRPr="5DFD64D6" w:rsidR="5726BEB8">
        <w:rPr>
          <w:b/>
          <w:bCs/>
          <w:noProof w:val="0"/>
          <w:lang w:val="en-US"/>
        </w:rPr>
        <w:t xml:space="preserve">   </w:t>
      </w:r>
      <w:r w:rsidRPr="5DFD64D6" w:rsidR="5726BEB8">
        <w:rPr>
          <w:b w:val="0"/>
          <w:bCs w:val="0"/>
          <w:noProof w:val="0"/>
          <w:lang w:val="en-US"/>
        </w:rPr>
        <w:t xml:space="preserve"> Duration</w:t>
      </w:r>
      <w:r w:rsidRPr="5DFD64D6" w:rsidR="5726BEB8">
        <w:rPr>
          <w:b w:val="0"/>
          <w:bCs w:val="0"/>
          <w:noProof w:val="0"/>
          <w:lang w:val="en-US"/>
        </w:rPr>
        <w:t>:</w:t>
      </w:r>
      <w:r w:rsidRPr="5DFD64D6" w:rsidR="5726BEB8">
        <w:rPr>
          <w:noProof w:val="0"/>
          <w:lang w:val="en-US"/>
        </w:rPr>
        <w:t xml:space="preserve"> Oct 2024 - Present</w:t>
      </w:r>
    </w:p>
    <w:p w:rsidR="00137733" w:rsidP="5DFD64D6" w14:paraId="373CF238" w14:textId="4C1FF44F">
      <w:pPr>
        <w:pStyle w:val="ListParagraph"/>
        <w:numPr>
          <w:ilvl w:val="0"/>
          <w:numId w:val="4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5DFD64D6" w:rsidR="5726BEB8">
        <w:rPr>
          <w:noProof w:val="0"/>
          <w:sz w:val="24"/>
          <w:szCs w:val="24"/>
          <w:lang w:val="en-US"/>
        </w:rPr>
        <w:t>Currently working as an ABAP Consultant, providing tailored SAP development solutions for clients.</w:t>
      </w:r>
    </w:p>
    <w:p w:rsidR="00137733" w:rsidP="5DFD64D6" w14:paraId="07EF849A" w14:textId="3E5DF0D7">
      <w:pPr>
        <w:pStyle w:val="ListParagraph"/>
        <w:numPr>
          <w:ilvl w:val="0"/>
          <w:numId w:val="4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5DFD64D6" w:rsidR="5726BEB8">
        <w:rPr>
          <w:noProof w:val="0"/>
          <w:sz w:val="24"/>
          <w:szCs w:val="24"/>
          <w:lang w:val="en-US"/>
        </w:rPr>
        <w:t>Developing and optimizing ABAP code for various SAP modules, focusing on system efficiency and meeting business requirements.</w:t>
      </w:r>
    </w:p>
    <w:p w:rsidR="00137733" w:rsidP="5DFD64D6" w14:paraId="27DF76D8" w14:textId="72814104">
      <w:pPr>
        <w:pStyle w:val="ListParagraph"/>
        <w:numPr>
          <w:ilvl w:val="0"/>
          <w:numId w:val="4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5DFD64D6" w:rsidR="5726BEB8">
        <w:rPr>
          <w:noProof w:val="0"/>
          <w:sz w:val="24"/>
          <w:szCs w:val="24"/>
          <w:lang w:val="en-US"/>
        </w:rPr>
        <w:t>Collaborating with functional teams to design, configure, and implement SAP applications.</w:t>
      </w:r>
    </w:p>
    <w:p w:rsidR="00137733" w:rsidP="5DFD64D6" w14:paraId="32A907B2" w14:textId="3CF8F168">
      <w:pPr>
        <w:pStyle w:val="ListParagraph"/>
        <w:numPr>
          <w:ilvl w:val="0"/>
          <w:numId w:val="4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5DFD64D6" w:rsidR="5726BEB8">
        <w:rPr>
          <w:noProof w:val="0"/>
          <w:sz w:val="24"/>
          <w:szCs w:val="24"/>
          <w:lang w:val="en-US"/>
        </w:rPr>
        <w:t>Conducting unit testing and debugging of ABAP programs to ensure high-quality deliverables.</w:t>
      </w:r>
    </w:p>
    <w:p w:rsidR="00137733" w:rsidP="5DFD64D6" w14:paraId="6A14181D" w14:textId="17FA0F8E">
      <w:pPr>
        <w:pStyle w:val="ListParagraph"/>
        <w:numPr>
          <w:ilvl w:val="0"/>
          <w:numId w:val="4"/>
        </w:numPr>
        <w:spacing w:before="0" w:beforeAutospacing="0" w:after="0" w:afterAutospacing="0"/>
        <w:rPr>
          <w:noProof w:val="0"/>
          <w:sz w:val="24"/>
          <w:szCs w:val="24"/>
          <w:lang w:val="en-US"/>
        </w:rPr>
      </w:pPr>
      <w:r w:rsidRPr="5DFD64D6" w:rsidR="5726BEB8">
        <w:rPr>
          <w:noProof w:val="0"/>
          <w:sz w:val="24"/>
          <w:szCs w:val="24"/>
          <w:lang w:val="en-US"/>
        </w:rPr>
        <w:t>Supporting SAP system enhancements and ongoing maintenance to ensure smooth operations.</w:t>
      </w:r>
    </w:p>
    <w:p w:rsidR="00137733" w:rsidP="001A125E" w14:paraId="29D6B04F" w14:textId="1B244D8E">
      <w:pPr>
        <w:pStyle w:val="BodyText"/>
        <w:spacing w:before="1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 w:orient="portrait"/>
      <w:pgMar w:top="18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11380"/>
    <w:multiLevelType w:val="hybridMultilevel"/>
    <w:tmpl w:val="949CB318"/>
    <w:lvl w:ilvl="0">
      <w:start w:val="0"/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nsid w:val="0756CBAC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D2DB2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64CD2A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0C33F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BC8"/>
    <w:rsid w:val="000C164C"/>
    <w:rsid w:val="00137733"/>
    <w:rsid w:val="001A125E"/>
    <w:rsid w:val="004D0BC8"/>
    <w:rsid w:val="0055543A"/>
    <w:rsid w:val="007A2698"/>
    <w:rsid w:val="00A47B05"/>
    <w:rsid w:val="00BD3AF6"/>
    <w:rsid w:val="00EA444D"/>
    <w:rsid w:val="00EE2509"/>
    <w:rsid w:val="039D5993"/>
    <w:rsid w:val="040D87F4"/>
    <w:rsid w:val="0880D0BC"/>
    <w:rsid w:val="0A1B7A48"/>
    <w:rsid w:val="0C2B6BA0"/>
    <w:rsid w:val="0C608E02"/>
    <w:rsid w:val="117542BF"/>
    <w:rsid w:val="12FE9D90"/>
    <w:rsid w:val="1658B6AC"/>
    <w:rsid w:val="166C0236"/>
    <w:rsid w:val="1AB2B1E5"/>
    <w:rsid w:val="1ADB415C"/>
    <w:rsid w:val="1B819B9B"/>
    <w:rsid w:val="1BD6E525"/>
    <w:rsid w:val="203E6377"/>
    <w:rsid w:val="23A5A8E4"/>
    <w:rsid w:val="29335EB6"/>
    <w:rsid w:val="2BA779ED"/>
    <w:rsid w:val="2D4761E5"/>
    <w:rsid w:val="2EE69529"/>
    <w:rsid w:val="307521D7"/>
    <w:rsid w:val="312EA20D"/>
    <w:rsid w:val="32316307"/>
    <w:rsid w:val="3502D447"/>
    <w:rsid w:val="35241969"/>
    <w:rsid w:val="3B9A8469"/>
    <w:rsid w:val="407E1B57"/>
    <w:rsid w:val="43D53EB6"/>
    <w:rsid w:val="4DA2879F"/>
    <w:rsid w:val="503B3F16"/>
    <w:rsid w:val="509FFC8F"/>
    <w:rsid w:val="5726BEB8"/>
    <w:rsid w:val="5DFD64D6"/>
    <w:rsid w:val="6F02B6CE"/>
    <w:rsid w:val="7025D243"/>
    <w:rsid w:val="70D43A36"/>
    <w:rsid w:val="74C7A81D"/>
    <w:rsid w:val="7618D216"/>
    <w:rsid w:val="787670D6"/>
    <w:rsid w:val="7962ECE5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6914F9E-C8D8-48A4-ADA9-FB3497BC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5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s://rdxfootmark.naukri.com/v2/track/openCv?trackingInfo=43bd55d53212755b72289577875c4b0a134f4b0419514c4847440321091b5b58120b14031844515e0c435601514841481f0f2b561358191b195115495d0c00584e4209430247460c590858184508105042445b0c0f054e4108120211474a411b02154e49405d58380c4f03434c1b0b150a18444a411b0b15416a44564a141a245d4340010a110b1341505c0052580f1b525a4553524f0e58421b0e1001114750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janha govindan</cp:lastModifiedBy>
  <cp:revision>13</cp:revision>
  <dcterms:created xsi:type="dcterms:W3CDTF">2024-09-06T04:52:00Z</dcterms:created>
  <dcterms:modified xsi:type="dcterms:W3CDTF">2025-03-02T12:10:53Z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2021</vt:lpwstr>
  </property>
</Properties>
</file>