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gridSpan w:val="2"/>
          </w:tcPr>
          <w:p>
            <w:pPr>
              <w:jc w:val="center"/>
              <w:rPr>
                <w:rFonts w:ascii="Century Gothic" w:hAnsi="Century Gothic" w:cs="Times New Roman"/>
                <w:b/>
                <w:szCs w:val="18"/>
              </w:rPr>
            </w:pPr>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Title:</w:t>
            </w:r>
          </w:p>
        </w:tc>
        <w:tc>
          <w:tcPr>
            <w:tcW w:w="6522" w:type="dxa"/>
          </w:tcPr>
          <w:p>
            <w:pPr>
              <w:rPr>
                <w:rFonts w:ascii="Century Gothic" w:hAnsi="Century Gothic" w:cs="Times New Roman"/>
                <w:bCs/>
                <w:szCs w:val="18"/>
              </w:rPr>
            </w:pPr>
            <w:r>
              <w:rPr>
                <w:rFonts w:ascii="Century Gothic" w:hAnsi="Century Gothic" w:cs="Times New Roman"/>
                <w:bCs/>
                <w:szCs w:val="18"/>
              </w:rPr>
              <w:t>Grit: The Strongest Predictor of Success</w:t>
            </w:r>
          </w:p>
        </w:tc>
      </w:tr>
      <w:tr>
        <w:tblPrEx>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Speaker:</w:t>
            </w:r>
          </w:p>
        </w:tc>
        <w:tc>
          <w:tcPr>
            <w:tcW w:w="6522" w:type="dxa"/>
          </w:tcPr>
          <w:p>
            <w:pPr>
              <w:rPr>
                <w:rFonts w:hint="default" w:ascii="Century Gothic" w:hAnsi="Century Gothic" w:cs="Times New Roman"/>
                <w:bCs/>
                <w:szCs w:val="18"/>
                <w:lang w:val="en-PH"/>
              </w:rPr>
            </w:pPr>
            <w:r>
              <w:rPr>
                <w:rFonts w:ascii="Century Gothic" w:hAnsi="Century Gothic" w:cs="Times New Roman"/>
                <w:bCs/>
                <w:szCs w:val="18"/>
              </w:rPr>
              <w:t>Angela Duckworth</w:t>
            </w:r>
            <w:r>
              <w:rPr>
                <w:rFonts w:hint="default" w:ascii="Century Gothic" w:hAnsi="Century Gothic" w:cs="Times New Roman"/>
                <w:bCs/>
                <w:szCs w:val="18"/>
                <w:lang w:val="en-PH"/>
              </w:rPr>
              <w:t xml:space="preserve">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pPr>
              <w:rPr>
                <w:rFonts w:hint="default" w:ascii="Century Gothic" w:hAnsi="Century Gothic" w:cs="Times New Roman"/>
                <w:bCs/>
                <w:szCs w:val="18"/>
                <w:lang w:val="en-PH"/>
              </w:rPr>
            </w:pPr>
            <w:r>
              <w:rPr>
                <w:rFonts w:hint="default" w:ascii="Century Gothic" w:hAnsi="Century Gothic" w:cs="Times New Roman"/>
                <w:b/>
                <w:bCs w:val="0"/>
                <w:sz w:val="22"/>
                <w:szCs w:val="22"/>
                <w:lang w:val="en-PH"/>
              </w:rPr>
              <w:t xml:space="preserve">Angela is telling a story that she became a teacher at New York City public schools, and that when she was checking there homework’s it struck her that IQ was not the only difference and that some of her strongest performers and smartest kids weren’t doing so well, it convinced her could learn the material if they worked hard. After several more years of teaching that she concluded that we need a better understanding of students and learning from a motivational perspective and psychological perspective. She left the classroom and went to graduate school to become a psychologist and started studying students and adults and all kinds of challenging things and in every study her question was who is successful here and why?, then her research team went to West Point Military Academy then to the National spelling bee,  they studied rookie teachers working in tough neighborhoods. In all of those context one characteristic emerged it was grit, she then tells a story that a few years ago she started studying grit in Chicago public school, she asked thousands of high school juniors to take grit questionnaires and waited more than a year to see who would graduate. It turns out the gritier kids were more significantly more likely to graduate. And everyday parents and teachers ask her How do I build grit in kids? what do I teach kids a solid work ethic? And the honest answer was I don’t know. So far the best idea she heard about building grit in kids is something called “growth mindset” and idea developed at Stanford university by Carol Dweck. So growth mindset is good but we need more. We need to take our best intuitions and test them, measure whether we’ve been successful and willing to fail, “In other word we need to be gritty about getting our kids grittier”.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Content: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(How did the speech start?)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(What were the main points?)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pPr>
              <w:rPr>
                <w:rFonts w:hint="default" w:ascii="Century Gothic" w:hAnsi="Century Gothic" w:cs="Times New Roman"/>
                <w:b/>
                <w:bCs w:val="0"/>
                <w:szCs w:val="18"/>
                <w:lang w:val="en-PH"/>
              </w:rPr>
            </w:pPr>
          </w:p>
          <w:p>
            <w:pPr>
              <w:rPr>
                <w:rFonts w:hint="default" w:ascii="Century Gothic" w:hAnsi="Century Gothic" w:cs="Times New Roman"/>
                <w:b/>
                <w:bCs w:val="0"/>
                <w:szCs w:val="18"/>
                <w:lang w:val="en-PH"/>
              </w:rPr>
            </w:pPr>
          </w:p>
          <w:p>
            <w:pPr>
              <w:rPr>
                <w:rFonts w:ascii="Century Gothic" w:hAnsi="Century Gothic" w:cs="Times New Roman"/>
                <w:b/>
                <w:bCs w:val="0"/>
                <w:szCs w:val="18"/>
              </w:rPr>
            </w:pPr>
          </w:p>
          <w:p>
            <w:pPr>
              <w:rPr>
                <w:rFonts w:ascii="Century Gothic" w:hAnsi="Century Gothic" w:cs="Times New Roman"/>
                <w:b/>
                <w:bCs w:val="0"/>
                <w:szCs w:val="18"/>
              </w:rPr>
            </w:pPr>
            <w:r>
              <w:rPr>
                <w:rFonts w:ascii="Century Gothic" w:hAnsi="Century Gothic" w:cs="Times New Roman"/>
                <w:b/>
                <w:bCs w:val="0"/>
                <w:szCs w:val="18"/>
              </w:rPr>
              <w:t>Introduction:</w:t>
            </w:r>
          </w:p>
          <w:p>
            <w:pPr>
              <w:rPr>
                <w:rFonts w:hint="default" w:ascii="Century Gothic" w:hAnsi="Century Gothic" w:cs="Times New Roman"/>
                <w:b/>
                <w:bCs w:val="0"/>
                <w:szCs w:val="18"/>
                <w:lang w:val="en-US"/>
              </w:rPr>
            </w:pPr>
            <w:r>
              <w:rPr>
                <w:rFonts w:hint="default" w:ascii="Century Gothic" w:hAnsi="Century Gothic" w:cs="Times New Roman"/>
                <w:b/>
                <w:bCs w:val="0"/>
                <w:szCs w:val="18"/>
                <w:lang w:val="en-US"/>
              </w:rPr>
              <w:t xml:space="preserve">The speech started with the speaker’s history/life(its past, past job), how she struggled, how she find things wrong and begins to know how to find solutions to those things she finds wrong. The speech also started by citing that different people don’t do good in some tests even her best students and she then starts to explain that there are better understanding a student and learning from a motivational and psychological. Then she begins to tel the body of the story. </w:t>
            </w:r>
          </w:p>
          <w:p>
            <w:pPr>
              <w:rPr>
                <w:rFonts w:ascii="Century Gothic" w:hAnsi="Century Gothic" w:cs="Times New Roman"/>
                <w:b/>
                <w:bCs w:val="0"/>
                <w:szCs w:val="18"/>
              </w:rPr>
            </w:pPr>
          </w:p>
          <w:p>
            <w:pPr>
              <w:rPr>
                <w:rFonts w:ascii="Century Gothic" w:hAnsi="Century Gothic" w:cs="Times New Roman"/>
                <w:b/>
                <w:bCs w:val="0"/>
                <w:szCs w:val="18"/>
              </w:rPr>
            </w:pPr>
          </w:p>
          <w:p>
            <w:pPr>
              <w:rPr>
                <w:rFonts w:hint="default" w:ascii="Century Gothic" w:hAnsi="Century Gothic" w:cs="Times New Roman"/>
                <w:b/>
                <w:bCs w:val="0"/>
                <w:szCs w:val="18"/>
                <w:lang w:val="en-US"/>
              </w:rPr>
            </w:pPr>
            <w:r>
              <w:rPr>
                <w:rFonts w:ascii="Century Gothic" w:hAnsi="Century Gothic" w:cs="Times New Roman"/>
                <w:b/>
                <w:bCs w:val="0"/>
                <w:szCs w:val="18"/>
              </w:rPr>
              <w:t>Body</w:t>
            </w:r>
            <w:r>
              <w:rPr>
                <w:rFonts w:hint="default" w:ascii="Century Gothic" w:hAnsi="Century Gothic" w:cs="Times New Roman"/>
                <w:b/>
                <w:bCs w:val="0"/>
                <w:szCs w:val="18"/>
                <w:lang w:val="en-US"/>
              </w:rPr>
              <w:t>:</w:t>
            </w:r>
          </w:p>
          <w:p>
            <w:pPr>
              <w:rPr>
                <w:rFonts w:hint="default" w:ascii="Century Gothic" w:hAnsi="Century Gothic" w:cs="Times New Roman"/>
                <w:b/>
                <w:bCs w:val="0"/>
                <w:szCs w:val="18"/>
                <w:lang w:val="en-US"/>
              </w:rPr>
            </w:pPr>
            <w:r>
              <w:rPr>
                <w:rFonts w:hint="default" w:ascii="Century Gothic" w:hAnsi="Century Gothic" w:cs="Times New Roman"/>
                <w:b/>
                <w:bCs w:val="0"/>
                <w:szCs w:val="18"/>
                <w:lang w:val="en-US"/>
              </w:rPr>
              <w:t>The main points of the speech is that the speaker wants to give awareness to the people that not only have talent nor intelligence can be used to be good at things. And she is trying to say that some people always think that a talented person can do better than people without talents. She also stated that people should not rely only on people’s smartness, because smartness doesn’t solve all people’s problem. Rather, people should know hot o cope with their problems naturally.</w:t>
            </w: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r>
              <w:rPr>
                <w:rFonts w:ascii="Century Gothic" w:hAnsi="Century Gothic" w:cs="Times New Roman"/>
                <w:b/>
                <w:bCs w:val="0"/>
                <w:szCs w:val="18"/>
              </w:rPr>
              <w:t>Conclusion:</w:t>
            </w:r>
          </w:p>
          <w:p>
            <w:pPr>
              <w:rPr>
                <w:rFonts w:hint="default" w:ascii="Century Gothic" w:hAnsi="Century Gothic" w:cs="Times New Roman"/>
                <w:b/>
                <w:bCs w:val="0"/>
                <w:szCs w:val="18"/>
                <w:lang w:val="en-US"/>
              </w:rPr>
            </w:pPr>
            <w:r>
              <w:rPr>
                <w:rFonts w:hint="default" w:ascii="Century Gothic" w:hAnsi="Century Gothic" w:cs="Times New Roman"/>
                <w:b/>
                <w:bCs w:val="0"/>
                <w:szCs w:val="18"/>
                <w:lang w:val="en-US"/>
              </w:rPr>
              <w:t>The speech ended with an impact to the audience. It made people grasp a lot of knowledge and lessons about life. She ended a speech with talking about situations that will support her claim and speech. She also gave students and adults ideas to help them succeed and overcome some challenges and graduate.</w:t>
            </w:r>
          </w:p>
          <w:p>
            <w:pPr>
              <w:rPr>
                <w:rFonts w:ascii="Century Gothic" w:hAnsi="Century Gothic" w:cs="Times New Roman"/>
                <w:b/>
                <w:bCs w:val="0"/>
                <w:szCs w:val="18"/>
              </w:rPr>
            </w:pPr>
          </w:p>
          <w:p>
            <w:pPr>
              <w:rPr>
                <w:rFonts w:ascii="Century Gothic" w:hAnsi="Century Gothic" w:cs="Times New Roman"/>
                <w:b/>
                <w:bCs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Delivery Skills and Techniques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pPr>
              <w:rPr>
                <w:rFonts w:hint="default" w:ascii="Century Gothic" w:hAnsi="Century Gothic" w:cs="Times New Roman"/>
                <w:b/>
                <w:bCs w:val="0"/>
                <w:szCs w:val="18"/>
                <w:lang w:val="en-PH"/>
              </w:rPr>
            </w:pPr>
            <w:r>
              <w:rPr>
                <w:rFonts w:hint="default" w:ascii="Century Gothic" w:hAnsi="Century Gothic" w:cs="Times New Roman"/>
                <w:b/>
                <w:bCs w:val="0"/>
                <w:szCs w:val="18"/>
                <w:lang w:val="en-US"/>
              </w:rPr>
              <w:t>The best delivery skills of the speaker are, her being persuasive, encouraging and positive.</w:t>
            </w:r>
            <w:r>
              <w:rPr>
                <w:rFonts w:hint="default" w:ascii="Century Gothic" w:hAnsi="Century Gothic" w:cs="Times New Roman"/>
                <w:b/>
                <w:bCs w:val="0"/>
                <w:szCs w:val="18"/>
                <w:lang w:val="en-PH"/>
              </w:rPr>
              <w:t xml:space="preserve"> The speaker didn’t have any worst skill as we can see, because most of her statements are all valuable. She delivered the speech well with so much information. </w:t>
            </w: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Bias/Prejudice</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pPr>
              <w:rPr>
                <w:rFonts w:ascii="Century Gothic" w:hAnsi="Century Gothic" w:cs="Times New Roman"/>
                <w:b/>
                <w:bCs w:val="0"/>
                <w:szCs w:val="18"/>
              </w:rPr>
            </w:pPr>
            <w:r>
              <w:rPr>
                <w:rFonts w:hint="default" w:ascii="Century Gothic" w:hAnsi="Century Gothic" w:cs="Times New Roman"/>
                <w:b/>
                <w:bCs w:val="0"/>
                <w:szCs w:val="18"/>
                <w:lang w:val="en-US"/>
              </w:rPr>
              <w:t xml:space="preserve">No because she focuses on guiding and giving people advice’s and realizations that will greatly help them in their living. </w:t>
            </w:r>
            <w:r>
              <w:rPr>
                <w:rFonts w:hint="default" w:ascii="Century Gothic" w:hAnsi="Century Gothic" w:cs="Times New Roman"/>
                <w:b/>
                <w:bCs w:val="0"/>
                <w:szCs w:val="18"/>
                <w:lang w:val="en-PH"/>
              </w:rPr>
              <w:t>She talked about grit where it is passion and sustained persistence applied toward long term achievement. She didn’t show any bias towards anyone because her speech is for everyone to learn something new and learning about grit.</w:t>
            </w:r>
          </w:p>
          <w:p>
            <w:pPr>
              <w:rPr>
                <w:rFonts w:ascii="Century Gothic" w:hAnsi="Century Gothic" w:cs="Times New Roman"/>
                <w:b/>
                <w:bCs w:val="0"/>
                <w:szCs w:val="18"/>
              </w:rPr>
            </w:pPr>
          </w:p>
          <w:p>
            <w:pPr>
              <w:rPr>
                <w:rFonts w:ascii="Century Gothic" w:hAnsi="Century Gothic" w:cs="Times New Roman"/>
                <w:b/>
                <w:bCs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Ted Talk Review</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pPr>
              <w:rPr>
                <w:rFonts w:hint="default" w:ascii="Century Gothic" w:hAnsi="Century Gothic" w:cs="Times New Roman"/>
                <w:b/>
                <w:bCs w:val="0"/>
                <w:szCs w:val="18"/>
                <w:lang w:val="en-US"/>
              </w:rPr>
            </w:pPr>
            <w:r>
              <w:rPr>
                <w:rFonts w:hint="default" w:ascii="Century Gothic" w:hAnsi="Century Gothic" w:cs="Times New Roman"/>
                <w:b/>
                <w:bCs w:val="0"/>
                <w:szCs w:val="18"/>
                <w:lang w:val="en-US"/>
              </w:rPr>
              <w:t>Yes, I would definitely recommend this video to my fellow students because they will really learn and realize a lot, about their selves, about their studies, and about their life. This will help them in discovering new things about them. That will surely motivate them. Getting bad grades doesn’t mean that it is inherited from parents, but it is about our efforts. We should not think about negative thoughts instead, we should encourage ourselves to do better and achieve what we deserve in life. We should think positively for everything that we experience are not always permanent. We should learn that our journey is not always smooth.</w:t>
            </w: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p>
            <w:pPr>
              <w:rPr>
                <w:rFonts w:ascii="Century Gothic" w:hAnsi="Century Gothic" w:cs="Times New Roman"/>
                <w:b/>
                <w:bCs w:val="0"/>
                <w:szCs w:val="18"/>
              </w:rPr>
            </w:pPr>
          </w:p>
        </w:tc>
      </w:tr>
    </w:tbl>
    <w:p>
      <w:pPr>
        <w:rPr>
          <w:sz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CF27F7"/>
    <w:rsid w:val="1DA61AB9"/>
    <w:rsid w:val="2B4729EF"/>
    <w:rsid w:val="2DD622A8"/>
    <w:rsid w:val="2F357F90"/>
    <w:rsid w:val="3F236A29"/>
    <w:rsid w:val="6AC30D1A"/>
    <w:rsid w:val="6C402210"/>
    <w:rsid w:val="74CB7B23"/>
    <w:rsid w:val="7A18291E"/>
    <w:rsid w:val="7D804C2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89</Words>
  <Characters>512</Characters>
  <Lines>4</Lines>
  <Paragraphs>1</Paragraphs>
  <TotalTime>35</TotalTime>
  <ScaleCrop>false</ScaleCrop>
  <LinksUpToDate>false</LinksUpToDate>
  <CharactersWithSpaces>600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2022-02-16T01:20:00Z</dcterms:created>
  <dc:creator>Microsoft account</dc:creator>
  <cp:lastModifiedBy>ACER</cp:lastModifiedBy>
  <dcterms:modified xsi:type="dcterms:W3CDTF">2022-02-25T07:04:29Z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4CA708F45E8D4DBD939413C5072F1390</vt:lpwstr>
  </property>
</Properties>
</file>