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DentalSys 2.0</w:t>
      </w:r>
    </w:p>
    <w:p>
      <w:pPr>
        <w:pStyle w:val="Heading1"/>
      </w:pPr>
      <w:r>
        <w:t>DentalSys 2.0 — Manual do Usuário</w:t>
      </w:r>
    </w:p>
    <w:p>
      <w:r>
        <w:t>Sistema de gestão para consultórios odontológicos.</w:t>
      </w:r>
    </w:p>
    <w:p>
      <w:r>
        <w:rPr>
          <w:i/>
        </w:rPr>
        <w:t>Este arquivo é um dos módulos do manual. Consulte o sumário em `manual/INDEX.md`.</w:t>
      </w:r>
    </w:p>
    <w:p>
      <w:r>
        <w:t>---</w:t>
      </w:r>
    </w:p>
    <w:p>
      <w:pPr>
        <w:pStyle w:val="Heading2"/>
      </w:pPr>
      <w:r>
        <w:t>2. Painel (Dashboard)</w:t>
      </w:r>
    </w:p>
    <w:p>
      <w:r>
        <w:t>É a tela inicial. Divide-se em duas partes principais.</w:t>
      </w:r>
    </w:p>
    <w:p>
      <w:pPr>
        <w:pStyle w:val="Heading3"/>
      </w:pPr>
      <w:r>
        <w:t>2.1 Informações do dia (bloco "Hoje")</w:t>
      </w:r>
    </w:p>
    <w:p>
      <w:r>
        <w:t>Ao abrir o sistema, o painel destaca:</w:t>
      </w:r>
    </w:p>
    <w:p>
      <w:pPr>
        <w:pStyle w:val="ListBullet"/>
      </w:pPr>
      <w:r>
        <w:t>**Atendimentos do dia** — total, realizados, faltas e taxa de comparecimento.</w:t>
      </w:r>
    </w:p>
    <w:p>
      <w:pPr>
        <w:pStyle w:val="ListBullet"/>
      </w:pPr>
      <w:r>
        <w:t>**Próximo atendimento** — horário, paciente, profissional e procedimento.</w:t>
      </w:r>
    </w:p>
    <w:p>
      <w:pPr>
        <w:pStyle w:val="ListBullet"/>
      </w:pPr>
      <w:r>
        <w:t>**Lista de próximos atendimentos de hoje** — clique no nome do paciente para abrir o cadastro.</w:t>
      </w:r>
    </w:p>
    <w:p>
      <w:pPr>
        <w:pStyle w:val="ListBullet"/>
      </w:pPr>
      <w:r>
        <w:t>**Financeiro do dia** — recebido hoje, a receber hoje e despesas de hoje.</w:t>
      </w:r>
    </w:p>
    <w:p>
      <w:pPr>
        <w:pStyle w:val="ListBullet"/>
      </w:pPr>
      <w:r>
        <w:t>**Status do caixa** — mostra se o caixa já foi aberto/fechado, com acesso ao Fechamento de Caixa.</w:t>
      </w:r>
    </w:p>
    <w:p>
      <w:pPr>
        <w:pStyle w:val="Heading3"/>
      </w:pPr>
      <w:r>
        <w:t>2.2 Informações do mês</w:t>
      </w:r>
    </w:p>
    <w:p>
      <w:pPr>
        <w:pStyle w:val="ListBullet"/>
      </w:pPr>
      <w:r>
        <w:t>**Cards:** pacientes ativos, pacientes novos, atendimentos realizados/taxa, agendados próximos e confirmações pendentes.</w:t>
      </w:r>
    </w:p>
    <w:p>
      <w:pPr>
        <w:pStyle w:val="ListBullet"/>
      </w:pPr>
      <w:r>
        <w:t>**Financeiro do período:** recebido, a receber e despesas.</w:t>
      </w:r>
    </w:p>
    <w:p>
      <w:pPr>
        <w:pStyle w:val="ListBullet"/>
      </w:pPr>
      <w:r>
        <w:t>**Avisos:** aniversariantes dos próximos 7 dias, retornos atrasados e vencimentos dos próximos 7 dias.</w:t>
      </w:r>
    </w:p>
    <w:p>
      <w:pPr>
        <w:pStyle w:val="ListBullet"/>
      </w:pPr>
      <w:r>
        <w:t>**Ranking de profissionais** mais ativos no período.</w:t>
      </w:r>
    </w:p>
    <w:p>
      <w:pPr>
        <w:pStyle w:val="ListBullet"/>
      </w:pPr>
      <w:r>
        <w:t>**Atalhos:** "+ Novo agendamento", "+ Novo paciente" e "+ Novo lançamento".</w:t>
      </w:r>
    </w:p>
    <w:p>
      <w:r>
        <w:t>---</w:t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