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B0896" w:rsidP="3E38DAA5" w:rsidRDefault="005B577A" w14:paraId="11815278" w14:textId="77777777">
      <w:pPr>
        <w:keepNext w:val="1"/>
        <w:keepLines w:val="1"/>
        <w:spacing w:before="400" w:after="120" w:line="276" w:lineRule="auto"/>
        <w:jc w:val="center"/>
        <w:rPr>
          <w:rFonts w:ascii="Arial" w:hAnsi="Arial" w:eastAsia="Arial" w:cs="Arial"/>
          <w:sz w:val="40"/>
          <w:szCs w:val="40"/>
        </w:rPr>
      </w:pPr>
      <w:bookmarkStart w:name="_Int_JAPicr0W" w:id="1423016463"/>
      <w:r w:rsidRPr="3E38DAA5" w:rsidR="005B577A">
        <w:rPr>
          <w:rFonts w:ascii="Arial" w:hAnsi="Arial" w:eastAsia="Arial" w:cs="Arial"/>
          <w:sz w:val="40"/>
          <w:szCs w:val="40"/>
        </w:rPr>
        <w:t>Bug Report</w:t>
      </w:r>
      <w:bookmarkEnd w:id="1423016463"/>
    </w:p>
    <w:p w:rsidR="000B0896" w:rsidRDefault="000B0896" w14:paraId="672A6659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0B0896" w:rsidRDefault="000B0896" w14:paraId="0A37501D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tbl>
      <w:tblPr>
        <w:tblW w:w="8970" w:type="dxa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7560"/>
      </w:tblGrid>
      <w:tr w:rsidR="3E38DAA5" w:rsidTr="3E38DAA5" w14:paraId="129BD5A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651FC5F" w:rsidP="3E38DAA5" w:rsidRDefault="0651FC5F" w14:paraId="51D26113" w14:textId="432ED84F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0651FC5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ID: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6EEC0994" w:rsidP="3E38DAA5" w:rsidRDefault="6EEC0994" w14:paraId="24BC6A35" w14:textId="3518CA16">
            <w:pPr>
              <w:pStyle w:val="Normal"/>
              <w:suppressLineNumbers w:val="0"/>
              <w:bidi w:val="0"/>
              <w:spacing w:before="0" w:beforeAutospacing="off" w:after="160" w:afterAutospacing="off" w:line="276" w:lineRule="auto"/>
              <w:ind w:left="0" w:right="0"/>
              <w:jc w:val="left"/>
            </w:pPr>
            <w:r w:rsidRPr="3E38DAA5" w:rsidR="6EEC0994">
              <w:rPr>
                <w:rFonts w:ascii="Arial" w:hAnsi="Arial" w:eastAsia="Arial" w:cs="Arial"/>
                <w:sz w:val="20"/>
                <w:szCs w:val="20"/>
              </w:rPr>
              <w:t>BUG-001</w:t>
            </w:r>
          </w:p>
        </w:tc>
      </w:tr>
      <w:tr w:rsidR="000B0896" w:rsidTr="3E38DAA5" w14:paraId="4852A270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294E9BB5" w14:textId="77777777">
            <w:pPr>
              <w:spacing w:after="0" w:line="276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Título: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4041924E" w14:textId="77777777">
            <w:pPr>
              <w:spacing w:after="0" w:line="276" w:lineRule="auto"/>
            </w:pPr>
            <w:r>
              <w:rPr>
                <w:rFonts w:ascii="Arial" w:hAnsi="Arial" w:eastAsia="Arial" w:cs="Arial"/>
                <w:sz w:val="20"/>
              </w:rPr>
              <w:t xml:space="preserve">Menu home com link inexistente </w:t>
            </w:r>
          </w:p>
        </w:tc>
      </w:tr>
      <w:tr w:rsidR="000B0896" w:rsidTr="3E38DAA5" w14:paraId="7BC6ABD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56C3BC9A" w14:textId="77777777">
            <w:pPr>
              <w:spacing w:after="0" w:line="276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Ambiente/ URL: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6359F052" w14:textId="77777777">
            <w:pPr>
              <w:spacing w:after="0" w:line="276" w:lineRule="auto"/>
            </w:pPr>
            <w:r>
              <w:rPr>
                <w:rFonts w:ascii="Arial" w:hAnsi="Arial" w:eastAsia="Arial" w:cs="Arial"/>
                <w:sz w:val="20"/>
              </w:rPr>
              <w:t xml:space="preserve">Produção: </w:t>
            </w:r>
            <w:hyperlink r:id="rId5">
              <w:r>
                <w:rPr>
                  <w:rFonts w:ascii="Arial" w:hAnsi="Arial" w:eastAsia="Arial" w:cs="Arial"/>
                  <w:color w:val="0000FF"/>
                  <w:sz w:val="20"/>
                  <w:u w:val="single"/>
                </w:rPr>
                <w:t>http://lojaebac.ebaconline.art.br/</w:t>
              </w:r>
            </w:hyperlink>
          </w:p>
        </w:tc>
      </w:tr>
      <w:tr w:rsidR="000B0896" w:rsidTr="3E38DAA5" w14:paraId="7B7260E2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33D0A236" w14:textId="77777777">
            <w:pPr>
              <w:spacing w:after="0" w:line="276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Evidências: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5DAB6C7B" w14:textId="0D5AFA72">
            <w:pPr>
              <w:spacing w:after="0" w:line="240" w:lineRule="auto"/>
            </w:pPr>
            <w:r w:rsidR="55469039">
              <w:drawing>
                <wp:inline wp14:editId="1D738A80" wp14:anchorId="1993AAC1">
                  <wp:extent cx="4762502" cy="2114550"/>
                  <wp:effectExtent l="0" t="0" r="0" b="0"/>
                  <wp:docPr id="896076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1ab7aafa2141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2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896" w:rsidRDefault="005B577A" w14:paraId="6A05A809" w14:textId="6AAE3AEB">
            <w:pPr>
              <w:spacing w:after="0" w:line="240" w:lineRule="auto"/>
            </w:pPr>
            <w:r w:rsidR="55469039">
              <w:drawing>
                <wp:inline wp14:editId="5D8C18F6" wp14:anchorId="328B74D5">
                  <wp:extent cx="4762502" cy="2114550"/>
                  <wp:effectExtent l="0" t="0" r="0" b="0"/>
                  <wp:docPr id="17082280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ffd5dafdd24e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2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896" w:rsidTr="3E38DAA5" w14:paraId="6C0C0DCE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61851B17" w14:textId="77777777">
            <w:pPr>
              <w:spacing w:after="0" w:line="276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Etapas para reproduzir: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P="3E38DAA5" w:rsidRDefault="005B577A" w14:paraId="53382ED2" w14:textId="7777777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/>
              <w:rPr>
                <w:rFonts w:ascii="Arial" w:hAnsi="Arial" w:eastAsia="Arial" w:cs="Arial"/>
                <w:sz w:val="24"/>
                <w:szCs w:val="24"/>
              </w:rPr>
            </w:pPr>
            <w:r w:rsidRPr="3E38DAA5" w:rsidR="005B577A">
              <w:rPr>
                <w:rFonts w:ascii="Arial" w:hAnsi="Arial" w:eastAsia="Arial" w:cs="Arial"/>
                <w:sz w:val="20"/>
                <w:szCs w:val="20"/>
              </w:rPr>
              <w:t>Acessar o link do e-commerce;</w:t>
            </w:r>
          </w:p>
          <w:p w:rsidR="000B0896" w:rsidP="3E38DAA5" w:rsidRDefault="005B577A" w14:paraId="69C571EF" w14:textId="7777777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/>
              <w:rPr>
                <w:rFonts w:ascii="Calibri" w:hAnsi="Calibri" w:eastAsia="Calibri" w:cs="Calibri"/>
                <w:sz w:val="24"/>
                <w:szCs w:val="24"/>
              </w:rPr>
            </w:pPr>
            <w:r w:rsidRPr="3E38DAA5" w:rsidR="005B577A">
              <w:rPr>
                <w:rFonts w:ascii="Arial" w:hAnsi="Arial" w:eastAsia="Arial" w:cs="Arial"/>
                <w:sz w:val="20"/>
                <w:szCs w:val="20"/>
              </w:rPr>
              <w:t>Passar o mouse em home</w:t>
            </w:r>
          </w:p>
          <w:p w:rsidR="000B0896" w:rsidP="3E38DAA5" w:rsidRDefault="005B577A" w14:paraId="51A9B1B3" w14:textId="7777777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/>
              <w:rPr>
                <w:rFonts w:ascii="Arial" w:hAnsi="Arial" w:eastAsia="Arial" w:cs="Arial"/>
                <w:sz w:val="24"/>
                <w:szCs w:val="24"/>
              </w:rPr>
            </w:pPr>
            <w:r w:rsidRPr="3E38DAA5" w:rsidR="005B577A">
              <w:rPr>
                <w:rFonts w:ascii="Arial" w:hAnsi="Arial" w:eastAsia="Arial" w:cs="Arial"/>
                <w:sz w:val="20"/>
                <w:szCs w:val="20"/>
              </w:rPr>
              <w:t>Clicar em home RTL</w:t>
            </w:r>
          </w:p>
        </w:tc>
      </w:tr>
      <w:tr w:rsidR="000B0896" w:rsidTr="3E38DAA5" w14:paraId="7B70CFB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P="3E38DAA5" w:rsidRDefault="005B577A" w14:paraId="702B96E6" w14:textId="29905E81">
            <w:pPr>
              <w:spacing w:after="0"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6BC738D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  <w:r w:rsidRPr="3E38DAA5" w:rsidR="005B577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:</w:t>
            </w:r>
          </w:p>
          <w:p w:rsidR="000B0896" w:rsidRDefault="000B0896" w14:paraId="5A39BBE3" w14:textId="77777777">
            <w:pPr>
              <w:spacing w:after="0" w:line="276" w:lineRule="auto"/>
              <w:jc w:val="center"/>
            </w:pP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72716485" w14:textId="77777777">
            <w:pPr>
              <w:spacing w:after="0" w:line="276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Abrir uma nova página com o conteúdo referente a esse link</w:t>
            </w:r>
          </w:p>
        </w:tc>
      </w:tr>
      <w:tr w:rsidR="3E38DAA5" w:rsidTr="3E38DAA5" w14:paraId="58C413D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6A631632" w:rsidP="3E38DAA5" w:rsidRDefault="6A631632" w14:paraId="60C711B9" w14:textId="5074F5AA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6A63163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Gravidade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6A631632" w:rsidP="3E38DAA5" w:rsidRDefault="6A631632" w14:paraId="14E43F2A" w14:textId="7D7C7D4D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E38DAA5" w:rsidR="6A63163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E38DAA5" w:rsidR="6A631632">
              <w:rPr>
                <w:rFonts w:ascii="Calibri" w:hAnsi="Calibri" w:eastAsia="Calibri" w:cs="Calibri"/>
                <w:b w:val="1"/>
                <w:bCs w:val="1"/>
                <w:color w:val="FFC000" w:themeColor="accent4" w:themeTint="FF" w:themeShade="FF"/>
                <w:sz w:val="22"/>
                <w:szCs w:val="22"/>
              </w:rPr>
              <w:t>Mínimo</w:t>
            </w:r>
          </w:p>
        </w:tc>
      </w:tr>
      <w:tr w:rsidR="3E38DAA5" w:rsidTr="3E38DAA5" w14:paraId="0E19A22E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6A631632" w:rsidP="3E38DAA5" w:rsidRDefault="6A631632" w14:paraId="1FDBDB31" w14:textId="106A1E16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6A63163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Prioridade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6A631632" w:rsidP="3E38DAA5" w:rsidRDefault="6A631632" w14:paraId="5F607F83" w14:textId="7DFB04CB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E38DAA5" w:rsidR="6A63163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E38DAA5" w:rsidR="6A631632">
              <w:rPr>
                <w:rFonts w:ascii="Calibri" w:hAnsi="Calibri" w:eastAsia="Calibri" w:cs="Calibri"/>
                <w:sz w:val="22"/>
                <w:szCs w:val="22"/>
                <w:highlight w:val="yellow"/>
              </w:rPr>
              <w:t>Média</w:t>
            </w:r>
          </w:p>
        </w:tc>
      </w:tr>
      <w:tr w:rsidR="000B0896" w:rsidTr="3E38DAA5" w14:paraId="7FF841C0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0243F8A0" w14:textId="77777777">
            <w:pPr>
              <w:spacing w:after="0" w:line="276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Criado por: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7BD55EDE" w14:textId="77777777">
            <w:pPr>
              <w:spacing w:after="0" w:line="276" w:lineRule="auto"/>
            </w:pPr>
            <w:r>
              <w:rPr>
                <w:rFonts w:ascii="Arial" w:hAnsi="Arial" w:eastAsia="Arial" w:cs="Arial"/>
                <w:sz w:val="20"/>
              </w:rPr>
              <w:t>Priscila Milani</w:t>
            </w:r>
          </w:p>
        </w:tc>
      </w:tr>
      <w:tr w:rsidR="000B0896" w:rsidTr="3E38DAA5" w14:paraId="384F7320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4630ACE1" w14:textId="77777777">
            <w:pPr>
              <w:spacing w:after="0" w:line="276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Atribuído para:</w:t>
            </w:r>
          </w:p>
        </w:tc>
        <w:tc>
          <w:tcPr>
            <w:tcW w:w="7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00B0896" w:rsidRDefault="005B577A" w14:paraId="0F0F502D" w14:textId="77777777">
            <w:pPr>
              <w:spacing w:after="0" w:line="276" w:lineRule="auto"/>
            </w:pPr>
            <w:r>
              <w:rPr>
                <w:rFonts w:ascii="Arial" w:hAnsi="Arial" w:eastAsia="Arial" w:cs="Arial"/>
                <w:sz w:val="20"/>
              </w:rPr>
              <w:t>EBAC</w:t>
            </w:r>
          </w:p>
        </w:tc>
      </w:tr>
    </w:tbl>
    <w:p w:rsidR="000B0896" w:rsidP="3E38DAA5" w:rsidRDefault="000B0896" w14:paraId="41C8F396" w14:textId="77777777">
      <w:pPr>
        <w:spacing w:after="0" w:line="276" w:lineRule="auto"/>
        <w:rPr>
          <w:rFonts w:ascii="Arial" w:hAnsi="Arial" w:eastAsia="Arial" w:cs="Arial"/>
          <w:sz w:val="22"/>
          <w:szCs w:val="22"/>
        </w:rPr>
      </w:pPr>
    </w:p>
    <w:p w:rsidR="3E38DAA5" w:rsidP="3E38DAA5" w:rsidRDefault="3E38DAA5" w14:paraId="024BC646" w14:textId="25E54DF5">
      <w:pPr>
        <w:pStyle w:val="Normal"/>
        <w:spacing w:after="0" w:line="276" w:lineRule="auto"/>
        <w:rPr>
          <w:rFonts w:ascii="Arial" w:hAnsi="Arial" w:eastAsia="Arial" w:cs="Arial"/>
          <w:sz w:val="22"/>
          <w:szCs w:val="22"/>
        </w:rPr>
      </w:pPr>
    </w:p>
    <w:p w:rsidR="3E38DAA5" w:rsidP="3E38DAA5" w:rsidRDefault="3E38DAA5" w14:paraId="70ED1AFB" w14:textId="601F7619">
      <w:pPr>
        <w:spacing w:after="0" w:line="276" w:lineRule="auto"/>
        <w:rPr>
          <w:rFonts w:ascii="Arial" w:hAnsi="Arial" w:eastAsia="Arial" w:cs="Arial"/>
          <w:sz w:val="22"/>
          <w:szCs w:val="22"/>
        </w:rPr>
      </w:pPr>
    </w:p>
    <w:tbl>
      <w:tblPr>
        <w:tblW w:w="0" w:type="auto"/>
        <w:tblInd w:w="40" w:type="dxa"/>
        <w:tblLook w:val="04A0" w:firstRow="1" w:lastRow="0" w:firstColumn="1" w:lastColumn="0" w:noHBand="0" w:noVBand="1"/>
      </w:tblPr>
      <w:tblGrid>
        <w:gridCol w:w="1392"/>
        <w:gridCol w:w="7578"/>
      </w:tblGrid>
      <w:tr w:rsidR="3E38DAA5" w:rsidTr="3E38DAA5" w14:paraId="6CAFF8FA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80C6F43" w:rsidP="3E38DAA5" w:rsidRDefault="380C6F43" w14:paraId="7E968117" w14:textId="56BCFE3A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380C6F4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ID: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092D4218" w:rsidP="3E38DAA5" w:rsidRDefault="092D4218" w14:paraId="6A9EE80D" w14:textId="36985D20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3E38DAA5" w:rsidR="092D4218">
              <w:rPr>
                <w:rFonts w:ascii="Arial" w:hAnsi="Arial" w:eastAsia="Arial" w:cs="Arial"/>
                <w:sz w:val="20"/>
                <w:szCs w:val="20"/>
              </w:rPr>
              <w:t>BUG-002</w:t>
            </w:r>
          </w:p>
        </w:tc>
      </w:tr>
      <w:tr w:rsidR="3E38DAA5" w:rsidTr="3E38DAA5" w14:paraId="7BA60C32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14489DD5">
            <w:pPr>
              <w:spacing w:after="0" w:line="276" w:lineRule="auto"/>
              <w:jc w:val="center"/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Título: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24CA57AC" w:rsidP="3E38DAA5" w:rsidRDefault="24CA57AC" w14:paraId="265B54AA" w14:textId="642666E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E38DAA5" w:rsidR="24CA57AC">
              <w:rPr>
                <w:rFonts w:ascii="Arial" w:hAnsi="Arial" w:eastAsia="Arial" w:cs="Arial"/>
                <w:sz w:val="20"/>
                <w:szCs w:val="20"/>
              </w:rPr>
              <w:t xml:space="preserve">Link </w:t>
            </w:r>
            <w:r w:rsidRPr="3E38DAA5" w:rsidR="12CBB299">
              <w:rPr>
                <w:rFonts w:ascii="Arial" w:hAnsi="Arial" w:eastAsia="Arial" w:cs="Arial"/>
                <w:sz w:val="20"/>
                <w:szCs w:val="20"/>
              </w:rPr>
              <w:t>política</w:t>
            </w:r>
            <w:r w:rsidRPr="3E38DAA5" w:rsidR="24CA57AC">
              <w:rPr>
                <w:rFonts w:ascii="Arial" w:hAnsi="Arial" w:eastAsia="Arial" w:cs="Arial"/>
                <w:sz w:val="20"/>
                <w:szCs w:val="20"/>
              </w:rPr>
              <w:t xml:space="preserve"> de privacidade com </w:t>
            </w:r>
            <w:r w:rsidRPr="3E38DAA5" w:rsidR="24CA57AC">
              <w:rPr>
                <w:rFonts w:ascii="Arial" w:hAnsi="Arial" w:eastAsia="Arial" w:cs="Arial"/>
                <w:sz w:val="20"/>
                <w:szCs w:val="20"/>
              </w:rPr>
              <w:t>error</w:t>
            </w:r>
            <w:r w:rsidRPr="3E38DAA5" w:rsidR="24CA57AC">
              <w:rPr>
                <w:rFonts w:ascii="Arial" w:hAnsi="Arial" w:eastAsia="Arial" w:cs="Arial"/>
                <w:sz w:val="20"/>
                <w:szCs w:val="20"/>
              </w:rPr>
              <w:t xml:space="preserve"> 404</w:t>
            </w:r>
          </w:p>
        </w:tc>
      </w:tr>
      <w:tr w:rsidR="3E38DAA5" w:rsidTr="3E38DAA5" w14:paraId="58AE35FD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2F822027">
            <w:pPr>
              <w:spacing w:after="0" w:line="276" w:lineRule="auto"/>
              <w:jc w:val="center"/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Ambiente/ URL: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2638C669">
            <w:pPr>
              <w:spacing w:after="0" w:line="276" w:lineRule="auto"/>
            </w:pPr>
            <w:r w:rsidRPr="3E38DAA5" w:rsidR="3E38DAA5">
              <w:rPr>
                <w:rFonts w:ascii="Arial" w:hAnsi="Arial" w:eastAsia="Arial" w:cs="Arial"/>
                <w:sz w:val="20"/>
                <w:szCs w:val="20"/>
              </w:rPr>
              <w:t xml:space="preserve">Produção: </w:t>
            </w:r>
            <w:hyperlink r:id="Rf908bdbbe3be44f6">
              <w:r w:rsidRPr="3E38DAA5" w:rsidR="3E38DAA5">
                <w:rPr>
                  <w:rFonts w:ascii="Arial" w:hAnsi="Arial" w:eastAsia="Arial" w:cs="Arial"/>
                  <w:color w:val="0000FF"/>
                  <w:sz w:val="20"/>
                  <w:szCs w:val="20"/>
                  <w:u w:val="single"/>
                </w:rPr>
                <w:t>http://lojaebac.ebaconline.art.br/</w:t>
              </w:r>
            </w:hyperlink>
          </w:p>
        </w:tc>
      </w:tr>
      <w:tr w:rsidR="3E38DAA5" w:rsidTr="3E38DAA5" w14:paraId="62F3899A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6D8AEA8B">
            <w:pPr>
              <w:spacing w:after="0" w:line="276" w:lineRule="auto"/>
              <w:jc w:val="center"/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Evidências: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9C50B62" w:rsidP="3E38DAA5" w:rsidRDefault="39C50B62" w14:paraId="00CBDD4B" w14:textId="631AA609">
            <w:pPr>
              <w:spacing w:after="0" w:line="240" w:lineRule="auto"/>
            </w:pPr>
            <w:r w:rsidR="39C50B62">
              <w:drawing>
                <wp:inline wp14:editId="2BC9F058" wp14:anchorId="19013B44">
                  <wp:extent cx="4762502" cy="2114550"/>
                  <wp:effectExtent l="0" t="0" r="0" b="0"/>
                  <wp:docPr id="12617608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6a8c8ffe0d4a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2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38DAA5" w:rsidP="3E38DAA5" w:rsidRDefault="3E38DAA5" w14:paraId="76EA5FA2" w14:textId="74E187EE">
            <w:pPr>
              <w:spacing w:after="0" w:line="240" w:lineRule="auto"/>
            </w:pPr>
          </w:p>
          <w:p w:rsidR="39C50B62" w:rsidP="3E38DAA5" w:rsidRDefault="39C50B62" w14:paraId="66304D16" w14:textId="322D11F9">
            <w:pPr>
              <w:spacing w:after="0" w:line="240" w:lineRule="auto"/>
            </w:pPr>
            <w:r w:rsidR="39C50B62">
              <w:drawing>
                <wp:inline wp14:editId="499EF7F5" wp14:anchorId="513A9FFF">
                  <wp:extent cx="4762502" cy="2114550"/>
                  <wp:effectExtent l="0" t="0" r="0" b="0"/>
                  <wp:docPr id="1925521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929abcbc4d4a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2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9C50B62" w:rsidP="3E38DAA5" w:rsidRDefault="39C50B62" w14:paraId="16302E03" w14:textId="77886028">
            <w:pPr>
              <w:spacing w:after="0" w:line="240" w:lineRule="auto"/>
            </w:pPr>
            <w:r w:rsidR="39C50B62">
              <w:drawing>
                <wp:inline wp14:editId="14D99183" wp14:anchorId="055DF7BA">
                  <wp:extent cx="4762502" cy="2114550"/>
                  <wp:effectExtent l="0" t="0" r="0" b="0"/>
                  <wp:docPr id="12954118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920f617fda4f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2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38DAA5" w:rsidP="3E38DAA5" w:rsidRDefault="3E38DAA5" w14:paraId="09C2965C">
            <w:pPr>
              <w:spacing w:after="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E38DAA5" w:rsidP="3E38DAA5" w:rsidRDefault="3E38DAA5" w14:paraId="1C18AD78" w14:textId="002EEA4D">
            <w:pPr>
              <w:spacing w:after="0" w:line="240" w:lineRule="auto"/>
            </w:pPr>
          </w:p>
        </w:tc>
      </w:tr>
      <w:tr w:rsidR="3E38DAA5" w:rsidTr="3E38DAA5" w14:paraId="76E9DC4F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500DE2E7">
            <w:pPr>
              <w:spacing w:after="0" w:line="276" w:lineRule="auto"/>
              <w:jc w:val="center"/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Etapas para reproduzir: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7512E29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E38DAA5" w:rsidR="3E38DAA5">
              <w:rPr>
                <w:rFonts w:ascii="Arial" w:hAnsi="Arial" w:eastAsia="Arial" w:cs="Arial" w:asciiTheme="minorAscii" w:hAnsiTheme="minorAscii" w:eastAsiaTheme="minorEastAsia" w:cstheme="minorBidi"/>
                <w:color w:val="auto"/>
                <w:sz w:val="20"/>
                <w:szCs w:val="20"/>
                <w:lang w:eastAsia="ja-JP" w:bidi="ar-SA"/>
              </w:rPr>
              <w:t>Acessar o link do e-commerce;</w:t>
            </w:r>
          </w:p>
          <w:p w:rsidR="2E11C062" w:rsidP="3E38DAA5" w:rsidRDefault="2E11C062" w14:paraId="16F95CD1" w14:textId="30B4011C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E38DAA5" w:rsidR="2E11C062">
              <w:rPr>
                <w:rFonts w:ascii="Arial" w:hAnsi="Arial" w:eastAsia="Arial" w:cs="Arial" w:asciiTheme="minorAscii" w:hAnsiTheme="minorAscii" w:eastAsiaTheme="minorEastAsia" w:cstheme="minorBidi"/>
                <w:color w:val="auto"/>
                <w:sz w:val="20"/>
                <w:szCs w:val="20"/>
                <w:lang w:eastAsia="ja-JP" w:bidi="ar-SA"/>
              </w:rPr>
              <w:t xml:space="preserve">Acessar </w:t>
            </w:r>
            <w:r w:rsidRPr="3E38DAA5" w:rsidR="3FFEC71E">
              <w:rPr>
                <w:rFonts w:ascii="Arial" w:hAnsi="Arial" w:eastAsia="Arial" w:cs="Arial" w:asciiTheme="minorAscii" w:hAnsiTheme="minorAscii" w:eastAsiaTheme="minorEastAsia" w:cstheme="minorBidi"/>
                <w:color w:val="auto"/>
                <w:sz w:val="20"/>
                <w:szCs w:val="20"/>
                <w:lang w:eastAsia="ja-JP" w:bidi="ar-SA"/>
              </w:rPr>
              <w:t>ícone</w:t>
            </w:r>
            <w:r w:rsidRPr="3E38DAA5" w:rsidR="2E11C062">
              <w:rPr>
                <w:rFonts w:ascii="Arial" w:hAnsi="Arial" w:eastAsia="Arial" w:cs="Arial" w:asciiTheme="minorAscii" w:hAnsiTheme="minorAscii" w:eastAsiaTheme="minorEastAsia" w:cstheme="minorBidi"/>
                <w:color w:val="auto"/>
                <w:sz w:val="20"/>
                <w:szCs w:val="20"/>
                <w:lang w:eastAsia="ja-JP" w:bidi="ar-SA"/>
              </w:rPr>
              <w:t xml:space="preserve"> de login</w:t>
            </w:r>
          </w:p>
          <w:p w:rsidR="3E38DAA5" w:rsidP="3E38DAA5" w:rsidRDefault="3E38DAA5" w14:paraId="22022F49" w14:textId="4770860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E38DAA5" w:rsidR="3E38DAA5">
              <w:rPr>
                <w:rFonts w:ascii="Arial" w:hAnsi="Arial" w:eastAsia="Arial" w:cs="Arial"/>
                <w:sz w:val="20"/>
                <w:szCs w:val="20"/>
              </w:rPr>
              <w:t xml:space="preserve">Clicar </w:t>
            </w:r>
            <w:r w:rsidRPr="3E38DAA5" w:rsidR="20498CC1">
              <w:rPr>
                <w:rFonts w:ascii="Arial" w:hAnsi="Arial" w:eastAsia="Arial" w:cs="Arial"/>
                <w:sz w:val="20"/>
                <w:szCs w:val="20"/>
              </w:rPr>
              <w:t xml:space="preserve">no link </w:t>
            </w:r>
            <w:r w:rsidRPr="3E38DAA5" w:rsidR="3DE5B253">
              <w:rPr>
                <w:rFonts w:ascii="Arial" w:hAnsi="Arial" w:eastAsia="Arial" w:cs="Arial"/>
                <w:sz w:val="20"/>
                <w:szCs w:val="20"/>
              </w:rPr>
              <w:t>Política</w:t>
            </w:r>
            <w:r w:rsidRPr="3E38DAA5" w:rsidR="3DE5B253">
              <w:rPr>
                <w:rFonts w:ascii="Arial" w:hAnsi="Arial" w:eastAsia="Arial" w:cs="Arial"/>
                <w:sz w:val="20"/>
                <w:szCs w:val="20"/>
              </w:rPr>
              <w:t xml:space="preserve"> de Privacidade</w:t>
            </w:r>
            <w:r w:rsidRPr="3E38DAA5" w:rsidR="0FA23B7C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3E38DAA5" w:rsidR="3DE5B253">
              <w:rPr>
                <w:rFonts w:ascii="Arial" w:hAnsi="Arial" w:eastAsia="Arial" w:cs="Arial"/>
                <w:sz w:val="20"/>
                <w:szCs w:val="20"/>
              </w:rPr>
              <w:t xml:space="preserve"> na janela de registrar</w:t>
            </w:r>
          </w:p>
        </w:tc>
      </w:tr>
      <w:tr w:rsidR="3E38DAA5" w:rsidTr="3E38DAA5" w14:paraId="45F5AED7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257F167A" w14:textId="2B53F8D8">
            <w:pPr>
              <w:spacing w:after="0"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esperado:</w:t>
            </w:r>
          </w:p>
          <w:p w:rsidR="3E38DAA5" w:rsidP="3E38DAA5" w:rsidRDefault="3E38DAA5" w14:paraId="12663086">
            <w:pPr>
              <w:spacing w:after="0" w:line="276" w:lineRule="auto"/>
              <w:jc w:val="center"/>
            </w:pP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458B9952" w14:textId="53BBB6CF">
            <w:pPr>
              <w:spacing w:after="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E38DAA5" w:rsidR="3E38DAA5">
              <w:rPr>
                <w:rFonts w:ascii="Calibri" w:hAnsi="Calibri" w:eastAsia="Calibri" w:cs="Calibri"/>
                <w:sz w:val="22"/>
                <w:szCs w:val="22"/>
              </w:rPr>
              <w:t>Abrir uma nova página co</w:t>
            </w:r>
            <w:r w:rsidRPr="3E38DAA5" w:rsidR="4C9459AE">
              <w:rPr>
                <w:rFonts w:ascii="Calibri" w:hAnsi="Calibri" w:eastAsia="Calibri" w:cs="Calibri"/>
                <w:sz w:val="22"/>
                <w:szCs w:val="22"/>
              </w:rPr>
              <w:t>ntendo o termo de Política e Privacidade.</w:t>
            </w:r>
          </w:p>
        </w:tc>
      </w:tr>
      <w:tr w:rsidR="3E38DAA5" w:rsidTr="3E38DAA5" w14:paraId="114FCA0D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2B343B57" w:rsidP="3E38DAA5" w:rsidRDefault="2B343B57" w14:paraId="294CAC09" w14:textId="36E496DF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2B343B5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Gravidade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536A0B74" w:rsidP="3E38DAA5" w:rsidRDefault="536A0B74" w14:paraId="4967591F" w14:textId="7CD2511C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color w:val="FF4400"/>
                <w:sz w:val="22"/>
                <w:szCs w:val="22"/>
              </w:rPr>
            </w:pPr>
            <w:r w:rsidRPr="3E38DAA5" w:rsidR="536A0B74">
              <w:rPr>
                <w:rFonts w:ascii="Calibri" w:hAnsi="Calibri" w:eastAsia="Calibri" w:cs="Calibri"/>
                <w:b w:val="1"/>
                <w:bCs w:val="1"/>
                <w:color w:val="FF4400"/>
                <w:sz w:val="22"/>
                <w:szCs w:val="22"/>
              </w:rPr>
              <w:t>Principal</w:t>
            </w:r>
          </w:p>
        </w:tc>
      </w:tr>
      <w:tr w:rsidR="3E38DAA5" w:rsidTr="3E38DAA5" w14:paraId="7D4B1E1C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536A0B74" w:rsidP="3E38DAA5" w:rsidRDefault="536A0B74" w14:paraId="7EB3E55D" w14:textId="77088354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E38DAA5" w:rsidR="536A0B7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Prioridade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536A0B74" w:rsidP="3E38DAA5" w:rsidRDefault="536A0B74" w14:paraId="773F3CF7" w14:textId="76B33E31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highlight w:val="yellow"/>
              </w:rPr>
            </w:pPr>
            <w:r w:rsidRPr="3E38DAA5" w:rsidR="536A0B74">
              <w:rPr>
                <w:rFonts w:ascii="Calibri" w:hAnsi="Calibri" w:eastAsia="Calibri" w:cs="Calibri"/>
                <w:sz w:val="22"/>
                <w:szCs w:val="22"/>
                <w:highlight w:val="yellow"/>
              </w:rPr>
              <w:t>Média</w:t>
            </w:r>
          </w:p>
        </w:tc>
      </w:tr>
      <w:tr w:rsidR="3E38DAA5" w:rsidTr="3E38DAA5" w14:paraId="32352F89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71748183">
            <w:pPr>
              <w:spacing w:after="0" w:line="276" w:lineRule="auto"/>
              <w:jc w:val="center"/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Criado por: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523EC27C">
            <w:pPr>
              <w:spacing w:after="0" w:line="276" w:lineRule="auto"/>
            </w:pPr>
            <w:r w:rsidRPr="3E38DAA5" w:rsidR="3E38DAA5">
              <w:rPr>
                <w:rFonts w:ascii="Arial" w:hAnsi="Arial" w:eastAsia="Arial" w:cs="Arial"/>
                <w:sz w:val="20"/>
                <w:szCs w:val="20"/>
              </w:rPr>
              <w:t>Priscila Milani</w:t>
            </w:r>
          </w:p>
        </w:tc>
      </w:tr>
      <w:tr w:rsidR="3E38DAA5" w:rsidTr="3E38DAA5" w14:paraId="471788EC">
        <w:trPr>
          <w:trHeight w:val="300"/>
        </w:trPr>
        <w:tc>
          <w:tcPr>
            <w:tcW w:w="139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1DDE9FE3">
            <w:pPr>
              <w:spacing w:after="0" w:line="276" w:lineRule="auto"/>
              <w:jc w:val="center"/>
            </w:pPr>
            <w:r w:rsidRPr="3E38DAA5" w:rsidR="3E38DAA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Atribuído para:</w:t>
            </w:r>
          </w:p>
        </w:tc>
        <w:tc>
          <w:tcPr>
            <w:tcW w:w="757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:rsidR="3E38DAA5" w:rsidP="3E38DAA5" w:rsidRDefault="3E38DAA5" w14:paraId="5CBC20B8">
            <w:pPr>
              <w:spacing w:after="0" w:line="276" w:lineRule="auto"/>
            </w:pPr>
            <w:r w:rsidRPr="3E38DAA5" w:rsidR="3E38DAA5">
              <w:rPr>
                <w:rFonts w:ascii="Arial" w:hAnsi="Arial" w:eastAsia="Arial" w:cs="Arial"/>
                <w:sz w:val="20"/>
                <w:szCs w:val="20"/>
              </w:rPr>
              <w:t>EBAC</w:t>
            </w:r>
          </w:p>
        </w:tc>
      </w:tr>
    </w:tbl>
    <w:p w:rsidR="3E38DAA5" w:rsidP="3E38DAA5" w:rsidRDefault="3E38DAA5" w14:paraId="6B90AA49" w14:textId="765016D5">
      <w:pPr>
        <w:spacing w:after="0" w:line="276" w:lineRule="auto"/>
        <w:rPr>
          <w:rFonts w:ascii="Arial" w:hAnsi="Arial" w:eastAsia="Arial" w:cs="Arial"/>
          <w:sz w:val="22"/>
          <w:szCs w:val="22"/>
        </w:rPr>
      </w:pPr>
    </w:p>
    <w:sectPr w:rsidR="000B08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APicr0W" int2:invalidationBookmarkName="" int2:hashCode="T8gCXcqu4kuzo2" int2:id="hSqCY5G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13925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e8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ae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DE65B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4">
    <w:abstractNumId w:val="3"/>
  </w:num>
  <w:num w:numId="3">
    <w:abstractNumId w:val="2"/>
  </w:num>
  <w:num w:numId="2">
    <w:abstractNumId w:val="1"/>
  </w:num>
  <w:num w:numId="1" w16cid:durableId="141493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96"/>
    <w:rsid w:val="000B0896"/>
    <w:rsid w:val="005B577A"/>
    <w:rsid w:val="00E424A4"/>
    <w:rsid w:val="0172A83E"/>
    <w:rsid w:val="0172A83E"/>
    <w:rsid w:val="0651FC5F"/>
    <w:rsid w:val="092D4218"/>
    <w:rsid w:val="0BD15FE6"/>
    <w:rsid w:val="0C897026"/>
    <w:rsid w:val="0FA23B7C"/>
    <w:rsid w:val="0FADAFE4"/>
    <w:rsid w:val="0FADAFE4"/>
    <w:rsid w:val="10888692"/>
    <w:rsid w:val="12CBB299"/>
    <w:rsid w:val="1359F4E2"/>
    <w:rsid w:val="14311747"/>
    <w:rsid w:val="18C3D269"/>
    <w:rsid w:val="1EA0C619"/>
    <w:rsid w:val="20498CC1"/>
    <w:rsid w:val="223E75FC"/>
    <w:rsid w:val="223E75FC"/>
    <w:rsid w:val="244C8706"/>
    <w:rsid w:val="24CA57AC"/>
    <w:rsid w:val="26219ED3"/>
    <w:rsid w:val="283B9F5F"/>
    <w:rsid w:val="283B9F5F"/>
    <w:rsid w:val="2B343B57"/>
    <w:rsid w:val="2E11C062"/>
    <w:rsid w:val="3011A177"/>
    <w:rsid w:val="35666D3D"/>
    <w:rsid w:val="35666D3D"/>
    <w:rsid w:val="380C6F43"/>
    <w:rsid w:val="398679E6"/>
    <w:rsid w:val="398679E6"/>
    <w:rsid w:val="39C50B62"/>
    <w:rsid w:val="3CCE65A9"/>
    <w:rsid w:val="3DE5B253"/>
    <w:rsid w:val="3E38DAA5"/>
    <w:rsid w:val="3FFEC71E"/>
    <w:rsid w:val="4129327A"/>
    <w:rsid w:val="424790CA"/>
    <w:rsid w:val="460D94A7"/>
    <w:rsid w:val="46C47B96"/>
    <w:rsid w:val="4858DEBE"/>
    <w:rsid w:val="4C9459AE"/>
    <w:rsid w:val="536A0B74"/>
    <w:rsid w:val="55469039"/>
    <w:rsid w:val="594CC945"/>
    <w:rsid w:val="5AEF3641"/>
    <w:rsid w:val="5C8529B6"/>
    <w:rsid w:val="5C8529B6"/>
    <w:rsid w:val="5CA8C017"/>
    <w:rsid w:val="622ADC7E"/>
    <w:rsid w:val="675C09F3"/>
    <w:rsid w:val="67A0C0D8"/>
    <w:rsid w:val="6A631632"/>
    <w:rsid w:val="6BC738D4"/>
    <w:rsid w:val="6DE34F1B"/>
    <w:rsid w:val="6EEC0994"/>
    <w:rsid w:val="788DF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F3E43B"/>
  <w15:docId w15:val="{10A6D1A6-9E6A-4C31-8EDF-ACAE4672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E38DAA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hyperlink" Target="http://lojaebac.ebaconline.art.br/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3.png" Id="R9c1ab7aafa2141a3" /><Relationship Type="http://schemas.openxmlformats.org/officeDocument/2006/relationships/image" Target="/media/image4.png" Id="R0bffd5dafdd24e71" /><Relationship Type="http://schemas.openxmlformats.org/officeDocument/2006/relationships/hyperlink" Target="http://lojaebac.ebaconline.art.br/" TargetMode="External" Id="Rf908bdbbe3be44f6" /><Relationship Type="http://schemas.openxmlformats.org/officeDocument/2006/relationships/image" Target="/media/image5.png" Id="R5b6a8c8ffe0d4afc" /><Relationship Type="http://schemas.openxmlformats.org/officeDocument/2006/relationships/image" Target="/media/image6.png" Id="Rc5929abcbc4d4ae4" /><Relationship Type="http://schemas.openxmlformats.org/officeDocument/2006/relationships/image" Target="/media/image7.png" Id="R37920f617fda4f85" /><Relationship Type="http://schemas.microsoft.com/office/2020/10/relationships/intelligence" Target="intelligence2.xml" Id="R2f411c99c6dd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Priscila Milani Barbosa</lastModifiedBy>
  <revision>2</revision>
  <dcterms:created xsi:type="dcterms:W3CDTF">2025-03-19T17:23:00.0000000Z</dcterms:created>
  <dcterms:modified xsi:type="dcterms:W3CDTF">2025-03-19T17:51:40.1617556Z</dcterms:modified>
</coreProperties>
</file>