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3A17A3FA" w:rsidRDefault="004E77D7" w14:paraId="6588A7B5" w14:textId="252E2FD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3A17A3FA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3A17A3FA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3A17A3FA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="004E77D7">
        <w:drawing>
          <wp:inline wp14:editId="53A316A3" wp14:anchorId="446804B0">
            <wp:extent cx="3059083" cy="1169819"/>
            <wp:effectExtent l="0" t="0" r="1905" b="0"/>
            <wp:docPr id="1" name="Imagem 1" descr="Escola Britânica de Artes Criati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b2f9ba239b1649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9083" cy="11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17A3FA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20CDB44" w:rsidP="3A17A3FA" w:rsidRDefault="120CDB44" w14:paraId="440B1173" w14:textId="701616F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3A17A3FA" w:rsidR="120CDB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Priscila Milani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EF309AA" w:rsidP="3A17A3FA" w:rsidRDefault="5EF309AA" w14:paraId="2D0A5D6A" w14:textId="5C42EA5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3A17A3FA" w:rsidR="5EF309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Porto Alegre</w:t>
      </w:r>
    </w:p>
    <w:p w:rsidR="5EF309AA" w:rsidP="3A17A3FA" w:rsidRDefault="5EF309AA" w14:paraId="7F1873CD" w14:textId="2DF1001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3A17A3FA" w:rsidR="5EF309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3A17A3FA" w:rsidRDefault="00872A27" w14:paraId="0E429CB0" w14:textId="0C1198F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A17A3FA" w:rsidR="5F80C8B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Este documento apresenta a análise do fone de ouvido QCY T13, abordando suas características técnicas, desempenho e adequação ao uso diário. A avaliação foi realizada seguindo diretrizes da área de qualidade de software e testes, utilizando critérios como qualidade de áudio, conectividade, ergonomia e duração da bateria.</w:t>
      </w:r>
    </w:p>
    <w:p w:rsidRPr="00117BBE" w:rsidR="00872A27" w:rsidP="3A17A3FA" w:rsidRDefault="00872A27" w14:paraId="1708428C" w14:textId="4B0BC93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A17A3FA" w:rsidR="00872A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AE3845B" w:rsidP="3A17A3FA" w:rsidRDefault="5AE3845B" w14:paraId="7126CE9F" w14:textId="347FAD5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A17A3FA" w:rsidR="5AE3845B">
        <w:rPr>
          <w:rFonts w:ascii="Arial" w:hAnsi="Arial" w:eastAsia="Arial" w:cs="Arial"/>
          <w:noProof w:val="0"/>
          <w:sz w:val="24"/>
          <w:szCs w:val="24"/>
          <w:lang w:val="pt-BR"/>
        </w:rPr>
        <w:t>Os fones de ouvido sem fio (</w:t>
      </w:r>
      <w:r w:rsidRPr="3A17A3FA" w:rsidR="5AE3845B">
        <w:rPr>
          <w:rFonts w:ascii="Arial" w:hAnsi="Arial" w:eastAsia="Arial" w:cs="Arial"/>
          <w:noProof w:val="0"/>
          <w:sz w:val="24"/>
          <w:szCs w:val="24"/>
          <w:lang w:val="pt-BR"/>
        </w:rPr>
        <w:t>Bluethoot</w:t>
      </w:r>
      <w:r w:rsidRPr="3A17A3FA" w:rsidR="5AE3845B">
        <w:rPr>
          <w:rFonts w:ascii="Arial" w:hAnsi="Arial" w:eastAsia="Arial" w:cs="Arial"/>
          <w:noProof w:val="0"/>
          <w:sz w:val="24"/>
          <w:szCs w:val="24"/>
          <w:lang w:val="pt-BR"/>
        </w:rPr>
        <w:t>) tornaram-se populares devido à sua praticidade e mobilidade. O QCY T13 é um modelo acessível que promete qualidade de som, boa autonomia e conectividade estável. Este documento analisa suas especificações e experiência de uso, destacando pontos positivos e aspectos que podem ser melhorados.</w:t>
      </w:r>
    </w:p>
    <w:p w:rsidR="3A17A3FA" w:rsidP="3A17A3FA" w:rsidRDefault="3A17A3FA" w14:paraId="2C7A3293" w14:textId="74F9A2CB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3"/>
    </w:p>
    <w:p w:rsidRPr="00353E6F" w:rsidR="00872A27" w:rsidP="3A17A3FA" w:rsidRDefault="0026761D" w14:paraId="2718D4F1" w14:textId="429F2DA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A17A3FA" w:rsidR="7317D4B1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>Com o avanço da tecnologia, os fones de ouvido sem fio se tornaram indispensáveis para quem busca praticidade e mobilidade. A análise do modelo QCY T13 busca compreender o real desempenho desse modelo no dia a dia.</w:t>
      </w:r>
    </w:p>
    <w:p w:rsidRPr="00353E6F" w:rsidR="00872A27" w:rsidP="00117BBE" w:rsidRDefault="0026761D" w14:paraId="2C9D5F12" w14:textId="7644FD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3A17A3FA" w:rsidR="005D0B9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3A17A3FA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3A17A3FA" w:rsidRDefault="00847CD2" w14:paraId="32DBD95A" w14:textId="0736B0DE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A17A3FA" w:rsidR="02E4442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Fone </w:t>
            </w:r>
            <w:r w:rsidRPr="3A17A3FA" w:rsidR="02E4442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Bluethoot</w:t>
            </w:r>
            <w:r w:rsidRPr="3A17A3FA" w:rsidR="02E4442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QCY-T13</w:t>
            </w:r>
          </w:p>
        </w:tc>
      </w:tr>
      <w:tr w:rsidRPr="00117BBE" w:rsidR="00847CD2" w:rsidTr="3A17A3FA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3A17A3FA" w:rsidRDefault="00847CD2" w14:paraId="2717FFF2" w14:textId="3D05496E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A17A3FA" w:rsidR="377DE66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QCY</w:t>
            </w:r>
          </w:p>
        </w:tc>
      </w:tr>
      <w:tr w:rsidRPr="00117BBE" w:rsidR="00847CD2" w:rsidTr="3A17A3FA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3A17A3FA" w:rsidRDefault="00847CD2" w14:paraId="7E1CC803" w14:textId="0CE45B5E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A17A3FA" w:rsidR="0061654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anos</w:t>
            </w:r>
          </w:p>
        </w:tc>
      </w:tr>
    </w:tbl>
    <w:p w:rsidR="3A17A3FA" w:rsidRDefault="3A17A3FA" w14:paraId="69569A13" w14:textId="608A45DF"/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3A17A3FA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3A17A3FA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3A17A3FA" w:rsidRDefault="0005157A" w14:paraId="515D0A6C" w14:textId="28FDE3D8">
            <w:pPr>
              <w:pStyle w:val="Normal"/>
              <w:suppressLineNumbers w:val="0"/>
              <w:bidi w:val="0"/>
              <w:spacing w:before="240" w:beforeAutospacing="off" w:after="240" w:afterAutospacing="off"/>
              <w:jc w:val="both"/>
            </w:pPr>
            <w:r w:rsidRPr="3A17A3FA" w:rsidR="45A4FA4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fone </w:t>
            </w:r>
            <w:r w:rsidRPr="3A17A3FA" w:rsidR="45A4FA4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é de fácil utilização no dia a dia, com um tamanho confortável que não incomoda a orelha, proporcionando uma experiência prática e agradável durante o uso prolongado.</w:t>
            </w:r>
          </w:p>
        </w:tc>
        <w:tc>
          <w:tcPr>
            <w:tcW w:w="3544" w:type="dxa"/>
            <w:tcMar/>
          </w:tcPr>
          <w:p w:rsidRPr="00353E6F" w:rsidR="0005157A" w:rsidP="3A17A3FA" w:rsidRDefault="0005157A" w14:paraId="33DFF495" w14:textId="687B6932">
            <w:pPr>
              <w:spacing w:line="360" w:lineRule="auto"/>
              <w:jc w:val="center"/>
            </w:pPr>
          </w:p>
          <w:p w:rsidRPr="00353E6F" w:rsidR="0005157A" w:rsidP="3A17A3FA" w:rsidRDefault="0005157A" w14:paraId="22E3DA41" w14:textId="0370C217">
            <w:pPr>
              <w:spacing w:line="360" w:lineRule="auto"/>
              <w:jc w:val="center"/>
            </w:pPr>
            <w:r w:rsidR="45A4FA46">
              <w:drawing>
                <wp:inline wp14:editId="61E1FF96" wp14:anchorId="7B1B352E">
                  <wp:extent cx="2105025" cy="1647825"/>
                  <wp:effectExtent l="0" t="0" r="0" b="0"/>
                  <wp:docPr id="6289302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c42e8db6fd349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3A17A3FA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3A17A3FA" w:rsidRDefault="0005157A" w14:paraId="4D15E16D" w14:textId="5CAA3C59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A17A3FA" w:rsidR="160F94EF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 fone é feito de plástico premium, o que garante durabilidade e resistência. A parte que entra em contato com a orelha é revestida por um material emborrachado, oferecendo maior conforto e melhor aderência durante o uso, além de reduzir o atrito.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3A17A3FA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3A17A3FA" w:rsidRDefault="0005157A" w14:paraId="5744079D" w14:textId="08BABC7D">
            <w:pPr>
              <w:bidi w:val="0"/>
              <w:spacing w:before="0" w:beforeAutospacing="off" w:after="160" w:afterAutospacing="off" w:line="360" w:lineRule="auto"/>
              <w:ind w:left="0" w:right="0"/>
              <w:jc w:val="both"/>
            </w:pPr>
            <w:r w:rsidRPr="3A17A3FA" w:rsidR="3D291ED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fone apresenta uma performance excelente para o uso diário. Graças aos materiais utilizados no acabamento, posso usá-lo por horas sem sentir desconforto na orelha. A qualidade de áudio é comparável a equipamentos mais avançados, como headsets e caixas de som JBL. O grande destaque do fone é a durabilidade da bateria, que oferece até 8 horas de uso contínuo. Além disso, a caixa de carregamento proporciona um processo rápido e eficiente, completando a carga em aproximadamente 1 hora.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3A17A3FA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00353E6F" w:rsidRDefault="0005157A" w14:paraId="587E10E7" w14:textId="623275D6">
            <w:pPr>
              <w:spacing w:line="360" w:lineRule="auto"/>
              <w:jc w:val="both"/>
            </w:pPr>
            <w:r w:rsidRPr="3A17A3FA" w:rsidR="2CA5D7A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design do fone QCY T13 é moderno e compacto, com um acabamento sofisticado que combina elegância e funcionalidade. Seu formato foi projetado para garantir um encaixe confortável e seguro, proporcionando um uso prolongado sem causar desconforto. A parte externa do fone tem um acabamento polido, enquanto a parte que entra na orelha é suave e emborrachada, o qu</w:t>
            </w:r>
            <w:r w:rsidRPr="3A17A3FA" w:rsidR="2CA5D7A2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e m</w:t>
            </w:r>
            <w:r w:rsidRPr="3A17A3FA" w:rsidR="2CA5D7A2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elhora a aderência e o conforto. A c</w:t>
            </w:r>
            <w:r w:rsidRPr="3A17A3FA" w:rsidR="2CA5D7A2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aixa de carregamento tam</w:t>
            </w:r>
            <w:r w:rsidRPr="3A17A3FA" w:rsidR="2CA5D7A2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bém segue um design prático e discreto, s</w:t>
            </w:r>
            <w:r w:rsidRPr="3A17A3FA" w:rsidR="2CA5D7A2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endo f</w:t>
            </w:r>
            <w:r w:rsidRPr="3A17A3FA" w:rsidR="2CA5D7A2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ácil de transportar.</w:t>
            </w:r>
          </w:p>
        </w:tc>
        <w:tc>
          <w:tcPr>
            <w:tcW w:w="3544" w:type="dxa"/>
            <w:tcMar/>
          </w:tcPr>
          <w:p w:rsidRPr="00353E6F" w:rsidR="0005157A" w:rsidP="3A17A3FA" w:rsidRDefault="0005157A" w14:paraId="1A2BACF2" w14:textId="31C9E001">
            <w:pPr>
              <w:spacing w:line="360" w:lineRule="auto"/>
              <w:jc w:val="center"/>
            </w:pPr>
          </w:p>
          <w:p w:rsidRPr="00353E6F" w:rsidR="0005157A" w:rsidP="3A17A3FA" w:rsidRDefault="0005157A" w14:paraId="2947805F" w14:textId="32F461B3">
            <w:pPr>
              <w:spacing w:line="360" w:lineRule="auto"/>
              <w:jc w:val="center"/>
            </w:pPr>
            <w:r w:rsidR="3C6BC2FB">
              <w:drawing>
                <wp:inline wp14:editId="150DFADD" wp14:anchorId="32D5B562">
                  <wp:extent cx="1724025" cy="2105025"/>
                  <wp:effectExtent l="0" t="0" r="0" b="0"/>
                  <wp:docPr id="18817592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8db08e29af47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3A17A3FA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3A17A3FA" w:rsidRDefault="0005157A" w14:paraId="231123E2" w14:textId="56830E77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A17A3FA" w:rsidR="5BC8C83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Especificações Técnicas</w:t>
            </w:r>
          </w:p>
        </w:tc>
        <w:tc>
          <w:tcPr>
            <w:tcW w:w="3969" w:type="dxa"/>
            <w:tcMar/>
          </w:tcPr>
          <w:p w:rsidRPr="00117BBE" w:rsidR="0005157A" w:rsidP="3A17A3FA" w:rsidRDefault="0005157A" w14:paraId="18F1CB07" w14:textId="4D08A104">
            <w:p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</w:pPr>
            <w:r w:rsidRPr="3A17A3FA" w:rsidR="7D83A3E4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Áudio</w:t>
            </w:r>
            <w:r w:rsidRPr="3A17A3FA" w:rsidR="74B52076">
              <w:rPr>
                <w:rFonts w:ascii="Arial" w:hAnsi="Arial" w:eastAsia="Arial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: Drive de 7.2mm</w:t>
            </w:r>
          </w:p>
          <w:p w:rsidRPr="00117BBE" w:rsidR="0005157A" w:rsidP="3A17A3FA" w:rsidRDefault="0005157A" w14:paraId="4AB9138D" w14:textId="1E3341D1">
            <w:p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</w:pPr>
            <w:r w:rsidRPr="3A17A3FA" w:rsidR="74B52076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Microfones: Quatro microfones com cancelamento de ruído eletrônico</w:t>
            </w:r>
            <w:r w:rsidRPr="3A17A3FA" w:rsidR="674455D1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.</w:t>
            </w:r>
          </w:p>
          <w:p w:rsidRPr="00117BBE" w:rsidR="0005157A" w:rsidP="3A17A3FA" w:rsidRDefault="0005157A" w14:paraId="4523880B" w14:textId="26B158E3">
            <w:p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</w:pPr>
            <w:bookmarkStart w:name="_Int_tdv9v7ge" w:id="2079276557"/>
            <w:r w:rsidRPr="3A17A3FA" w:rsidR="74B52076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Proteção  IPX</w:t>
            </w:r>
            <w:bookmarkEnd w:id="2079276557"/>
            <w:r w:rsidRPr="3A17A3FA" w:rsidR="74B52076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4</w:t>
            </w:r>
            <w:r w:rsidRPr="3A17A3FA" w:rsidR="77D36863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.</w:t>
            </w:r>
            <w:r w:rsidRPr="3A17A3FA" w:rsidR="74B52076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 xml:space="preserve"> </w:t>
            </w:r>
          </w:p>
          <w:p w:rsidRPr="00117BBE" w:rsidR="0005157A" w:rsidP="3A17A3FA" w:rsidRDefault="0005157A" w14:paraId="7BC27342" w14:textId="63246B51">
            <w:p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</w:pPr>
            <w:r w:rsidRPr="3A17A3FA" w:rsidR="25C543D5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Smar</w:t>
            </w:r>
            <w:r w:rsidRPr="3A17A3FA" w:rsidR="74B52076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 xml:space="preserve"> Touch.</w:t>
            </w:r>
          </w:p>
          <w:p w:rsidRPr="00117BBE" w:rsidR="0005157A" w:rsidP="3A17A3FA" w:rsidRDefault="0005157A" w14:paraId="04D3E408" w14:textId="314F0D37">
            <w:pPr>
              <w:pStyle w:val="Normal"/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</w:pPr>
            <w:r w:rsidRPr="3A17A3FA" w:rsidR="45D067BF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>Bluetooth</w:t>
            </w:r>
            <w:r w:rsidRPr="3A17A3FA" w:rsidR="45D067BF">
              <w:rPr>
                <w:rFonts w:ascii="Arial" w:hAnsi="Arial" w:eastAsia="Arial" w:cs="Arial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pt-BR" w:eastAsia="en-US" w:bidi="ar-SA"/>
              </w:rPr>
              <w:t xml:space="preserve"> 5.1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 w14:noSpellErr="1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</w:t>
      </w:r>
      <w:r w:rsidRPr="3A17A3FA" w:rsidR="005B045C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000000" w:themeColor="text1" w:themeTint="FF" w:themeShade="FF"/>
          <w:sz w:val="24"/>
          <w:szCs w:val="24"/>
          <w:lang w:eastAsia="en-US" w:bidi="ar-SA"/>
        </w:rPr>
        <w:t>elatório</w:t>
      </w:r>
      <w:bookmarkEnd w:id="6"/>
      <w:r w:rsidRPr="3A17A3FA" w:rsidR="005B045C">
        <w:rPr>
          <w:rFonts w:ascii="Arial" w:hAnsi="Arial" w:eastAsia="Calibri" w:cs="Arial" w:asciiTheme="minorAscii" w:hAnsiTheme="minorAscii" w:eastAsiaTheme="minorAscii" w:cstheme="minorBidi"/>
          <w:b w:val="1"/>
          <w:bCs w:val="1"/>
          <w:color w:val="000000" w:themeColor="text1" w:themeTint="FF" w:themeShade="FF"/>
          <w:sz w:val="24"/>
          <w:szCs w:val="24"/>
          <w:lang w:eastAsia="en-US" w:bidi="ar-SA"/>
        </w:rPr>
        <w:t xml:space="preserve"> </w:t>
      </w:r>
    </w:p>
    <w:p w:rsidRPr="006A37EE" w:rsidR="006A37EE" w:rsidP="3A17A3FA" w:rsidRDefault="006A37EE" w14:paraId="48A4D6A9" w14:textId="4399E0FA">
      <w:pPr>
        <w:spacing w:before="240" w:beforeAutospacing="off" w:after="240" w:afterAutospacing="off" w:line="360" w:lineRule="auto"/>
        <w:rPr>
          <w:rFonts w:ascii="Arial" w:hAnsi="Arial" w:eastAsia="Calibri" w:cs="Arial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</w:pPr>
      <w:r w:rsidRPr="3A17A3FA" w:rsidR="5266975F">
        <w:rPr>
          <w:rFonts w:ascii="Arial" w:hAnsi="Arial" w:eastAsia="Calibri" w:cs="Arial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Uso Frequente - QCY T13 (Aproximadamente 2 Anos de Uso)</w:t>
      </w:r>
    </w:p>
    <w:p w:rsidRPr="006A37EE" w:rsidR="006A37EE" w:rsidP="3A17A3FA" w:rsidRDefault="006A37EE" w14:paraId="4CC98084" w14:textId="0E1273B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A17A3FA" w:rsidR="5266975F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O QCY T13 é um fone de ouvido Bluetooth </w:t>
      </w:r>
      <w:r w:rsidRPr="3A17A3FA" w:rsidR="5266975F">
        <w:rPr>
          <w:rFonts w:ascii="Arial" w:hAnsi="Arial" w:eastAsia="Calibri" w:cs="Arial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que combina qualidade de áudio, conforto e durabilidade. Seu design compacto e ergonômico permite um encaixe confortável na orelha, sem causar desconforto, mesmo após longas horas de uso. O material premium utilizado em sua construção, com uma parte emborrachada na região que entra em contato com a orelha, proporciona maior conforto e aderência, minimizando atritos d</w:t>
      </w:r>
      <w:r w:rsidRPr="3A17A3FA" w:rsidR="5266975F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>urante o uso prolongado.</w:t>
      </w:r>
    </w:p>
    <w:p w:rsidRPr="006A37EE" w:rsidR="006A37EE" w:rsidP="3A17A3FA" w:rsidRDefault="006A37EE" w14:paraId="7EBD8D92" w14:textId="3F45515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A17A3FA" w:rsidR="5266975F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>Em termos de performance, o QCY T13 se destaca pela excelente qualidade de som, graças ao driver de 7.2mm, que oferece áudio de alta definição, comparável a fones de ouvido mais completos, como headsets e caixas de som JBL. A durabilidade da bateria é outro grande atrativo: com até 8 horas de música contínua e até 40 horas com o auxílio da case de carregamento.</w:t>
      </w:r>
    </w:p>
    <w:p w:rsidRPr="006A37EE" w:rsidR="006A37EE" w:rsidP="3A17A3FA" w:rsidRDefault="006A37EE" w14:paraId="1D89C742" w14:textId="55B7F22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A17A3FA" w:rsidR="5266975F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>O fone conta com tecnologia de toque inteligente, eliminando a necessidade de botões físicos e permitindo o controle total com um simples toque. A conectividade Bluetooth 5.1 garante uma conexão estável e rápida, e o fone pode ser utilizado de forma independente, com cada lado funcionando separadamente. A case de carregamento oferece conveniência, com pareamento automático e porta USB-C para um carregamento rápido.</w:t>
      </w:r>
    </w:p>
    <w:p w:rsidRPr="006A37EE" w:rsidR="006A37EE" w:rsidP="3A17A3FA" w:rsidRDefault="006A37EE" w14:paraId="6AB50C83" w14:textId="12CF259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3A17A3FA" w:rsidR="5266975F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O QCY T13 também é resistente à água e poeira (IPX4), tornando-o ideal para atividades externas. </w:t>
      </w:r>
      <w:r w:rsidRPr="3A17A3FA" w:rsidR="5266975F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>Além</w:t>
      </w:r>
      <w:r w:rsidRPr="3A17A3FA" w:rsidR="5266975F">
        <w:rPr>
          <w:rFonts w:ascii="Arial" w:hAnsi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disso, ele oferece funcionalidades adicionais, como o equalizador personalizável e a opção de localizar os fones via GPS através de um aplicativo. No entanto, seu desempenho não é prejudicado se o aplicativo não for instalado. Com todos esses recursos, o QCY T13 proporciona uma experiência de uso prática e de alta qualidade, sendo uma excelente opção para quem busca conforto, desempenho e praticidade no dia a dia.</w:t>
      </w:r>
    </w:p>
    <w:p w:rsidRPr="006A37EE" w:rsidR="006A37EE" w:rsidP="3A17A3FA" w:rsidRDefault="006A37EE" w14:paraId="1357411C" w14:textId="5E465B44">
      <w:pPr>
        <w:pStyle w:val="Normal"/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</w:p>
    <w:p w:rsidR="3A17A3FA" w:rsidP="3A17A3FA" w:rsidRDefault="3A17A3FA" w14:paraId="4ACA37B3" w14:textId="23335BE7">
      <w:pPr>
        <w:spacing w:line="360" w:lineRule="auto"/>
        <w:jc w:val="both"/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4"/>
          <w:szCs w:val="24"/>
          <w:lang w:eastAsia="en-US" w:bidi="ar-SA"/>
        </w:rPr>
      </w:pPr>
    </w:p>
    <w:p w:rsidR="1FB45CAA" w:rsidP="3A17A3FA" w:rsidRDefault="1FB45CAA" w14:paraId="01FFAAF7" w14:textId="7AC99D0B">
      <w:pPr>
        <w:spacing w:line="360" w:lineRule="auto"/>
        <w:jc w:val="both"/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4"/>
          <w:szCs w:val="24"/>
          <w:lang w:eastAsia="en-US" w:bidi="ar-SA"/>
        </w:rPr>
      </w:pPr>
      <w:r w:rsidRPr="3A17A3FA" w:rsidR="1FB45CAA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4"/>
          <w:szCs w:val="24"/>
          <w:lang w:eastAsia="en-US" w:bidi="ar-SA"/>
        </w:rPr>
        <w:t>Foto</w:t>
      </w:r>
    </w:p>
    <w:p w:rsidR="264A275C" w:rsidP="3A17A3FA" w:rsidRDefault="264A275C" w14:paraId="2A1DB630" w14:textId="74736CF5">
      <w:pPr>
        <w:spacing w:line="360" w:lineRule="auto"/>
        <w:jc w:val="both"/>
      </w:pPr>
      <w:r w:rsidR="264A275C">
        <w:drawing>
          <wp:inline wp14:editId="59F44976" wp14:anchorId="79C3FEDB">
            <wp:extent cx="2791215" cy="1876687"/>
            <wp:effectExtent l="0" t="0" r="0" b="0"/>
            <wp:docPr id="46220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7f35acf6d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1B82F" w:rsidP="3A17A3FA" w:rsidRDefault="4181B82F" w14:paraId="16670A57" w14:textId="7525C51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</w:pPr>
      <w:r w:rsidRPr="3A17A3FA" w:rsidR="4181B82F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Imagem</w:t>
      </w:r>
      <w:r w:rsidRPr="3A17A3FA" w:rsidR="6AEB9F20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 xml:space="preserve"> 1</w:t>
      </w:r>
      <w:r w:rsidRPr="3A17A3FA" w:rsidR="264A275C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 xml:space="preserve">: </w:t>
      </w:r>
      <w:r w:rsidRPr="3A17A3FA" w:rsidR="3B7107E2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Fones.</w:t>
      </w:r>
    </w:p>
    <w:p w:rsidR="264A275C" w:rsidP="3A17A3FA" w:rsidRDefault="264A275C" w14:paraId="5E8356B8" w14:textId="7E8147A9">
      <w:pPr>
        <w:spacing w:line="360" w:lineRule="auto"/>
        <w:jc w:val="both"/>
      </w:pPr>
      <w:r w:rsidR="264A275C">
        <w:drawing>
          <wp:inline wp14:editId="384C269F" wp14:anchorId="42152875">
            <wp:extent cx="2399632" cy="2856704"/>
            <wp:effectExtent l="0" t="0" r="0" b="0"/>
            <wp:docPr id="10803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47d1eaa0e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32" cy="28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3EC31" w:rsidP="3A17A3FA" w:rsidRDefault="4773EC31" w14:paraId="164CDB51" w14:textId="1A38AA4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</w:pPr>
      <w:r w:rsidRPr="3A17A3FA" w:rsidR="4773EC31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Imagem</w:t>
      </w:r>
      <w:r w:rsidRPr="3A17A3FA" w:rsidR="75C6AB12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 xml:space="preserve"> 2</w:t>
      </w:r>
      <w:r w:rsidRPr="3A17A3FA" w:rsidR="264A275C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: Case Aberta</w:t>
      </w:r>
      <w:r w:rsidRPr="3A17A3FA" w:rsidR="74B815A0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.</w:t>
      </w:r>
    </w:p>
    <w:p w:rsidR="3A17A3FA" w:rsidP="3A17A3FA" w:rsidRDefault="3A17A3FA" w14:paraId="65AE3305" w14:textId="67160814">
      <w:pPr>
        <w:spacing w:line="360" w:lineRule="auto"/>
        <w:jc w:val="both"/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4"/>
          <w:szCs w:val="24"/>
          <w:lang w:eastAsia="en-US" w:bidi="ar-SA"/>
        </w:rPr>
      </w:pPr>
    </w:p>
    <w:p w:rsidR="264A275C" w:rsidP="3A17A3FA" w:rsidRDefault="264A275C" w14:paraId="0178DC74" w14:textId="319B2643">
      <w:pPr>
        <w:spacing w:line="360" w:lineRule="auto"/>
        <w:jc w:val="both"/>
      </w:pPr>
      <w:r w:rsidR="264A275C">
        <w:drawing>
          <wp:inline wp14:editId="2F7557BE" wp14:anchorId="2DB824FC">
            <wp:extent cx="2362530" cy="2172003"/>
            <wp:effectExtent l="0" t="0" r="0" b="0"/>
            <wp:docPr id="34310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351f87924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70A37" w:rsidP="3A17A3FA" w:rsidRDefault="71C70A37" w14:paraId="6F8A182C" w14:textId="5567F6BD">
      <w:pPr>
        <w:spacing w:line="360" w:lineRule="auto"/>
        <w:jc w:val="both"/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</w:pPr>
      <w:r w:rsidRPr="3A17A3FA" w:rsidR="71C70A37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Imagem</w:t>
      </w:r>
      <w:r w:rsidRPr="3A17A3FA" w:rsidR="517A8C11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 xml:space="preserve"> 3</w:t>
      </w:r>
      <w:r w:rsidRPr="3A17A3FA" w:rsidR="264A275C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: Case Fechada</w:t>
      </w:r>
      <w:r w:rsidRPr="3A17A3FA" w:rsidR="74B815A0">
        <w:rPr>
          <w:rFonts w:ascii="Arial" w:hAnsi="Arial" w:eastAsia="Calibri" w:cs="Arial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.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00353E6F" w:rsidRDefault="00353E6F" w14:paraId="05B56041" w14:textId="34772D0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3A17A3FA" w:rsidR="1A507A2C">
        <w:rPr>
          <w:rFonts w:ascii="Arial" w:hAnsi="Arial" w:cs="Arial"/>
          <w:color w:val="000000" w:themeColor="text1" w:themeTint="FF" w:themeShade="FF"/>
          <w:sz w:val="24"/>
          <w:szCs w:val="24"/>
        </w:rPr>
        <w:t>Compra apenas em loja online</w:t>
      </w:r>
      <w:r w:rsidRPr="3A17A3FA" w:rsidR="448C998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oficial</w:t>
      </w:r>
      <w:r w:rsidRPr="3A17A3FA" w:rsidR="1A507A2C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  <w:r>
        <w:br/>
      </w:r>
      <w:r w:rsidRPr="3A17A3FA" w:rsidR="034C0FCA">
        <w:rPr>
          <w:rFonts w:ascii="Arial" w:hAnsi="Arial" w:cs="Arial"/>
          <w:color w:val="000000" w:themeColor="text1" w:themeTint="FF" w:themeShade="FF"/>
          <w:sz w:val="24"/>
          <w:szCs w:val="24"/>
        </w:rPr>
        <w:t>https://qcy.com.br/pages/shopt13</w:t>
      </w:r>
      <w:r w:rsidRPr="3A17A3FA" w:rsidR="00353E6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 </w:t>
      </w:r>
    </w:p>
    <w:p w:rsidR="3A17A3FA" w:rsidP="3A17A3FA" w:rsidRDefault="3A17A3FA" w14:paraId="1E4C166A" w14:textId="13C02E1F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005B045C">
        <w:rPr/>
        <w:t>CONCLUSÃO</w:t>
      </w:r>
      <w:bookmarkEnd w:id="9"/>
    </w:p>
    <w:p w:rsidRPr="00117BBE" w:rsidR="00DE1CF8" w:rsidP="3A17A3FA" w:rsidRDefault="00DE1CF8" w14:paraId="4D1053DA" w14:textId="3440175B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A17A3FA" w:rsidR="174CA2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Já</w:t>
      </w:r>
      <w:r w:rsidRPr="3A17A3FA" w:rsidR="639A42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havia feito algo parecido no curso </w:t>
      </w:r>
      <w:r w:rsidRPr="3A17A3FA" w:rsidR="1F0697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técnico</w:t>
      </w:r>
      <w:r w:rsidRPr="3A17A3FA" w:rsidR="639A42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3A17A3FA" w:rsidR="4B4449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trabalho</w:t>
      </w:r>
      <w:r w:rsidRPr="3A17A3FA" w:rsidR="639A42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3A17A3FA" w:rsidR="6E66B0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porém</w:t>
      </w:r>
      <w:r w:rsidRPr="3A17A3FA" w:rsidR="639A42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sem um exemplo detalhado</w:t>
      </w:r>
      <w:r w:rsidRPr="3A17A3FA" w:rsidR="54CF78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que é base para um documento mais robusto</w:t>
      </w:r>
      <w:r w:rsidRPr="3A17A3FA" w:rsidR="208D170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real</w:t>
      </w:r>
      <w:r w:rsidRPr="3A17A3FA" w:rsidR="54CF78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117BBE" w:rsidR="00DE1CF8" w:rsidP="3A17A3FA" w:rsidRDefault="00DE1CF8" w14:paraId="383AE9A5" w14:textId="46AFBA8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A17A3FA" w:rsidR="03288D1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Aprendi a detalhar melhor, usando a tão temida norma ABNT, o que me ajudara a moldar </w:t>
      </w:r>
      <w:r w:rsidRPr="3A17A3FA" w:rsidR="326EEA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relatórios muito mais profissionais no futuro.</w:t>
      </w:r>
    </w:p>
    <w:p w:rsidRPr="00117BBE" w:rsidR="00DE1CF8" w:rsidP="3A17A3FA" w:rsidRDefault="00DE1CF8" w14:paraId="2F1CE6AF" w14:textId="73427F2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006B1007">
        <w:rPr/>
        <w:t>REFERÊNCIAS BIBLIOGRÁFICAS</w:t>
      </w:r>
      <w:bookmarkEnd w:id="10"/>
      <w:r w:rsidR="006B1007">
        <w:rPr/>
        <w:t xml:space="preserve"> </w:t>
      </w:r>
    </w:p>
    <w:p w:rsidRPr="00117BBE" w:rsidR="005B045C" w:rsidP="00117BBE" w:rsidRDefault="00DE1CF8" w14:paraId="2E7A80E7" w14:textId="6471F10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A17A3FA" w:rsidR="6559775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QCY. </w:t>
      </w:r>
      <w:r w:rsidRPr="3A17A3FA" w:rsidR="6559775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QCY T13 - Fone de ouvido Bluetooth</w:t>
      </w:r>
      <w:r w:rsidRPr="3A17A3FA" w:rsidR="6559775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Disponível em: </w:t>
      </w:r>
      <w:hyperlink r:id="R83d858786fc0446d">
        <w:r w:rsidRPr="3A17A3FA" w:rsidR="65597758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https://www.qcy.com</w:t>
        </w:r>
      </w:hyperlink>
      <w:r w:rsidRPr="3A17A3FA" w:rsidR="65597758">
        <w:rPr>
          <w:rFonts w:ascii="Arial" w:hAnsi="Arial" w:eastAsia="Arial" w:cs="Arial"/>
          <w:noProof w:val="0"/>
          <w:sz w:val="24"/>
          <w:szCs w:val="24"/>
          <w:lang w:val="pt-BR"/>
        </w:rPr>
        <w:t>. Acesso em: 2 mar. 2025.</w:t>
      </w:r>
      <w:r w:rsidRPr="3A17A3FA" w:rsidR="00DE1C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sectPr w:rsidRPr="00117BBE" w:rsidR="005B045C">
      <w:pgSz w:w="11906" w:h="16838" w:orient="portrait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DWQbCMixKY60e" int2:id="trhRXtMc">
      <int2:state int2:type="LegacyProofing" int2:value="Rejected"/>
    </int2:textHash>
    <int2:bookmark int2:bookmarkName="_Int_tdv9v7ge" int2:invalidationBookmarkName="" int2:hashCode="NLMzix3Xxn49mc" int2:id="i2kqncbn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1654E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26A483"/>
    <w:rsid w:val="022784C0"/>
    <w:rsid w:val="02E44422"/>
    <w:rsid w:val="03288D11"/>
    <w:rsid w:val="034C0FCA"/>
    <w:rsid w:val="0724B3DD"/>
    <w:rsid w:val="0B554052"/>
    <w:rsid w:val="0C9B3526"/>
    <w:rsid w:val="0E698317"/>
    <w:rsid w:val="10C8CDD3"/>
    <w:rsid w:val="1183E763"/>
    <w:rsid w:val="120CDB44"/>
    <w:rsid w:val="160F94EF"/>
    <w:rsid w:val="164588BA"/>
    <w:rsid w:val="16F51607"/>
    <w:rsid w:val="174CA29C"/>
    <w:rsid w:val="18CF43ED"/>
    <w:rsid w:val="195AA7C4"/>
    <w:rsid w:val="19940F14"/>
    <w:rsid w:val="1A507A2C"/>
    <w:rsid w:val="1AC9E293"/>
    <w:rsid w:val="1E362C31"/>
    <w:rsid w:val="1F0697DF"/>
    <w:rsid w:val="1FB45CAA"/>
    <w:rsid w:val="208D1707"/>
    <w:rsid w:val="22649C6B"/>
    <w:rsid w:val="24F544AC"/>
    <w:rsid w:val="2558CCF2"/>
    <w:rsid w:val="25C543D5"/>
    <w:rsid w:val="264A275C"/>
    <w:rsid w:val="28014300"/>
    <w:rsid w:val="28CF87C8"/>
    <w:rsid w:val="2975C77A"/>
    <w:rsid w:val="2CA5D7A2"/>
    <w:rsid w:val="2F429709"/>
    <w:rsid w:val="317AA8EC"/>
    <w:rsid w:val="326EEA04"/>
    <w:rsid w:val="32BBA94D"/>
    <w:rsid w:val="331B4A93"/>
    <w:rsid w:val="34DD3564"/>
    <w:rsid w:val="3537555E"/>
    <w:rsid w:val="377DE661"/>
    <w:rsid w:val="391E24CE"/>
    <w:rsid w:val="3A17A3FA"/>
    <w:rsid w:val="3A211C4B"/>
    <w:rsid w:val="3B5BC2A4"/>
    <w:rsid w:val="3B7107E2"/>
    <w:rsid w:val="3C6BC2FB"/>
    <w:rsid w:val="3D291ED0"/>
    <w:rsid w:val="40CA97BB"/>
    <w:rsid w:val="4181B82F"/>
    <w:rsid w:val="448C998A"/>
    <w:rsid w:val="4550FDCF"/>
    <w:rsid w:val="45A4FA46"/>
    <w:rsid w:val="45D067BF"/>
    <w:rsid w:val="4648C38F"/>
    <w:rsid w:val="47421460"/>
    <w:rsid w:val="4773EC31"/>
    <w:rsid w:val="4777E285"/>
    <w:rsid w:val="47D7F338"/>
    <w:rsid w:val="4919C1E7"/>
    <w:rsid w:val="4A53CE9F"/>
    <w:rsid w:val="4B44492B"/>
    <w:rsid w:val="4E245DB9"/>
    <w:rsid w:val="517A8C11"/>
    <w:rsid w:val="5266975F"/>
    <w:rsid w:val="54CF78D0"/>
    <w:rsid w:val="596B8DFB"/>
    <w:rsid w:val="5AE3845B"/>
    <w:rsid w:val="5B2A3380"/>
    <w:rsid w:val="5B357010"/>
    <w:rsid w:val="5BC8C83A"/>
    <w:rsid w:val="5C1EF224"/>
    <w:rsid w:val="5D0D27D0"/>
    <w:rsid w:val="5E7DD2F2"/>
    <w:rsid w:val="5EB335BD"/>
    <w:rsid w:val="5EF309AA"/>
    <w:rsid w:val="5F80C8B3"/>
    <w:rsid w:val="607AB36F"/>
    <w:rsid w:val="620744EB"/>
    <w:rsid w:val="6209E610"/>
    <w:rsid w:val="621D95A0"/>
    <w:rsid w:val="639A4210"/>
    <w:rsid w:val="63AD937B"/>
    <w:rsid w:val="65597758"/>
    <w:rsid w:val="65A45B90"/>
    <w:rsid w:val="66427155"/>
    <w:rsid w:val="674455D1"/>
    <w:rsid w:val="69FC5D7D"/>
    <w:rsid w:val="6AEB9F20"/>
    <w:rsid w:val="6D19EE23"/>
    <w:rsid w:val="6E66B0FD"/>
    <w:rsid w:val="6F5080D6"/>
    <w:rsid w:val="6F9998FC"/>
    <w:rsid w:val="710E7AAB"/>
    <w:rsid w:val="71ADA973"/>
    <w:rsid w:val="71C70A37"/>
    <w:rsid w:val="72969E00"/>
    <w:rsid w:val="7317D4B1"/>
    <w:rsid w:val="74B52076"/>
    <w:rsid w:val="74B815A0"/>
    <w:rsid w:val="7558FB62"/>
    <w:rsid w:val="75C6AB12"/>
    <w:rsid w:val="76C66FC5"/>
    <w:rsid w:val="77D36863"/>
    <w:rsid w:val="78563373"/>
    <w:rsid w:val="7B6AB10F"/>
    <w:rsid w:val="7C2C3204"/>
    <w:rsid w:val="7D83A3E4"/>
    <w:rsid w:val="7EA3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b2f9ba239b1649c4" /><Relationship Type="http://schemas.openxmlformats.org/officeDocument/2006/relationships/image" Target="/media/image3.png" Id="R2c42e8db6fd34900" /><Relationship Type="http://schemas.openxmlformats.org/officeDocument/2006/relationships/image" Target="/media/image4.png" Id="R938db08e29af478e" /><Relationship Type="http://schemas.openxmlformats.org/officeDocument/2006/relationships/image" Target="/media/image5.png" Id="R1df7f35acf6d46b7" /><Relationship Type="http://schemas.openxmlformats.org/officeDocument/2006/relationships/image" Target="/media/image6.png" Id="R65447d1eaa0e4f55" /><Relationship Type="http://schemas.openxmlformats.org/officeDocument/2006/relationships/image" Target="/media/image7.png" Id="Rf6e351f8792441b8" /><Relationship Type="http://schemas.openxmlformats.org/officeDocument/2006/relationships/hyperlink" Target="https://www.qcy.com/" TargetMode="External" Id="R83d858786fc0446d" /><Relationship Type="http://schemas.microsoft.com/office/2020/10/relationships/intelligence" Target="intelligence2.xml" Id="R2dfddfc4047e4c6b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Priscila Milani</lastModifiedBy>
  <revision>8</revision>
  <lastPrinted>2020-11-09T21:26:00.0000000Z</lastPrinted>
  <dcterms:created xsi:type="dcterms:W3CDTF">2021-05-30T20:28:00.0000000Z</dcterms:created>
  <dcterms:modified xsi:type="dcterms:W3CDTF">2025-03-02T23:16:00.8485553Z</dcterms:modified>
</coreProperties>
</file>