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97" w:rsidRDefault="003D73BE" w:rsidP="001374AC">
      <w:pPr>
        <w:pStyle w:val="a3"/>
        <w:rPr>
          <w:rFonts w:ascii="宋体" w:eastAsia="宋体" w:hAnsi="宋体"/>
        </w:rPr>
      </w:pPr>
      <w:r w:rsidRPr="001374AC">
        <w:rPr>
          <w:rFonts w:ascii="宋体" w:eastAsia="宋体" w:hAnsi="宋体" w:hint="eastAsia"/>
        </w:rPr>
        <w:t>车主环保指数和节省指数</w:t>
      </w:r>
    </w:p>
    <w:p w:rsidR="001374AC" w:rsidRDefault="001374AC" w:rsidP="001374AC"/>
    <w:p w:rsidR="001374AC" w:rsidRDefault="001374AC" w:rsidP="001374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车主</w:t>
      </w:r>
      <w:r w:rsidR="00624A6A">
        <w:rPr>
          <w:rFonts w:hint="eastAsia"/>
        </w:rPr>
        <w:t>环保</w:t>
      </w:r>
      <w:r>
        <w:t>指数</w:t>
      </w:r>
    </w:p>
    <w:p w:rsidR="001374AC" w:rsidRPr="00650500" w:rsidRDefault="002865DC" w:rsidP="001374AC">
      <w:pPr>
        <w:pStyle w:val="a5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环保因子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耗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油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量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耗电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量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650500" w:rsidRPr="00606A11" w:rsidRDefault="00624A6A" w:rsidP="001374AC">
      <w:pPr>
        <w:pStyle w:val="a5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环保</m:t>
          </m:r>
          <m:r>
            <m:rPr>
              <m:sty m:val="p"/>
            </m:rPr>
            <w:rPr>
              <w:rFonts w:ascii="Cambria Math" w:hAnsi="Cambria Math"/>
            </w:rPr>
            <m:t>指数</m:t>
          </m:r>
          <m:r>
            <m:rPr>
              <m:sty m:val="p"/>
            </m:rPr>
            <w:rPr>
              <w:rFonts w:ascii="Cambria Math" w:hAnsi="Cambria Math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环保因子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606A11" w:rsidRDefault="00606A11" w:rsidP="00606A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车主</w:t>
      </w:r>
      <w:r w:rsidR="00055438">
        <w:rPr>
          <w:rFonts w:hint="eastAsia"/>
        </w:rPr>
        <w:t>省</w:t>
      </w:r>
      <w:r w:rsidR="003311FA">
        <w:rPr>
          <w:rFonts w:hint="eastAsia"/>
        </w:rPr>
        <w:t>油</w:t>
      </w:r>
      <w:r w:rsidR="003311FA">
        <w:t>指数</w:t>
      </w:r>
    </w:p>
    <w:p w:rsidR="00606A11" w:rsidRPr="001C022D" w:rsidRDefault="00055438" w:rsidP="00606A11">
      <w:pPr>
        <w:pStyle w:val="a5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省</m:t>
          </m:r>
          <m:r>
            <m:rPr>
              <m:sty m:val="p"/>
            </m:rPr>
            <w:rPr>
              <w:rFonts w:ascii="Cambria Math" w:hAnsi="Cambria Math" w:hint="eastAsia"/>
            </w:rPr>
            <m:t>油</m:t>
          </m:r>
          <m:r>
            <m:rPr>
              <m:sty m:val="p"/>
            </m:rPr>
            <w:rPr>
              <w:rFonts w:ascii="Cambria Math" w:hAnsi="Cambria Math"/>
            </w:rPr>
            <m:t>指数</m:t>
          </m:r>
          <m:r>
            <m:rPr>
              <m:sty m:val="p"/>
            </m:rPr>
            <w:rPr>
              <w:rFonts w:ascii="Cambria Math" w:hAnsi="Cambria Math"/>
            </w:rPr>
            <m:t>t=0.9×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省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油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指数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+0.1×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油耗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055438" w:rsidRDefault="00055438" w:rsidP="00055438">
      <w:pPr>
        <w:pStyle w:val="a5"/>
        <w:numPr>
          <w:ilvl w:val="0"/>
          <w:numId w:val="1"/>
        </w:numPr>
        <w:ind w:firstLineChars="0"/>
      </w:pPr>
      <w:r>
        <w:t>车主</w:t>
      </w:r>
      <w:r>
        <w:rPr>
          <w:rFonts w:hint="eastAsia"/>
        </w:rPr>
        <w:t>省电</w:t>
      </w:r>
      <w:r>
        <w:t>指数</w:t>
      </w:r>
    </w:p>
    <w:p w:rsidR="00055438" w:rsidRDefault="00055438" w:rsidP="00055438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hint="eastAsia"/>
            </w:rPr>
            <m:t>省电</m:t>
          </m:r>
          <m:r>
            <m:rPr>
              <m:sty m:val="p"/>
            </m:rPr>
            <w:rPr>
              <w:rFonts w:ascii="Cambria Math" w:hAnsi="Cambria Math"/>
            </w:rPr>
            <m:t>指数</m:t>
          </m:r>
          <m:r>
            <m:rPr>
              <m:sty m:val="p"/>
            </m:rPr>
            <w:rPr>
              <w:rFonts w:ascii="Cambria Math" w:hAnsi="Cambria Math"/>
            </w:rPr>
            <m:t>t=0.9×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省电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指数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+0.1×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电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耗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1C022D" w:rsidRDefault="008C3A9B" w:rsidP="00606A11">
      <w:pPr>
        <w:pStyle w:val="a5"/>
        <w:ind w:left="360" w:firstLineChars="0" w:firstLine="0"/>
      </w:pPr>
      <w:r>
        <w:rPr>
          <w:rFonts w:hint="eastAsia"/>
        </w:rPr>
        <w:t>计算时</w:t>
      </w:r>
      <w:r w:rsidR="001C022D">
        <w:rPr>
          <w:rFonts w:hint="eastAsia"/>
        </w:rPr>
        <w:t>电耗</w:t>
      </w:r>
      <w:r>
        <w:rPr>
          <w:rFonts w:hint="eastAsia"/>
        </w:rPr>
        <w:t>和</w:t>
      </w:r>
      <w:r>
        <w:t>耗电量</w:t>
      </w:r>
      <w:r w:rsidR="001C022D">
        <w:rPr>
          <w:rFonts w:hint="eastAsia"/>
        </w:rPr>
        <w:t>转换</w:t>
      </w:r>
      <w:r w:rsidR="001C022D">
        <w:t>为油耗</w:t>
      </w:r>
      <w:r>
        <w:rPr>
          <w:rFonts w:hint="eastAsia"/>
        </w:rPr>
        <w:t>和</w:t>
      </w:r>
      <w:r>
        <w:t>耗油量</w:t>
      </w:r>
      <w:r w:rsidR="001C022D" w:rsidRPr="001C022D">
        <w:rPr>
          <w:rFonts w:hint="eastAsia"/>
        </w:rPr>
        <w:t>，</w:t>
      </w:r>
      <w:r w:rsidR="004D15D5">
        <w:rPr>
          <w:rFonts w:hint="eastAsia"/>
        </w:rPr>
        <w:t>按照</w:t>
      </w:r>
      <w:r w:rsidR="004D15D5">
        <w:t>这个公式进行转换：</w:t>
      </w:r>
      <w:r w:rsidR="001C022D" w:rsidRPr="001C022D">
        <w:t>Miles Per Gallon equivalent, 33.7 Kwh的电=1加仑的汽油=3.78541升</w:t>
      </w:r>
    </w:p>
    <w:p w:rsidR="003F09A2" w:rsidRDefault="003F09A2" w:rsidP="003F09A2"/>
    <w:p w:rsidR="003F09A2" w:rsidRDefault="003F09A2" w:rsidP="003F09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</w:t>
      </w:r>
      <w:r>
        <w:t>数据是</w:t>
      </w:r>
      <w:r>
        <w:rPr>
          <w:rFonts w:hint="eastAsia"/>
        </w:rPr>
        <w:t>截止</w:t>
      </w:r>
      <w:r>
        <w:t>到</w:t>
      </w:r>
      <w:r>
        <w:rPr>
          <w:rFonts w:hint="eastAsia"/>
        </w:rPr>
        <w:t>2</w:t>
      </w:r>
      <w:r>
        <w:t>018-05-23</w:t>
      </w:r>
      <w:r>
        <w:rPr>
          <w:rFonts w:hint="eastAsia"/>
        </w:rPr>
        <w:t>的</w:t>
      </w:r>
      <w:proofErr w:type="spellStart"/>
      <w:r>
        <w:t>daily_stats</w:t>
      </w:r>
      <w:proofErr w:type="spellEnd"/>
      <w:r>
        <w:rPr>
          <w:rFonts w:hint="eastAsia"/>
        </w:rPr>
        <w:t>表</w:t>
      </w:r>
      <w:r>
        <w:t>的数据。结果</w:t>
      </w:r>
      <w:r>
        <w:rPr>
          <w:rFonts w:hint="eastAsia"/>
        </w:rPr>
        <w:t>存到</w:t>
      </w:r>
      <w:r>
        <w:t>result.csv</w:t>
      </w:r>
      <w:r>
        <w:rPr>
          <w:rFonts w:hint="eastAsia"/>
        </w:rPr>
        <w:t>里面。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890"/>
        <w:gridCol w:w="4046"/>
      </w:tblGrid>
      <w:tr w:rsidR="003F09A2" w:rsidTr="002865DC">
        <w:tc>
          <w:tcPr>
            <w:tcW w:w="3890" w:type="dxa"/>
          </w:tcPr>
          <w:p w:rsidR="003F09A2" w:rsidRPr="00F8016B" w:rsidRDefault="00F8016B" w:rsidP="003F09A2">
            <w:pPr>
              <w:pStyle w:val="a5"/>
              <w:ind w:firstLineChars="0" w:firstLine="0"/>
              <w:rPr>
                <w:b/>
              </w:rPr>
            </w:pPr>
            <w:r w:rsidRPr="00F8016B">
              <w:rPr>
                <w:rFonts w:hint="eastAsia"/>
                <w:b/>
              </w:rPr>
              <w:t>计算的</w:t>
            </w:r>
            <w:r w:rsidRPr="00F8016B">
              <w:rPr>
                <w:b/>
              </w:rPr>
              <w:t>变量</w:t>
            </w:r>
          </w:p>
        </w:tc>
        <w:tc>
          <w:tcPr>
            <w:tcW w:w="4046" w:type="dxa"/>
          </w:tcPr>
          <w:p w:rsidR="003F09A2" w:rsidRPr="00F8016B" w:rsidRDefault="00F8016B" w:rsidP="003F09A2">
            <w:pPr>
              <w:pStyle w:val="a5"/>
              <w:ind w:firstLineChars="0" w:firstLine="0"/>
              <w:rPr>
                <w:b/>
              </w:rPr>
            </w:pPr>
            <w:r w:rsidRPr="00F8016B">
              <w:rPr>
                <w:rFonts w:hint="eastAsia"/>
                <w:b/>
              </w:rPr>
              <w:t>对应</w:t>
            </w:r>
            <w:proofErr w:type="spellStart"/>
            <w:r w:rsidRPr="00F8016B">
              <w:rPr>
                <w:b/>
              </w:rPr>
              <w:t>daily_stats</w:t>
            </w:r>
            <w:proofErr w:type="spellEnd"/>
            <w:r w:rsidRPr="00F8016B">
              <w:rPr>
                <w:rFonts w:hint="eastAsia"/>
                <w:b/>
              </w:rPr>
              <w:t>表格</w:t>
            </w:r>
            <w:r w:rsidRPr="00F8016B">
              <w:rPr>
                <w:b/>
              </w:rPr>
              <w:t>的属性</w:t>
            </w:r>
          </w:p>
        </w:tc>
      </w:tr>
      <w:tr w:rsidR="003F09A2" w:rsidTr="002865DC">
        <w:tc>
          <w:tcPr>
            <w:tcW w:w="3890" w:type="dxa"/>
          </w:tcPr>
          <w:p w:rsidR="003F09A2" w:rsidRDefault="00F8016B" w:rsidP="003F09A2">
            <w:pPr>
              <w:pStyle w:val="a5"/>
              <w:ind w:firstLineChars="0" w:firstLine="0"/>
            </w:pPr>
            <w:r>
              <w:rPr>
                <w:rFonts w:hint="eastAsia"/>
              </w:rPr>
              <w:t>耗油量</w:t>
            </w:r>
          </w:p>
        </w:tc>
        <w:tc>
          <w:tcPr>
            <w:tcW w:w="4046" w:type="dxa"/>
          </w:tcPr>
          <w:p w:rsidR="003F09A2" w:rsidRDefault="00F8016B" w:rsidP="003F09A2">
            <w:pPr>
              <w:pStyle w:val="a5"/>
              <w:ind w:firstLineChars="0" w:firstLine="0"/>
            </w:pPr>
            <w:proofErr w:type="spellStart"/>
            <w:r w:rsidRPr="00F8016B">
              <w:t>cum_fuel_consumption</w:t>
            </w:r>
            <w:proofErr w:type="spellEnd"/>
          </w:p>
        </w:tc>
      </w:tr>
      <w:tr w:rsidR="003F09A2" w:rsidTr="002865DC">
        <w:tc>
          <w:tcPr>
            <w:tcW w:w="3890" w:type="dxa"/>
          </w:tcPr>
          <w:p w:rsidR="003F09A2" w:rsidRDefault="00F8016B" w:rsidP="003F09A2">
            <w:pPr>
              <w:pStyle w:val="a5"/>
              <w:ind w:firstLineChars="0" w:firstLine="0"/>
            </w:pPr>
            <w:r>
              <w:rPr>
                <w:rFonts w:hint="eastAsia"/>
              </w:rPr>
              <w:t>耗电量</w:t>
            </w:r>
          </w:p>
        </w:tc>
        <w:tc>
          <w:tcPr>
            <w:tcW w:w="4046" w:type="dxa"/>
          </w:tcPr>
          <w:p w:rsidR="003F09A2" w:rsidRDefault="00F8016B" w:rsidP="003F09A2">
            <w:pPr>
              <w:pStyle w:val="a5"/>
              <w:ind w:firstLineChars="0" w:firstLine="0"/>
            </w:pPr>
            <w:proofErr w:type="spellStart"/>
            <w:r w:rsidRPr="00F8016B">
              <w:t>cum_elec_energy_consumption</w:t>
            </w:r>
            <w:proofErr w:type="spellEnd"/>
          </w:p>
        </w:tc>
      </w:tr>
      <w:tr w:rsidR="00F8016B" w:rsidTr="002865DC">
        <w:tc>
          <w:tcPr>
            <w:tcW w:w="3890" w:type="dxa"/>
          </w:tcPr>
          <w:p w:rsidR="00F8016B" w:rsidRDefault="00F8016B" w:rsidP="003F09A2">
            <w:pPr>
              <w:pStyle w:val="a5"/>
              <w:ind w:firstLineChars="0" w:firstLine="0"/>
            </w:pPr>
            <w:bookmarkStart w:id="0" w:name="_GoBack"/>
            <w:bookmarkEnd w:id="0"/>
            <w:r>
              <w:rPr>
                <w:rFonts w:hint="eastAsia"/>
              </w:rPr>
              <w:t>油耗</w:t>
            </w:r>
          </w:p>
        </w:tc>
        <w:tc>
          <w:tcPr>
            <w:tcW w:w="4046" w:type="dxa"/>
          </w:tcPr>
          <w:p w:rsidR="00F8016B" w:rsidRPr="00F8016B" w:rsidRDefault="00F8016B" w:rsidP="003F09A2">
            <w:pPr>
              <w:pStyle w:val="a5"/>
              <w:ind w:firstLineChars="0" w:firstLine="0"/>
            </w:pPr>
            <w:proofErr w:type="spellStart"/>
            <w:r w:rsidRPr="00F8016B">
              <w:t>fuel_efficiency_mean</w:t>
            </w:r>
            <w:proofErr w:type="spellEnd"/>
          </w:p>
        </w:tc>
      </w:tr>
      <w:tr w:rsidR="00F8016B" w:rsidTr="002865DC">
        <w:tc>
          <w:tcPr>
            <w:tcW w:w="3890" w:type="dxa"/>
          </w:tcPr>
          <w:p w:rsidR="00F8016B" w:rsidRDefault="00F8016B" w:rsidP="003F09A2">
            <w:pPr>
              <w:pStyle w:val="a5"/>
              <w:ind w:firstLineChars="0" w:firstLine="0"/>
            </w:pPr>
            <w:r>
              <w:rPr>
                <w:rFonts w:hint="eastAsia"/>
              </w:rPr>
              <w:t>电耗</w:t>
            </w:r>
          </w:p>
        </w:tc>
        <w:tc>
          <w:tcPr>
            <w:tcW w:w="4046" w:type="dxa"/>
          </w:tcPr>
          <w:p w:rsidR="00F8016B" w:rsidRPr="00F8016B" w:rsidRDefault="00F8016B" w:rsidP="003F09A2">
            <w:pPr>
              <w:pStyle w:val="a5"/>
              <w:ind w:firstLineChars="0" w:firstLine="0"/>
            </w:pPr>
            <w:proofErr w:type="spellStart"/>
            <w:r w:rsidRPr="00F8016B">
              <w:t>elec_energy_efficiency</w:t>
            </w:r>
            <w:proofErr w:type="spellEnd"/>
          </w:p>
        </w:tc>
      </w:tr>
    </w:tbl>
    <w:p w:rsidR="003F09A2" w:rsidRPr="009C199C" w:rsidRDefault="003F09A2" w:rsidP="003F09A2">
      <w:pPr>
        <w:pStyle w:val="a5"/>
        <w:ind w:left="360" w:firstLineChars="0" w:firstLine="0"/>
      </w:pPr>
    </w:p>
    <w:sectPr w:rsidR="003F09A2" w:rsidRPr="009C1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93455"/>
    <w:multiLevelType w:val="hybridMultilevel"/>
    <w:tmpl w:val="635E913C"/>
    <w:lvl w:ilvl="0" w:tplc="6174F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EC"/>
    <w:rsid w:val="00035782"/>
    <w:rsid w:val="00055438"/>
    <w:rsid w:val="000A7E27"/>
    <w:rsid w:val="001374AC"/>
    <w:rsid w:val="001C022D"/>
    <w:rsid w:val="001D14BF"/>
    <w:rsid w:val="001D3E97"/>
    <w:rsid w:val="002865DC"/>
    <w:rsid w:val="003203EE"/>
    <w:rsid w:val="003311FA"/>
    <w:rsid w:val="003D73BE"/>
    <w:rsid w:val="003E6BEB"/>
    <w:rsid w:val="003F09A2"/>
    <w:rsid w:val="00484DEC"/>
    <w:rsid w:val="004D15D5"/>
    <w:rsid w:val="00585847"/>
    <w:rsid w:val="00606A11"/>
    <w:rsid w:val="00624A6A"/>
    <w:rsid w:val="00650500"/>
    <w:rsid w:val="00840E72"/>
    <w:rsid w:val="008C3A9B"/>
    <w:rsid w:val="009C199C"/>
    <w:rsid w:val="00D02767"/>
    <w:rsid w:val="00ED0720"/>
    <w:rsid w:val="00F8016B"/>
    <w:rsid w:val="00F8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C47B"/>
  <w15:chartTrackingRefBased/>
  <w15:docId w15:val="{17E9439A-8A96-4278-92AE-35C59B23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7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73B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374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374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374AC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1374AC"/>
    <w:rPr>
      <w:color w:val="808080"/>
    </w:rPr>
  </w:style>
  <w:style w:type="table" w:styleId="a7">
    <w:name w:val="Table Grid"/>
    <w:basedOn w:val="a1"/>
    <w:uiPriority w:val="39"/>
    <w:rsid w:val="003F0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FF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6309</TotalTime>
  <Pages>1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郑倩如</dc:creator>
  <cp:keywords/>
  <dc:description/>
  <cp:lastModifiedBy>郑倩如</cp:lastModifiedBy>
  <cp:revision>17</cp:revision>
  <dcterms:created xsi:type="dcterms:W3CDTF">2018-05-24T01:24:00Z</dcterms:created>
  <dcterms:modified xsi:type="dcterms:W3CDTF">2018-05-31T06:35:00Z</dcterms:modified>
</cp:coreProperties>
</file>