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0C" w:rsidRDefault="00D468C2" w:rsidP="00D468C2">
      <w:pPr>
        <w:pStyle w:val="Prrafodelista"/>
        <w:numPr>
          <w:ilvl w:val="0"/>
          <w:numId w:val="1"/>
        </w:numPr>
      </w:pPr>
      <w:r>
        <w:t>Detectar la herramienta a usar</w:t>
      </w:r>
      <w:r w:rsidR="003E0810">
        <w:t>. Chequear los supuestos de la herramienta.</w:t>
      </w:r>
    </w:p>
    <w:p w:rsidR="00D468C2" w:rsidRDefault="00D468C2" w:rsidP="00D468C2">
      <w:pPr>
        <w:pStyle w:val="Prrafodelista"/>
        <w:numPr>
          <w:ilvl w:val="0"/>
          <w:numId w:val="1"/>
        </w:numPr>
      </w:pPr>
      <w:r>
        <w:t>Cargar los datos</w:t>
      </w:r>
    </w:p>
    <w:p w:rsidR="00D468C2" w:rsidRDefault="00D468C2" w:rsidP="00D468C2">
      <w:pPr>
        <w:pStyle w:val="Prrafodelista"/>
        <w:numPr>
          <w:ilvl w:val="0"/>
          <w:numId w:val="1"/>
        </w:numPr>
      </w:pPr>
      <w:r>
        <w:t>Estadísticas descriptivas. Gráficos</w:t>
      </w:r>
    </w:p>
    <w:p w:rsidR="00D468C2" w:rsidRDefault="00D468C2" w:rsidP="00D468C2">
      <w:pPr>
        <w:pStyle w:val="Prrafodelista"/>
        <w:numPr>
          <w:ilvl w:val="0"/>
          <w:numId w:val="1"/>
        </w:numPr>
      </w:pPr>
      <w:r>
        <w:t>Plantear hipótesis. El igual (=) nunca va en la hipótesis alterna.</w:t>
      </w:r>
    </w:p>
    <w:p w:rsidR="00D468C2" w:rsidRDefault="00D468C2" w:rsidP="00D468C2">
      <w:pPr>
        <w:pStyle w:val="Prrafodelista"/>
      </w:pPr>
      <w:r>
        <w:t>H0: M1=M2</w:t>
      </w:r>
    </w:p>
    <w:p w:rsidR="00D468C2" w:rsidRDefault="00D468C2" w:rsidP="00D468C2">
      <w:pPr>
        <w:pStyle w:val="Prrafodelista"/>
      </w:pPr>
      <w:r>
        <w:t>H1: M1!=M2</w:t>
      </w:r>
    </w:p>
    <w:p w:rsidR="00D468C2" w:rsidRDefault="00D468C2" w:rsidP="00D468C2">
      <w:pPr>
        <w:pStyle w:val="Prrafodelista"/>
        <w:numPr>
          <w:ilvl w:val="0"/>
          <w:numId w:val="1"/>
        </w:numPr>
      </w:pPr>
      <w:r>
        <w:t>P valor &lt; 0.01 =&gt; Rechazar H0 con 99%</w:t>
      </w:r>
    </w:p>
    <w:p w:rsidR="00D468C2" w:rsidRDefault="00D468C2" w:rsidP="00D468C2">
      <w:pPr>
        <w:pStyle w:val="Prrafodelista"/>
      </w:pPr>
      <w:r>
        <w:t>P valor &lt; 0.05 =&gt; Rechazar H0 con 95%</w:t>
      </w:r>
    </w:p>
    <w:p w:rsidR="00D468C2" w:rsidRDefault="00D468C2" w:rsidP="00D468C2">
      <w:pPr>
        <w:pStyle w:val="Prrafodelista"/>
      </w:pPr>
      <w:r>
        <w:t>P valor &lt; 0.1 =&gt; Rechazar H0 con 90%</w:t>
      </w:r>
    </w:p>
    <w:p w:rsidR="00D468C2" w:rsidRDefault="00D468C2" w:rsidP="00D468C2">
      <w:pPr>
        <w:pStyle w:val="Prrafodelista"/>
        <w:numPr>
          <w:ilvl w:val="0"/>
          <w:numId w:val="1"/>
        </w:numPr>
      </w:pPr>
      <w:r>
        <w:t>H0: M1&gt;=M2</w:t>
      </w:r>
    </w:p>
    <w:p w:rsidR="00D468C2" w:rsidRDefault="00D468C2" w:rsidP="00D468C2">
      <w:pPr>
        <w:pStyle w:val="Prrafodelista"/>
      </w:pPr>
      <w:r>
        <w:t>H1: M1&lt;M2</w:t>
      </w:r>
    </w:p>
    <w:p w:rsidR="00F802A1" w:rsidRDefault="00F802A1" w:rsidP="00D468C2">
      <w:pPr>
        <w:pStyle w:val="Prrafodelista"/>
      </w:pPr>
    </w:p>
    <w:p w:rsidR="00F802A1" w:rsidRDefault="00F802A1" w:rsidP="00D468C2">
      <w:pPr>
        <w:pStyle w:val="Prrafodelista"/>
      </w:pPr>
      <w:r>
        <w:t>Supuestos de ANOVA</w:t>
      </w:r>
      <w:bookmarkStart w:id="0" w:name="_GoBack"/>
      <w:bookmarkEnd w:id="0"/>
      <w:r>
        <w:t>: Varianza igual. Distribución normal. Medias diferentes.</w:t>
      </w:r>
    </w:p>
    <w:sectPr w:rsidR="00F80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67A1"/>
    <w:multiLevelType w:val="hybridMultilevel"/>
    <w:tmpl w:val="D2EC38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C2"/>
    <w:rsid w:val="000E306C"/>
    <w:rsid w:val="003E0810"/>
    <w:rsid w:val="00675901"/>
    <w:rsid w:val="009D4F3C"/>
    <w:rsid w:val="00D468C2"/>
    <w:rsid w:val="00DF62CE"/>
    <w:rsid w:val="00F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D2A31B-8014-46DE-BA4D-3403B6A8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1</cp:revision>
  <dcterms:created xsi:type="dcterms:W3CDTF">2019-02-15T01:05:00Z</dcterms:created>
  <dcterms:modified xsi:type="dcterms:W3CDTF">2019-02-15T02:49:00Z</dcterms:modified>
</cp:coreProperties>
</file>