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NEXO - Product Requirements Document (PRD)</w:t>
      </w:r>
    </w:p>
    <w:p>
      <w:r>
        <w:t>Versão 1.0</w:t>
        <w:br/>
        <w:t>Status: Em elaboração</w:t>
        <w:br/>
        <w:t>Objetivo: Definir os requisitos de produto que servirão de base para design, arquitetura e implementação.</w:t>
        <w:br/>
      </w:r>
    </w:p>
    <w:p>
      <w:pPr>
        <w:pStyle w:val="Heading2"/>
      </w:pPr>
      <w:r>
        <w:t>1. Visão Geral</w:t>
      </w:r>
    </w:p>
    <w:p>
      <w:r>
        <w:t>O NEXO é uma plataforma SaaS omnichannel de atendimento, CRM e automação com IA. Seu objetivo é centralizar todos os canais de comunicação de uma empresa em um único ambiente inteligente, permitindo atendimento humano, atendimento automatizado e colaboração entre ambos.</w:t>
      </w:r>
    </w:p>
    <w:p>
      <w:pPr>
        <w:pStyle w:val="Heading2"/>
      </w:pPr>
      <w:r>
        <w:t>2. Problema</w:t>
      </w:r>
    </w:p>
    <w:p>
      <w:r>
        <w:t>Empresas utilizam diversos canais (WhatsApp, Instagram, e-mail, chat etc.), múltiplas ferramentas e processos desconectados. Isso aumenta custos, reduz produtividade e prejudica a experiência do cliente.</w:t>
      </w:r>
    </w:p>
    <w:p>
      <w:pPr>
        <w:pStyle w:val="Heading2"/>
      </w:pPr>
      <w:r>
        <w:t>3. Objetivos do Produto</w:t>
      </w:r>
    </w:p>
    <w:p>
      <w:r>
        <w:t>Centralizar canais, reduzir tempo de resposta, automatizar tarefas repetitivas, fornecer CRM integrado, permitir criação de agentes de IA, disponibilizar automações visuais e gerar insights em tempo real.</w:t>
      </w:r>
    </w:p>
    <w:p>
      <w:pPr>
        <w:pStyle w:val="Heading2"/>
      </w:pPr>
      <w:r>
        <w:t>4. Público-Alvo</w:t>
      </w:r>
    </w:p>
    <w:p>
      <w:r>
        <w:t>Pequenas e médias empresas, grandes empresas, indústrias, varejo, saúde, educação, logística, imobiliárias, escritórios, prestadores de serviços e e-commerces.</w:t>
      </w:r>
    </w:p>
    <w:p>
      <w:pPr>
        <w:pStyle w:val="Heading2"/>
      </w:pPr>
      <w:r>
        <w:t>5. Personas</w:t>
      </w:r>
    </w:p>
    <w:p>
      <w:r>
        <w:t>Administrador, Supervisor, Atendente, Comercial, Financeiro, Desenvolvedor e Proprietário da empresa.</w:t>
      </w:r>
    </w:p>
    <w:p>
      <w:pPr>
        <w:pStyle w:val="Heading2"/>
      </w:pPr>
      <w:r>
        <w:t>6. Proposta de Valor</w:t>
      </w:r>
    </w:p>
    <w:p>
      <w:r>
        <w:t>Uma única plataforma para conversar, automatizar, vender, acompanhar clientes e operar agentes de IA com segurança e escalabilidade.</w:t>
      </w:r>
    </w:p>
    <w:p>
      <w:pPr>
        <w:pStyle w:val="Heading2"/>
      </w:pPr>
      <w:r>
        <w:t>7. Escopo do MVP</w:t>
      </w:r>
    </w:p>
    <w:p>
      <w:r>
        <w:t>Autenticação, multiempresa, inbox omnichannel (WhatsApp e Instagram), CRM básico, agentes de IA para texto, transcrição de áudio, resposta por áudio, dashboard, analytics inicial e auditoria.</w:t>
      </w:r>
    </w:p>
    <w:p>
      <w:pPr>
        <w:pStyle w:val="Heading2"/>
      </w:pPr>
      <w:r>
        <w:t>8. Requisitos Funcionais</w:t>
      </w:r>
    </w:p>
    <w:p>
      <w:r>
        <w:t>Cadastro, login, organizações, usuários, equipes, permissões, contatos, conversas, mensagens, etiquetas, notas, filas, IA, base de conhecimento, integrações, dashboards e logs.</w:t>
      </w:r>
    </w:p>
    <w:p>
      <w:pPr>
        <w:pStyle w:val="Heading2"/>
      </w:pPr>
      <w:r>
        <w:t>9. Requisitos Não Funcionais</w:t>
      </w:r>
    </w:p>
    <w:p>
      <w:r>
        <w:t>Alta disponibilidade, escalabilidade horizontal, segurança, LGPD, auditoria, observabilidade, tempo de resposta adequado, arquitetura modular e testes automatizados.</w:t>
      </w:r>
    </w:p>
    <w:p>
      <w:pPr>
        <w:pStyle w:val="Heading2"/>
      </w:pPr>
      <w:r>
        <w:t>10. Fluxo Principal</w:t>
      </w:r>
    </w:p>
    <w:p>
      <w:r>
        <w:t>Mensagem recebida → normalização → identificação da organização → armazenamento → classificação → IA → consulta à base de conhecimento → resposta → envio → registro em CRM → analytics.</w:t>
      </w:r>
    </w:p>
    <w:p>
      <w:pPr>
        <w:pStyle w:val="Heading2"/>
      </w:pPr>
      <w:r>
        <w:t>11. Critérios de Sucesso</w:t>
      </w:r>
    </w:p>
    <w:p>
      <w:r>
        <w:t>Redução do tempo médio de atendimento, aumento da taxa de resolução, melhora na satisfação do cliente, redução de custos operacionais e facilidade de expansão.</w:t>
      </w:r>
    </w:p>
    <w:p>
      <w:pPr>
        <w:pStyle w:val="Heading2"/>
      </w:pPr>
      <w:r>
        <w:t>12. Fora do Escopo Inicial</w:t>
      </w:r>
    </w:p>
    <w:p>
      <w:r>
        <w:t>Telefonia, marketplace avançado, white-label completo, integrações de nicho e recursos enterprise não essenciais ao MVP.</w:t>
      </w:r>
    </w:p>
    <w:p>
      <w:pPr>
        <w:pStyle w:val="Heading2"/>
      </w:pPr>
      <w:r>
        <w:t>13. Roadmap</w:t>
      </w:r>
    </w:p>
    <w:p>
      <w:r>
        <w:t>Fase 0: arquitetura e design; Fase 1: fundação SaaS; Fase 2: inbox; Fase 3: IA; Fase 4: voz; Fase 5: CRM; Fase 6: automações; Fase 7: analytics; Fase 8: billing; Fase 9: enterprise.</w:t>
      </w:r>
    </w:p>
    <w:p>
      <w:pPr>
        <w:pStyle w:val="Heading2"/>
      </w:pPr>
      <w:r>
        <w:t>14. Definition of Done</w:t>
      </w:r>
    </w:p>
    <w:p>
      <w:r>
        <w:t>Cada funcionalidade só será considerada concluída após implementação, testes unitários, integração, E2E, documentação, build, lint, typecheck, CI verde e revisão.</w:t>
      </w:r>
    </w:p>
    <w:p>
      <w:pPr>
        <w:pStyle w:val="Heading2"/>
      </w:pPr>
      <w:r>
        <w:t>Anexo A - Módulos Planejados</w:t>
      </w:r>
    </w:p>
    <w:p>
      <w:pPr>
        <w:pStyle w:val="ListBullet"/>
      </w:pPr>
      <w:r>
        <w:t>Dashboard</w:t>
      </w:r>
    </w:p>
    <w:p>
      <w:pPr>
        <w:pStyle w:val="ListBullet"/>
      </w:pPr>
      <w:r>
        <w:t>Inbox Omnichannel</w:t>
      </w:r>
    </w:p>
    <w:p>
      <w:pPr>
        <w:pStyle w:val="ListBullet"/>
      </w:pPr>
      <w:r>
        <w:t>CRM</w:t>
      </w:r>
    </w:p>
    <w:p>
      <w:pPr>
        <w:pStyle w:val="ListBullet"/>
      </w:pPr>
      <w:r>
        <w:t>Pipeline</w:t>
      </w:r>
    </w:p>
    <w:p>
      <w:pPr>
        <w:pStyle w:val="ListBullet"/>
      </w:pPr>
      <w:r>
        <w:t>AI Studio</w:t>
      </w:r>
    </w:p>
    <w:p>
      <w:pPr>
        <w:pStyle w:val="ListBullet"/>
      </w:pPr>
      <w:r>
        <w:t>Knowledge Base</w:t>
      </w:r>
    </w:p>
    <w:p>
      <w:pPr>
        <w:pStyle w:val="ListBullet"/>
      </w:pPr>
      <w:r>
        <w:t>Voice</w:t>
      </w:r>
    </w:p>
    <w:p>
      <w:pPr>
        <w:pStyle w:val="ListBullet"/>
      </w:pPr>
      <w:r>
        <w:t>Flow Builder</w:t>
      </w:r>
    </w:p>
    <w:p>
      <w:pPr>
        <w:pStyle w:val="ListBullet"/>
      </w:pPr>
      <w:r>
        <w:t>Analytics</w:t>
      </w:r>
    </w:p>
    <w:p>
      <w:pPr>
        <w:pStyle w:val="ListBullet"/>
      </w:pPr>
      <w:r>
        <w:t>Marketplace</w:t>
      </w:r>
    </w:p>
    <w:p>
      <w:pPr>
        <w:pStyle w:val="ListBullet"/>
      </w:pPr>
      <w:r>
        <w:t>Billing</w:t>
      </w:r>
    </w:p>
    <w:p>
      <w:pPr>
        <w:pStyle w:val="ListBullet"/>
      </w:pPr>
      <w:r>
        <w:t>Administração</w:t>
      </w:r>
    </w:p>
    <w:p>
      <w:pPr>
        <w:pStyle w:val="ListBullet"/>
      </w:pPr>
      <w:r>
        <w:t>Segurança</w:t>
      </w:r>
    </w:p>
    <w:p>
      <w:pPr>
        <w:pStyle w:val="ListBullet"/>
      </w:pPr>
      <w:r>
        <w:t>Integrações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