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Security Architecture Specification</w:t>
      </w:r>
    </w:p>
    <w:p>
      <w:r>
        <w:t>Versão 1.0</w:t>
        <w:br/>
        <w:t>Objetivo: Definir a arquitetura de segurança, conformidade e proteção da plataforma NEXO.</w:t>
      </w:r>
    </w:p>
    <w:p>
      <w:pPr>
        <w:pStyle w:val="Heading2"/>
      </w:pPr>
      <w:r>
        <w:t>1. Objetivos</w:t>
      </w:r>
    </w:p>
    <w:p>
      <w:r>
        <w:t>Garantir confidencialidade, integridade, disponibilidade e rastreabilidade dos dados da plataforma.</w:t>
      </w:r>
    </w:p>
    <w:p>
      <w:pPr>
        <w:pStyle w:val="Heading2"/>
      </w:pPr>
      <w:r>
        <w:t>2. Princípios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Zero Trust</w:t>
      </w:r>
    </w:p>
    <w:p>
      <w:pPr>
        <w:pStyle w:val="ListBullet"/>
      </w:pPr>
      <w:r>
        <w:t>Defense in Depth</w:t>
      </w:r>
    </w:p>
    <w:p>
      <w:pPr>
        <w:pStyle w:val="ListBullet"/>
      </w:pPr>
      <w:r>
        <w:t>Privacy by Design</w:t>
      </w:r>
    </w:p>
    <w:p>
      <w:pPr>
        <w:pStyle w:val="ListBullet"/>
      </w:pPr>
      <w:r>
        <w:t>Multi-tenant Isolation</w:t>
      </w:r>
    </w:p>
    <w:p>
      <w:pPr>
        <w:pStyle w:val="ListBullet"/>
      </w:pPr>
      <w:r>
        <w:t>Auditoria por padrão</w:t>
      </w:r>
    </w:p>
    <w:p>
      <w:pPr>
        <w:pStyle w:val="Heading2"/>
      </w:pPr>
      <w:r>
        <w:t>3. Autenticação</w:t>
      </w:r>
    </w:p>
    <w:p>
      <w:r>
        <w:t>- JWT de curta duração</w:t>
        <w:br/>
        <w:t>- Refresh Token rotativo</w:t>
        <w:br/>
        <w:t>- MFA/2FA</w:t>
        <w:br/>
        <w:t>- Passkeys (planejado)</w:t>
        <w:br/>
        <w:t>- Sessões revogáveis</w:t>
        <w:br/>
        <w:t>- Login social quando suportado</w:t>
      </w:r>
    </w:p>
    <w:p>
      <w:pPr>
        <w:pStyle w:val="Heading2"/>
      </w:pPr>
      <w:r>
        <w:t>4. Autorização</w:t>
      </w:r>
    </w:p>
    <w:p>
      <w:r>
        <w:t>RBAC para papéis (Owner, Admin, Supervisor, Atendente etc.) combinado com ABAC para regras por organização, equipe, canal e recurso.</w:t>
      </w:r>
    </w:p>
    <w:p>
      <w:pPr>
        <w:pStyle w:val="Heading2"/>
      </w:pPr>
      <w:r>
        <w:t>5. Proteção de Dados</w:t>
      </w:r>
    </w:p>
    <w:p>
      <w:pPr>
        <w:pStyle w:val="ListBullet"/>
      </w:pPr>
      <w:r>
        <w:t>Criptografia em trânsito (TLS)</w:t>
      </w:r>
    </w:p>
    <w:p>
      <w:pPr>
        <w:pStyle w:val="ListBullet"/>
      </w:pPr>
      <w:r>
        <w:t>Criptografia para dados sensíveis</w:t>
      </w:r>
    </w:p>
    <w:p>
      <w:pPr>
        <w:pStyle w:val="ListBullet"/>
      </w:pPr>
      <w:r>
        <w:t>URLs temporárias para arquivos</w:t>
      </w:r>
    </w:p>
    <w:p>
      <w:pPr>
        <w:pStyle w:val="ListBullet"/>
      </w:pPr>
      <w:r>
        <w:t>Políticas de retenção</w:t>
      </w:r>
    </w:p>
    <w:p>
      <w:pPr>
        <w:pStyle w:val="ListBullet"/>
      </w:pPr>
      <w:r>
        <w:t>Anonimização quando aplicável</w:t>
      </w:r>
    </w:p>
    <w:p>
      <w:pPr>
        <w:pStyle w:val="Heading2"/>
      </w:pPr>
      <w:r>
        <w:t>6. Segurança de APIs</w:t>
      </w:r>
    </w:p>
    <w:p>
      <w:r>
        <w:t>- Rate limiting</w:t>
        <w:br/>
        <w:t>- Idempotência</w:t>
        <w:br/>
        <w:t>- Validação de entrada</w:t>
        <w:br/>
        <w:t>- CORS controlado</w:t>
        <w:br/>
        <w:t>- API Keys</w:t>
        <w:br/>
        <w:t>- Assinatura de Webhooks</w:t>
        <w:br/>
        <w:t>- Proteção contra replay</w:t>
      </w:r>
    </w:p>
    <w:p>
      <w:pPr>
        <w:pStyle w:val="Heading2"/>
      </w:pPr>
      <w:r>
        <w:t>7. Auditoria</w:t>
      </w:r>
    </w:p>
    <w:p>
      <w:r>
        <w:t>Registrar autenticações, alterações críticas, acesso a dados, mudanças de permissões, execuções de fluxos, ações da IA e eventos administrativos.</w:t>
      </w:r>
    </w:p>
    <w:p>
      <w:pPr>
        <w:pStyle w:val="Heading2"/>
      </w:pPr>
      <w:r>
        <w:t>8. LGPD</w:t>
      </w:r>
    </w:p>
    <w:p>
      <w:r>
        <w:t>Suporte a consentimento, exportação de dados, anonimização, exclusão, retenção configurável e registro de tratamento de dados.</w:t>
      </w:r>
    </w:p>
    <w:p>
      <w:pPr>
        <w:pStyle w:val="Heading2"/>
      </w:pPr>
      <w:r>
        <w:t>9. Backup e Recuperação</w:t>
      </w:r>
    </w:p>
    <w:p>
      <w:r>
        <w:t>Backups automáticos, testes periódicos de restauração, versionamento, RPO/RTO definidos e plano de recuperação de desastres.</w:t>
      </w:r>
    </w:p>
    <w:p>
      <w:pPr>
        <w:pStyle w:val="Heading2"/>
      </w:pPr>
      <w:r>
        <w:t>10. Monitoramento</w:t>
      </w:r>
    </w:p>
    <w:p>
      <w:r>
        <w:t>Detecção de tentativas de acesso indevido, alertas, métricas de segurança, logs estruturados, trilhas de auditoria e integração com observabilidade.</w:t>
      </w:r>
    </w:p>
    <w:p>
      <w:pPr>
        <w:pStyle w:val="Heading2"/>
      </w:pPr>
      <w:r>
        <w:t>11. Checklist Obrigatório</w:t>
      </w:r>
    </w:p>
    <w:p>
      <w:pPr>
        <w:pStyle w:val="ListBullet"/>
      </w:pPr>
      <w:r>
        <w:t>Sem segredos no código</w:t>
      </w:r>
    </w:p>
    <w:p>
      <w:pPr>
        <w:pStyle w:val="ListBullet"/>
      </w:pPr>
      <w:r>
        <w:t>Variáveis em cofre seguro</w:t>
      </w:r>
    </w:p>
    <w:p>
      <w:pPr>
        <w:pStyle w:val="ListBullet"/>
      </w:pPr>
      <w:r>
        <w:t>Dependências auditadas</w:t>
      </w:r>
    </w:p>
    <w:p>
      <w:pPr>
        <w:pStyle w:val="ListBullet"/>
      </w:pPr>
      <w:r>
        <w:t>CI com verificações de segurança</w:t>
      </w:r>
    </w:p>
    <w:p>
      <w:pPr>
        <w:pStyle w:val="ListBullet"/>
      </w:pPr>
      <w:r>
        <w:t>Revisão de código</w:t>
      </w:r>
    </w:p>
    <w:p>
      <w:pPr>
        <w:pStyle w:val="ListBullet"/>
      </w:pPr>
      <w:r>
        <w:t>Testes de segurança nos fluxos críticos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