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AFD" w:rsidRPr="003070C5" w:rsidRDefault="00090AFD" w:rsidP="000C5DE8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19"/>
          <w:szCs w:val="19"/>
        </w:rPr>
      </w:pPr>
    </w:p>
    <w:p w:rsidR="003070C5" w:rsidRPr="003070C5" w:rsidRDefault="003070C5" w:rsidP="000C5DE8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19"/>
          <w:szCs w:val="19"/>
        </w:rPr>
      </w:pPr>
    </w:p>
    <w:p w:rsidR="000C5DE8" w:rsidRPr="003070C5" w:rsidRDefault="006B6CE9" w:rsidP="000C5DE8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>Multiple Choice. (70 pts.</w:t>
      </w:r>
      <w:bookmarkStart w:id="0" w:name="_GoBack"/>
      <w:bookmarkEnd w:id="0"/>
      <w:r>
        <w:rPr>
          <w:rFonts w:ascii="Courier New" w:hAnsi="Courier New" w:cs="Courier New"/>
          <w:b/>
          <w:sz w:val="19"/>
          <w:szCs w:val="19"/>
        </w:rPr>
        <w:t>)</w:t>
      </w:r>
    </w:p>
    <w:p w:rsidR="000C5DE8" w:rsidRPr="003070C5" w:rsidRDefault="000C5DE8" w:rsidP="000C5DE8">
      <w:pPr>
        <w:pStyle w:val="ListParagraph"/>
        <w:spacing w:after="0" w:line="240" w:lineRule="auto"/>
        <w:ind w:left="0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 port address in TCP/IP is ______ bits long.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32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48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16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 television broadcast is an example of _______ transmission.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simplex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half-duplex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full-duplex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automatic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 _______ connection provides a dedicated link between two devices.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primary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secondary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An unauthorized user is a network _______ issue.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Performance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Reliability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Security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As the data packet moves from the upper to the lower layers, headers are _______.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Added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Removed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Rearranged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Modified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Communication between a computer and a keyboard involves ______________ transmission.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simplex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half-duplex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full-duplex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automatic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flow between two devices can occur in a _______ way.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simplex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half-duplex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full-duplex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90AFD" w:rsidRPr="003070C5" w:rsidRDefault="00090AFD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Devices may be arranged in a _____ topology.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mesh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ring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bus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Ethernet uses a ______ physical address that is imprinted on the network interface card (NIC).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32-bit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64-bit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6-byte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P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Frequency of failure and network recovery time after a failure are measures of the _______ of a network.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Performance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Reliability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Security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Feasibility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ICMPv6 includes _______.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IGMP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ARP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RARP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IGMP and ARP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a ______ connection, two and only two devices are connected by a dedicated link.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 and 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a _______ connection, more than two devices can share a single link.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primary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secondary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a ________ connection, three or more devices share a link.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multipoint and point-to-point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 xml:space="preserve">In the original ARPANET, _______ were directly </w:t>
      </w:r>
      <w:r w:rsidR="00AF63A8" w:rsidRPr="003070C5">
        <w:rPr>
          <w:rFonts w:ascii="Courier New" w:hAnsi="Courier New" w:cs="Courier New"/>
          <w:sz w:val="19"/>
          <w:szCs w:val="19"/>
        </w:rPr>
        <w:t>connected</w:t>
      </w:r>
      <w:r w:rsidRPr="003070C5">
        <w:rPr>
          <w:rFonts w:ascii="Courier New" w:hAnsi="Courier New" w:cs="Courier New"/>
          <w:sz w:val="19"/>
          <w:szCs w:val="19"/>
        </w:rPr>
        <w:t>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IMPs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host computers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routers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the OSI model, as a data packet moves from the lower to the upper layers, headers are _______.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added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removed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rearranged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modified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the OSI model, encryption and decryption are functions of the ________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session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presentation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the OSI model, what is the main function of the transport layer?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node-to-node delivery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process-to-process message delivery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synchronization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updating and maintenance of routing tables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the OSI model, when data is transmitted from device A to device B, the header from A's layer 5 is read by B's 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session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presentation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In _______ transmission, the channel capacity is shared by both communicating devices at all times.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simplex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half-duplex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full-duplex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half-simplex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IPv6 has _______ -bit addresses.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32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64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128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variable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Layer 2 lies between the physical layer and the 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Mail services are available to network users through the 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TCP/IP is a ______ hierarchical protocol suite developed ____ the OSI model.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seven-layer; before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five-layer; before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six-layer; before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five-layer; after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information to be communicated in a data communications system is the _______.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Medium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Protocol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Message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Transmission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Internet model consists of _______ layers.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Three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Five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Seven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Eight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Internetworking Protocol (IP) is a ________ protocol.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reliable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connection-oriented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both a and b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P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OSI model consists of _______ layers.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three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five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seven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eight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physical layer is concerned with the movement of _______ over the physical medium.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programs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dialogs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protocols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bits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physical, data link, and network layers are the ______ support layers.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user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both user and 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neither user nor network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process-to-process delivery of the entire message is the responsibility of the 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session, presentation, and application layers are the ____ support layers.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user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both user and 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neither user nor network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seven-layer _____ model provides guidelines for the development of universally compatible networking protocols.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OSI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ISO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IEEE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TCP/IP _______ layer is equivalent to the combined session, presentation, and application layers of the OSI model.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 address uniquely defines a host on the Internet.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specific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 created a model called the Open Systems Interconnection, which allows diverse systems to communicate.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OSI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ISO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IEEE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 layer adds a header to the packet coming from the upper layer that includes the logical addresses of the sender and receiver.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 layer establishes, maintains, and synchronizes the interactions between communicating devices.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session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 layer is responsible for moving frames from one hop (node) to the next.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 layer is responsible for the source-to-destination delivery of a packet across multiple network links.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is the physical path over which a message travels.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Protocol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Medium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Signal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changes bits into electromagnetic signals.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coordinates the functions required to transmit a bit stream over a physical medium.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ensures interoperability between communicating devices through transformation of data into a mutually agreed upon format.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presentation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is responsible for delivering data units from one station to the next without errors.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is the layer closest to the transmission medium.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lies between the network layer and the application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D6556A" w:rsidRPr="003070C5" w:rsidRDefault="00D6556A" w:rsidP="00D6556A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layer links the network support layers and the user support layers.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session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 model shows how the network functions of a computer ought to be organized.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CCITT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OSI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ISO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ANSI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________ address, also known as the link address, is the address of a node as defined by its LAN or WAN.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logical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________ address, also known as the link address, is the address of a node as defined by its LAN or WAN.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specific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P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________ layer is responsible for the process-to-process delivery of the entire message.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_________ layer enables the users to access the network.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link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The_____ address identifies a process on a host.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specific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The_________ layer is responsible for the delivery of a message from one process to another.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network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D6556A" w:rsidRPr="003070C5" w:rsidRDefault="00D6556A" w:rsidP="00D6556A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This was the first network.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CSNET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NSFNET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ANSNET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ARPANET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To deliver a message to the correct application program running on a host, the _______ address must be consulted.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When a host on network A sends a message to a host on network B, which address does the router look at?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logical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When data are transmitted from device A to device B, the header from A's layer 4 is read by B's _______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Physical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Transport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Application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Which agency developed standards for physical connection interfaces and electronic signaling specifications?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EIA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ITU-T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ANSI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ISO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070C5" w:rsidRDefault="003070C5" w:rsidP="003070C5">
      <w:pPr>
        <w:pStyle w:val="ListParagraph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Which of the following is an application layer service?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Remote log-in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File transfer and access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Mail service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Which organization has authority over interstate and international commerce in the communications field?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ITU-T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IEEE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FCC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ISOC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Which topology requires a central controller or hub?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Mesh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Star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Bus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Ring</w:t>
      </w:r>
    </w:p>
    <w:p w:rsidR="00D6556A" w:rsidRPr="003070C5" w:rsidRDefault="00D6556A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Which topology requires a multipoint connection?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Mesh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Star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Bus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Ring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Why was the OSI model developed?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Manufacturers disliked the TCP/IP protocol suite.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The rate of data transfer was increasing exponentially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Standards were needed to allow any two systems to communicate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_____ refers to two characteristics when data should be sent and how fast it can be sent.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Semantics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Syntax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Timing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______ refers to the physical or logical arrangement of a network.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Data flow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Mode of operation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Topology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_______ are special-interest groups that quickly test, evaluate, and standardize new technologies.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Forums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Regulatory agencies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Standards organizations</w:t>
      </w:r>
    </w:p>
    <w:p w:rsidR="000C5DE8" w:rsidRPr="003070C5" w:rsidRDefault="00AF63A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All the answers are correct.</w:t>
      </w:r>
    </w:p>
    <w:p w:rsidR="000C5DE8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3070C5" w:rsidRDefault="003070C5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_______ is a process-to-process protocol that adds only port addresses, checksum error control, and length information to the data from the upper layer.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TCP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UDP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none of the above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_______ is the protocol suite for the current Internet.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TCP/IP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NCP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UNIX</w:t>
      </w:r>
    </w:p>
    <w:p w:rsidR="000C5DE8" w:rsidRPr="003070C5" w:rsidRDefault="000C5DE8" w:rsidP="000C5DE8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070C5">
        <w:rPr>
          <w:rFonts w:ascii="Courier New" w:hAnsi="Courier New" w:cs="Courier New"/>
          <w:sz w:val="19"/>
          <w:szCs w:val="19"/>
        </w:rPr>
        <w:t>ACM</w:t>
      </w: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p w:rsidR="000C5DE8" w:rsidRPr="003070C5" w:rsidRDefault="000C5DE8" w:rsidP="000C5DE8">
      <w:pPr>
        <w:rPr>
          <w:rFonts w:ascii="Courier New" w:hAnsi="Courier New" w:cs="Courier New"/>
          <w:sz w:val="19"/>
          <w:szCs w:val="19"/>
        </w:rPr>
      </w:pPr>
    </w:p>
    <w:sectPr w:rsidR="000C5DE8" w:rsidRPr="003070C5" w:rsidSect="00090AFD">
      <w:headerReference w:type="default" r:id="rId7"/>
      <w:footerReference w:type="default" r:id="rId8"/>
      <w:pgSz w:w="12240" w:h="18720" w:code="10000"/>
      <w:pgMar w:top="720" w:right="1008" w:bottom="720" w:left="1008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3C4" w:rsidRDefault="00AB73C4">
      <w:r>
        <w:separator/>
      </w:r>
    </w:p>
  </w:endnote>
  <w:endnote w:type="continuationSeparator" w:id="0">
    <w:p w:rsidR="00AB73C4" w:rsidRDefault="00AB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6B6CE9">
      <w:rPr>
        <w:rFonts w:ascii="Century Gothic" w:hAnsi="Century Gothic"/>
        <w:noProof/>
        <w:sz w:val="18"/>
        <w:szCs w:val="18"/>
      </w:rPr>
      <w:t>2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6B6CE9"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3C4" w:rsidRDefault="00AB73C4">
      <w:r>
        <w:separator/>
      </w:r>
    </w:p>
  </w:footnote>
  <w:footnote w:type="continuationSeparator" w:id="0">
    <w:p w:rsidR="00AB73C4" w:rsidRDefault="00AB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BB7389">
      <w:rPr>
        <w:rFonts w:ascii="Century Gothic" w:hAnsi="Century Gothic"/>
        <w:b/>
        <w:color w:val="FF0000"/>
        <w:sz w:val="22"/>
        <w:szCs w:val="22"/>
      </w:rPr>
      <w:t>IT12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 w:rsidR="00BB7389">
      <w:rPr>
        <w:rFonts w:ascii="Century Gothic" w:hAnsi="Century Gothic"/>
        <w:b/>
        <w:sz w:val="22"/>
        <w:szCs w:val="22"/>
      </w:rPr>
      <w:t xml:space="preserve"> 3</w:t>
    </w:r>
    <w:r w:rsidR="00BB7389" w:rsidRPr="00BB7389">
      <w:rPr>
        <w:rFonts w:ascii="Century Gothic" w:hAnsi="Century Gothic"/>
        <w:b/>
        <w:sz w:val="22"/>
        <w:szCs w:val="22"/>
        <w:vertAlign w:val="superscript"/>
      </w:rPr>
      <w:t>RD</w:t>
    </w:r>
    <w:r w:rsidR="00BB7389">
      <w:rPr>
        <w:rFonts w:ascii="Century Gothic" w:hAnsi="Century Gothic"/>
        <w:b/>
        <w:sz w:val="22"/>
        <w:szCs w:val="22"/>
      </w:rPr>
      <w:t xml:space="preserve"> Trimester 201</w:t>
    </w:r>
    <w:r w:rsidR="001F3373">
      <w:rPr>
        <w:rFonts w:ascii="Century Gothic" w:hAnsi="Century Gothic"/>
        <w:b/>
        <w:sz w:val="22"/>
        <w:szCs w:val="22"/>
      </w:rPr>
      <w:t>6-2017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0C5DE8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6426D7"/>
    <w:multiLevelType w:val="hybridMultilevel"/>
    <w:tmpl w:val="5D64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42C73"/>
    <w:rsid w:val="00047A2F"/>
    <w:rsid w:val="00090AFD"/>
    <w:rsid w:val="00093CE3"/>
    <w:rsid w:val="000A3355"/>
    <w:rsid w:val="000B7634"/>
    <w:rsid w:val="000C5DE8"/>
    <w:rsid w:val="00110A65"/>
    <w:rsid w:val="001569DB"/>
    <w:rsid w:val="001575D3"/>
    <w:rsid w:val="00174310"/>
    <w:rsid w:val="001D6C2F"/>
    <w:rsid w:val="001F3373"/>
    <w:rsid w:val="001F51D2"/>
    <w:rsid w:val="0020302C"/>
    <w:rsid w:val="002153DF"/>
    <w:rsid w:val="002921C4"/>
    <w:rsid w:val="002A26C0"/>
    <w:rsid w:val="002F6FDD"/>
    <w:rsid w:val="00300B79"/>
    <w:rsid w:val="003070C5"/>
    <w:rsid w:val="00326624"/>
    <w:rsid w:val="00332E45"/>
    <w:rsid w:val="003545DA"/>
    <w:rsid w:val="00367623"/>
    <w:rsid w:val="003724E2"/>
    <w:rsid w:val="00387B74"/>
    <w:rsid w:val="003930F5"/>
    <w:rsid w:val="003C320C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90115"/>
    <w:rsid w:val="004D5137"/>
    <w:rsid w:val="004E38DD"/>
    <w:rsid w:val="0052295D"/>
    <w:rsid w:val="00524C7D"/>
    <w:rsid w:val="00552626"/>
    <w:rsid w:val="0057596B"/>
    <w:rsid w:val="005A2B9D"/>
    <w:rsid w:val="005D1019"/>
    <w:rsid w:val="0061471C"/>
    <w:rsid w:val="00621733"/>
    <w:rsid w:val="006403CD"/>
    <w:rsid w:val="00672333"/>
    <w:rsid w:val="006770AE"/>
    <w:rsid w:val="006A30AC"/>
    <w:rsid w:val="006B6CE9"/>
    <w:rsid w:val="006B731E"/>
    <w:rsid w:val="006C7A0B"/>
    <w:rsid w:val="006D3072"/>
    <w:rsid w:val="006E50CA"/>
    <w:rsid w:val="007272D4"/>
    <w:rsid w:val="007C5B10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B73C4"/>
    <w:rsid w:val="00AC783F"/>
    <w:rsid w:val="00AD36CB"/>
    <w:rsid w:val="00AD4379"/>
    <w:rsid w:val="00AF1310"/>
    <w:rsid w:val="00AF63A8"/>
    <w:rsid w:val="00B031D4"/>
    <w:rsid w:val="00B2092A"/>
    <w:rsid w:val="00B34F58"/>
    <w:rsid w:val="00B41C40"/>
    <w:rsid w:val="00B52A42"/>
    <w:rsid w:val="00B5748F"/>
    <w:rsid w:val="00B92BAF"/>
    <w:rsid w:val="00BB7389"/>
    <w:rsid w:val="00C2071F"/>
    <w:rsid w:val="00C407CC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556A"/>
    <w:rsid w:val="00D66310"/>
    <w:rsid w:val="00D83C85"/>
    <w:rsid w:val="00D926ED"/>
    <w:rsid w:val="00DB0338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93902A2"/>
  <w15:chartTrackingRefBased/>
  <w15:docId w15:val="{3CB07E2B-2593-4E54-A7BD-863D3CA4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0C5D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4</cp:revision>
  <cp:lastPrinted>2011-05-26T03:01:00Z</cp:lastPrinted>
  <dcterms:created xsi:type="dcterms:W3CDTF">2017-08-08T08:26:00Z</dcterms:created>
  <dcterms:modified xsi:type="dcterms:W3CDTF">2017-08-08T08:37:00Z</dcterms:modified>
</cp:coreProperties>
</file>