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Times New Roman" w:hAnsi="Times New Roman"/>
          <w:sz w:val="30"/>
          <w:szCs w:val="30"/>
          <w:u w:val="single"/>
          <w:lang w:val="en-IN"/>
        </w:rPr>
      </w:pPr>
      <w:r>
        <w:rPr>
          <w:rFonts w:hint="default" w:ascii="Times New Roman" w:hAnsi="Times New Roman"/>
          <w:sz w:val="30"/>
          <w:szCs w:val="30"/>
          <w:u w:val="single"/>
          <w:lang w:val="en-IN"/>
        </w:rPr>
        <w:t>ML ASSIGNMENT</w:t>
      </w:r>
    </w:p>
    <w:p>
      <w:pPr>
        <w:pStyle w:val="4"/>
        <w:jc w:val="both"/>
        <w:rPr>
          <w:rFonts w:ascii="Times New Roman" w:hAnsi="Times New Roman"/>
          <w:sz w:val="30"/>
          <w:szCs w:val="30"/>
          <w:u w:val="single"/>
        </w:rPr>
      </w:pPr>
    </w:p>
    <w:p>
      <w:pPr>
        <w:pStyle w:val="4"/>
        <w:jc w:val="both"/>
        <w:rPr>
          <w:rFonts w:ascii="Times New Roman" w:hAnsi="Times New Roman"/>
          <w:sz w:val="30"/>
          <w:szCs w:val="30"/>
          <w:u w:val="single"/>
        </w:rPr>
      </w:pPr>
    </w:p>
    <w:p>
      <w:pPr>
        <w:pStyle w:val="4"/>
        <w:jc w:val="both"/>
        <w:rPr>
          <w:rFonts w:ascii="Times New Roman" w:hAnsi="Times New Roman" w:eastAsia="Times New Roman" w:cs="Times New Roman"/>
          <w:sz w:val="30"/>
          <w:szCs w:val="30"/>
        </w:rPr>
      </w:pPr>
      <w:r>
        <w:rPr>
          <w:rFonts w:ascii="Times New Roman" w:hAnsi="Times New Roman"/>
          <w:sz w:val="30"/>
          <w:szCs w:val="30"/>
          <w:u w:val="single"/>
        </w:rPr>
        <w:t>Task</w:t>
      </w:r>
      <w:r>
        <w:rPr>
          <w:rFonts w:ascii="Times New Roman" w:hAnsi="Times New Roman"/>
          <w:sz w:val="30"/>
          <w:szCs w:val="30"/>
        </w:rPr>
        <w:t>: 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a 80:20 ratio for training and validation datasets. You can perform whatever preprocessing and post-processing operations on the data that may help you improve the performance of your model. You are required to report the performance measures of the model viz. Accuracy( Training and Validation) and Loss(Training and Validation) graphs, F1 score, precision, recall, etc. along with a well detailed report of what models, pre-processing, post-processing approaches you have used and why you chose to use these approaches.</w:t>
      </w:r>
    </w:p>
    <w:p>
      <w:pPr>
        <w:pStyle w:val="4"/>
        <w:jc w:val="both"/>
        <w:rPr>
          <w:rFonts w:ascii="Times New Roman" w:hAnsi="Times New Roman" w:eastAsia="Times New Roman" w:cs="Times New Roman"/>
          <w:sz w:val="30"/>
          <w:szCs w:val="30"/>
        </w:rPr>
      </w:pPr>
    </w:p>
    <w:p>
      <w:pPr>
        <w:pStyle w:val="4"/>
        <w:jc w:val="both"/>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Output:</w:t>
      </w:r>
    </w:p>
    <w:p>
      <w:pPr>
        <w:pStyle w:val="4"/>
        <w:jc w:val="both"/>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Note: Based on the language of the task assigned, I have assumed testing set to be synomous with validation set, though in reality they are different.</w:t>
      </w:r>
    </w:p>
    <w:p>
      <w:pPr>
        <w:pStyle w:val="4"/>
        <w:jc w:val="both"/>
        <w:rPr>
          <w:rFonts w:hint="default" w:ascii="Times New Roman" w:hAnsi="Times New Roman" w:eastAsia="Times New Roman" w:cs="Times New Roman"/>
          <w:sz w:val="30"/>
          <w:szCs w:val="30"/>
          <w:lang w:val="en-IN"/>
        </w:rPr>
      </w:pPr>
    </w:p>
    <w:p>
      <w:pPr>
        <w:pStyle w:val="4"/>
        <w:numPr>
          <w:ilvl w:val="0"/>
          <w:numId w:val="1"/>
        </w:numPr>
        <w:jc w:val="both"/>
        <w:rPr>
          <w:rFonts w:ascii="Times New Roman" w:hAnsi="Times New Roman"/>
          <w:sz w:val="30"/>
          <w:szCs w:val="30"/>
        </w:rPr>
      </w:pPr>
      <w:r>
        <w:rPr>
          <w:rFonts w:ascii="Times New Roman" w:hAnsi="Times New Roman"/>
          <w:sz w:val="30"/>
          <w:szCs w:val="30"/>
        </w:rPr>
        <w:t xml:space="preserve">A detailed report of the model </w:t>
      </w:r>
    </w:p>
    <w:p>
      <w:pPr>
        <w:pStyle w:val="4"/>
        <w:jc w:val="both"/>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 xml:space="preserve"> </w:t>
      </w:r>
      <w:r>
        <w:rPr>
          <w:rFonts w:hint="default" w:ascii="Times New Roman" w:hAnsi="Times New Roman" w:eastAsia="Times New Roman" w:cs="Times New Roman"/>
          <w:sz w:val="30"/>
          <w:szCs w:val="30"/>
          <w:lang w:val="en-IN"/>
        </w:rPr>
        <w:tab/>
      </w:r>
    </w:p>
    <w:p>
      <w:pPr>
        <w:pStyle w:val="4"/>
        <w:jc w:val="both"/>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I used a 3 hidden-layer Multi-Layer Perceptron with 500 neurons in each layer. I used this model because the I felt that it would be able to track the various orientations of the musk and non-musk compounds [ as the model is based on the human brain which can pick on orientations with ease].</w:t>
      </w:r>
    </w:p>
    <w:p>
      <w:pPr>
        <w:pStyle w:val="4"/>
        <w:jc w:val="both"/>
        <w:rPr>
          <w:rFonts w:hint="default" w:ascii="Times New Roman" w:hAnsi="Times New Roman" w:eastAsia="Times New Roman" w:cs="Times New Roman"/>
          <w:sz w:val="30"/>
          <w:szCs w:val="30"/>
          <w:lang w:val="en-IN"/>
        </w:rPr>
      </w:pPr>
    </w:p>
    <w:p>
      <w:pPr>
        <w:pStyle w:val="4"/>
        <w:numPr>
          <w:ilvl w:val="0"/>
          <w:numId w:val="1"/>
        </w:numPr>
        <w:jc w:val="both"/>
        <w:rPr>
          <w:rFonts w:ascii="Times New Roman" w:hAnsi="Times New Roman"/>
          <w:sz w:val="30"/>
          <w:szCs w:val="30"/>
        </w:rPr>
      </w:pPr>
      <w:r>
        <w:rPr>
          <w:rFonts w:ascii="Times New Roman" w:hAnsi="Times New Roman"/>
          <w:sz w:val="30"/>
          <w:szCs w:val="30"/>
        </w:rPr>
        <w:t xml:space="preserve">The </w:t>
      </w:r>
      <w:r>
        <w:rPr>
          <w:rFonts w:hint="default" w:ascii="Times New Roman" w:hAnsi="Times New Roman"/>
          <w:sz w:val="30"/>
          <w:szCs w:val="30"/>
          <w:lang w:val="en-IN"/>
        </w:rPr>
        <w:t>pickle</w:t>
      </w:r>
      <w:r>
        <w:rPr>
          <w:rFonts w:ascii="Times New Roman" w:hAnsi="Times New Roman"/>
          <w:sz w:val="30"/>
          <w:szCs w:val="30"/>
        </w:rPr>
        <w:t xml:space="preserve"> model that </w:t>
      </w:r>
      <w:r>
        <w:rPr>
          <w:rFonts w:hint="default" w:ascii="Times New Roman" w:hAnsi="Times New Roman"/>
          <w:sz w:val="30"/>
          <w:szCs w:val="30"/>
          <w:lang w:val="en-IN"/>
        </w:rPr>
        <w:t>I</w:t>
      </w:r>
      <w:r>
        <w:rPr>
          <w:rFonts w:ascii="Times New Roman" w:hAnsi="Times New Roman"/>
          <w:sz w:val="30"/>
          <w:szCs w:val="30"/>
        </w:rPr>
        <w:t xml:space="preserve"> have trained</w:t>
      </w:r>
      <w:r>
        <w:rPr>
          <w:rFonts w:hint="default" w:ascii="Times New Roman" w:hAnsi="Times New Roman"/>
          <w:sz w:val="30"/>
          <w:szCs w:val="30"/>
          <w:lang w:val="en-IN"/>
        </w:rPr>
        <w:t xml:space="preserve"> is attached with code to use it at the end of ml_musk.py</w:t>
      </w:r>
      <w:bookmarkStart w:id="0" w:name="_GoBack"/>
      <w:bookmarkEnd w:id="0"/>
      <w:r>
        <w:rPr>
          <w:rFonts w:ascii="Times New Roman" w:hAnsi="Times New Roman"/>
          <w:sz w:val="30"/>
          <w:szCs w:val="30"/>
        </w:rPr>
        <w:t>.</w:t>
      </w:r>
    </w:p>
    <w:p>
      <w:pPr>
        <w:pStyle w:val="4"/>
        <w:jc w:val="both"/>
        <w:rPr>
          <w:rFonts w:hint="default" w:ascii="Times New Roman" w:hAnsi="Times New Roman" w:eastAsia="Times New Roman" w:cs="Times New Roman"/>
          <w:sz w:val="30"/>
          <w:szCs w:val="30"/>
          <w:lang w:val="en-IN"/>
        </w:rPr>
      </w:pPr>
    </w:p>
    <w:p>
      <w:pPr>
        <w:pStyle w:val="4"/>
        <w:numPr>
          <w:ilvl w:val="0"/>
          <w:numId w:val="1"/>
        </w:numPr>
        <w:jc w:val="both"/>
        <w:rPr>
          <w:rFonts w:ascii="Times New Roman" w:hAnsi="Times New Roman"/>
          <w:sz w:val="30"/>
          <w:szCs w:val="30"/>
        </w:rPr>
      </w:pPr>
      <w:r>
        <w:rPr>
          <w:rFonts w:ascii="Times New Roman" w:hAnsi="Times New Roman"/>
          <w:sz w:val="30"/>
          <w:szCs w:val="30"/>
        </w:rPr>
        <w:t>The Loss and Accuracy graphs in proper format</w:t>
      </w:r>
      <w:r>
        <w:rPr>
          <w:rFonts w:hint="default" w:ascii="Times New Roman" w:hAnsi="Times New Roman"/>
          <w:sz w:val="30"/>
          <w:szCs w:val="30"/>
          <w:lang w:val="en-IN"/>
        </w:rPr>
        <w:t xml:space="preserve"> are as follows:</w:t>
      </w:r>
    </w:p>
    <w:p>
      <w:pPr>
        <w:pStyle w:val="4"/>
        <w:numPr>
          <w:numId w:val="0"/>
        </w:numPr>
        <w:ind w:leftChars="0"/>
        <w:jc w:val="both"/>
        <w:rPr>
          <w:rFonts w:ascii="Times New Roman" w:hAnsi="Times New Roman"/>
          <w:sz w:val="30"/>
          <w:szCs w:val="30"/>
        </w:rPr>
      </w:pPr>
      <w:r>
        <w:drawing>
          <wp:inline distT="0" distB="0" distL="114300" distR="114300">
            <wp:extent cx="4038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38600" cy="2667000"/>
                    </a:xfrm>
                    <a:prstGeom prst="rect">
                      <a:avLst/>
                    </a:prstGeom>
                    <a:noFill/>
                    <a:ln>
                      <a:noFill/>
                    </a:ln>
                  </pic:spPr>
                </pic:pic>
              </a:graphicData>
            </a:graphic>
          </wp:inline>
        </w:drawing>
      </w:r>
    </w:p>
    <w:p>
      <w:pPr>
        <w:pStyle w:val="4"/>
        <w:jc w:val="both"/>
        <w:rPr>
          <w:rFonts w:hint="default" w:ascii="Times New Roman" w:hAnsi="Times New Roman" w:eastAsia="Times New Roman" w:cs="Times New Roman"/>
          <w:sz w:val="30"/>
          <w:szCs w:val="30"/>
          <w:lang w:val="en-IN"/>
        </w:rPr>
      </w:pPr>
    </w:p>
    <w:p>
      <w:pPr>
        <w:pStyle w:val="4"/>
        <w:numPr>
          <w:ilvl w:val="0"/>
          <w:numId w:val="1"/>
        </w:numPr>
        <w:jc w:val="both"/>
        <w:rPr>
          <w:rFonts w:ascii="Times New Roman" w:hAnsi="Times New Roman"/>
          <w:sz w:val="30"/>
          <w:szCs w:val="30"/>
        </w:rPr>
      </w:pPr>
      <w:r>
        <w:rPr>
          <w:rFonts w:ascii="Times New Roman" w:hAnsi="Times New Roman"/>
          <w:sz w:val="30"/>
          <w:szCs w:val="30"/>
        </w:rPr>
        <w:t>Final performance measures of your model including validation accuracy, loss, precision, recall, F1 score.</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Precision: 0.99</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Recall: 0.98</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F1-score: 0.98</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Accuracy:0.97</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Balanced Accuracy:0.97</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r>
        <w:rPr>
          <w:rFonts w:hint="default" w:ascii="Times New Roman" w:hAnsi="Times New Roman"/>
          <w:sz w:val="30"/>
          <w:szCs w:val="30"/>
          <w:lang w:val="en-IN"/>
        </w:rPr>
        <w:t xml:space="preserve">A more detailed report is as follows: </w:t>
      </w:r>
    </w:p>
    <w:p>
      <w:pPr>
        <w:pStyle w:val="4"/>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sz w:val="30"/>
          <w:szCs w:val="30"/>
          <w:lang w:val="en-IN"/>
        </w:rPr>
      </w:pPr>
    </w:p>
    <w:p>
      <w:pPr>
        <w:rPr>
          <w:rFonts w:hint="default"/>
          <w:lang w:val="en-IN"/>
        </w:rPr>
      </w:pPr>
      <w:r>
        <w:rPr>
          <w:rFonts w:hint="default"/>
          <w:lang w:val="en-IN"/>
        </w:rPr>
        <w:drawing>
          <wp:inline distT="0" distB="0" distL="114300" distR="114300">
            <wp:extent cx="4143375" cy="1343025"/>
            <wp:effectExtent l="0" t="0" r="9525" b="9525"/>
            <wp:docPr id="3" name="Picture 3" descr="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rics"/>
                    <pic:cNvPicPr>
                      <a:picLocks noChangeAspect="1"/>
                    </pic:cNvPicPr>
                  </pic:nvPicPr>
                  <pic:blipFill>
                    <a:blip r:embed="rId5"/>
                    <a:stretch>
                      <a:fillRect/>
                    </a:stretch>
                  </pic:blipFill>
                  <pic:spPr>
                    <a:xfrm>
                      <a:off x="0" y="0"/>
                      <a:ext cx="4143375" cy="13430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altName w:val="SimSun"/>
    <w:panose1 w:val="020B0604020202020204"/>
    <w:charset w:val="86"/>
    <w:family w:val="roman"/>
    <w:pitch w:val="default"/>
    <w:sig w:usb0="00000000" w:usb1="00000000" w:usb2="00000000" w:usb3="00000000" w:csb0="00000000" w:csb1="00000000"/>
  </w:font>
  <w:font w:name="Helvetica Neue">
    <w:altName w:val="Arial"/>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72D4"/>
    <w:multiLevelType w:val="multilevel"/>
    <w:tmpl w:val="12C072D4"/>
    <w:lvl w:ilvl="0" w:tentative="0">
      <w:start w:val="1"/>
      <w:numFmt w:val="decimal"/>
      <w:lvlText w:val="%1."/>
      <w:lvlJc w:val="left"/>
      <w:pPr>
        <w:ind w:left="491" w:hanging="491"/>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851" w:hanging="491"/>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1211" w:hanging="49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571" w:hanging="491"/>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1931" w:hanging="491"/>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2291" w:hanging="49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651" w:hanging="491"/>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3011" w:hanging="491"/>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3371" w:hanging="491"/>
      </w:pPr>
      <w:rPr>
        <w:rFonts w:hAnsi="Arial Unicode MS"/>
        <w:caps w:val="0"/>
        <w:smallCaps w:val="0"/>
        <w:strike w:val="0"/>
        <w:dstrike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14262"/>
    <w:rsid w:val="08D14262"/>
    <w:rsid w:val="3C935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2020-01-08T09:35:00Z</dcterms:created>
  <dc:creator>ownerof</dc:creator>
  <cp:lastModifiedBy>ownerof</cp:lastModifiedBy>
  <dcterms:modified xsi:type="dcterms:W3CDTF">2020-01-08T10:38:53Z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