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FF5722"/>
          <w:sz w:val="44"/>
        </w:rPr>
        <w:t>PANDUAN LENGKAP PENJELASAN CODE</w:t>
      </w:r>
    </w:p>
    <w:p>
      <w:pPr>
        <w:spacing w:after="360"/>
      </w:pPr>
      <w:r>
        <w:rPr>
          <w:color w:val="64748B"/>
          <w:sz w:val="26"/>
        </w:rPr>
        <w:t>Proyek Web Programming &amp; Design — BoBoiBoy Universe Portal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1. Konsep Arsitektur Master Frame (index.html)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"Bagaimana arsitektur website ini dibangun dan apa fungsi index.html?"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Website ini menggunakan arsitektur Master Frame sesuai ketentuan rubrik Resident University. File index.html bertindak sebagai bingkai induk (master shell) yang menampung header navigasi di bagian luar, dan sebuah tag &lt;iframe&gt; di bagian tengah untuk menampilkan 5 halaman konten utama.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"Bagaimana cara kerja tombol navigasi saat diklik agar tidak me-refresh seluruh halaman?"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Di tag &lt;iframe&gt;, kita berikan atribut name="mainFrame". Kemudian di setiap tag link navigasi &lt;a&gt;, kita tambahkan atribut target="mainFrame". Ketika pengguna mengklik link, browser secara otomatis membuka file halaman yang dituju di dalam iframe tersebut, sementara header dan footer di index.html tetap diam di tempat.</w:t>
      </w:r>
    </w:p>
    <w:p>
      <w:pPr>
        <w:spacing w:before="80" w:after="160"/>
        <w:shd w:fill="F1F5F9"/>
      </w:pPr>
      <w:r>
        <w:rPr>
          <w:rFonts w:ascii="Consolas" w:hAnsi="Consolas"/>
          <w:color w:val="1E293B"/>
          <w:sz w:val="19"/>
        </w:rPr>
        <w:t>&lt;!-- Header navigasi di luar frame --&gt;</w:t>
        <w:br/>
        <w:t>&lt;a href="home.html" target="mainFrame" class="nav-link"&gt;Home&lt;/a&gt;</w:t>
        <w:br/>
        <w:t>&lt;a href="characters.html" target="mainFrame" class="nav-link"&gt;Characters&lt;/a&gt;</w:t>
        <w:br/>
        <w:br/>
        <w:t>&lt;!-- Frame utama penampung konten --&gt;</w:t>
        <w:br/>
        <w:t>&lt;iframe name="mainFrame" id="mainFrame" src="home.html"&gt;&lt;/iframe&gt;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2. Struktur 5 Halaman Interkoneksi</w:t>
      </w:r>
    </w:p>
    <w:p>
      <w:pPr>
        <w:spacing w:after="200"/>
      </w:pPr>
      <w:r>
        <w:t>Kelima halaman saling terhubung penuh dengan navigasi dan memiliki peran masing-masing:</w:t>
        <w:br/>
        <w:t>1. home.html: Beranda utama dengan Hero Section, statistik, callout box, dan alur pendaftaran kadet (Ordered List &lt;ol&gt;).</w:t>
        <w:br/>
        <w:t>2. characters.html: Profil 6 pahlawan TAPOPS dengan avatar bulat (border-radius: 50%) dan bilah meteran kemampuan tempur (stat meters).</w:t>
        <w:br/>
        <w:t>3. elements.html: Eksplorasi 7 kekuatan elemen dasar, hierarki 3 tingkatan evolusi (Ordered List &lt;ol&gt;), dan 4 elemen fusi, dilengkapi tabel matriks komparasi.</w:t>
        <w:br/>
        <w:t>4. series.html: Kronologi petualangan BoBoiBoy dari musim klasik hingga film bioskop, dilengkapi tabel master kanon rilis dan roadmap nonton maraton.</w:t>
        <w:br/>
        <w:t>5. contact.html: Cadet Hub yang memuat formulir pendaftaran 7 jenis kontrol lengkap dengan validasi HTML5, profil mahasiswa, dan FAQ accordion.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3. Penjelasan 3 Metode CSS yang Diterapkan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"Di mana saja Anda menerapkan ketiga metode CSS (External, Internal, Inline)?"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1. External CSS: Di file css/style.css, dihubungkan dengan tag &lt;link rel="stylesheet" href="css/style.css"&gt; di dalam tag &lt;head&gt; seluruh halaman.</w:t>
        <w:br/>
        <w:t>2. Internal CSS: Menggunakan tag &lt;style&gt; yang disematkan di dalam tag &lt;head&gt; masing-masing file HTML untuk styling spesifik halaman tersebut.</w:t>
        <w:br/>
        <w:t>3. Inline CSS: Diterapkan langsung pada atribut style="..." pada elemen tertentu, misalnya pada kartu preview di hero section.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4. Penjelasan 4 Kategori Properti CSS Wajib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"Sebutkan properti CSS apa saja yang Anda gunakan di masing-masing dari 4 kategori wajib!"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1. Background Properties (6): background-color, background-image, background-position, background-repeat, background-size, background-attachment.</w:t>
        <w:br/>
        <w:t>2. Text &amp; Font Properties (7): font-family, font-size, font-weight, line-height, text-align, color, text-transform.</w:t>
        <w:br/>
        <w:t>3. Dimension Properties (5): width, min-width, max-width, height, min-height.</w:t>
        <w:br/>
        <w:t>4. Positioning Properties (6): position, top, bottom, left, right, z-index.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5. Penjelasan Box Model, Border, dan Box-Shadow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"Bagaimana cara kerja box-shadow pada kartu di website Anda?"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Format CSS box-shadow adalah: box-shadow: offset-x offset-y blur color;</w:t>
        <w:br/>
        <w:t>Pada kartu website ini, saya menggunakan: box-shadow: 0 2px 4px rgba(0, 0, 0, 0.06);</w:t>
        <w:br/>
        <w:t>- 0: Bayangan lurus di tengah (tidak geser horizontal).</w:t>
        <w:br/>
        <w:t>- 2px: Bayangan turun 2px ke bawah.</w:t>
        <w:br/>
        <w:t>- 4px: Keburaman (blur) bayangan sebesar 4px agar lembut.</w:t>
        <w:br/>
        <w:t>- rgba(0, 0, 0, 0.06): Warna hitam dengan transparansi 6% sehingga terlihat natural dan bersih.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"Bagaimana cara membuat kartu elemen berbeda-beda warnanya?"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Setiap kartu elemen diberi class tersendiri, lalu ditambahkan properti border-top: 3px solid &lt;warna_elemen&gt;;. Misalnya border-top: 3px solid #dc2626; untuk kartu elemen Api. Cara ini sangat rapi, simpel, dan tidak memerlukan efek bayangan neon yang rumit.</w:t>
      </w:r>
    </w:p>
    <w:p>
      <w:pPr>
        <w:pStyle w:val="Heading1"/>
        <w:spacing w:before="280" w:after="120"/>
      </w:pPr>
      <w:r>
        <w:rPr>
          <w:color w:val="0F172A"/>
          <w:sz w:val="30"/>
        </w:rPr>
        <w:t>6. Penjelasan Form &amp; Validasi (contact.html)</w:t>
      </w:r>
    </w:p>
    <w:p>
      <w:pPr>
        <w:spacing w:before="160" w:after="60"/>
      </w:pPr>
      <w:r>
        <w:rPr>
          <w:b/>
          <w:color w:val="DC2626"/>
        </w:rPr>
        <w:t xml:space="preserve">Tanya: </w:t>
      </w:r>
      <w:r>
        <w:rPr>
          <w:i/>
        </w:rPr>
        <w:t>"Jelaskan 7 kontrol form yang Anda buat dan bagaimana validasinya!"</w:t>
      </w:r>
    </w:p>
    <w:p>
      <w:pPr>
        <w:spacing w:after="200"/>
      </w:pPr>
      <w:r>
        <w:rPr>
          <w:b/>
          <w:color w:val="2563EB"/>
        </w:rPr>
        <w:t xml:space="preserve">Jawab: </w:t>
      </w:r>
      <w:r>
        <w:t>Formulir TAPOPS Cadet Enlistment memuat 7 kontrol wajib:</w:t>
        <w:br/>
        <w:t>1. Text Input: Untuk Nama Kadet dan Callsign (dengan atribut required dan placeholder).</w:t>
        <w:br/>
        <w:t>2. Password Input: Untuk Passcode Keamanan (type="password", required, minlength="6").</w:t>
        <w:br/>
        <w:t>3. Textarea: Tag &lt;textarea rows="4"&gt; untuk Pesan Transmisi.</w:t>
        <w:br/>
        <w:t>4. Radio Buttons: Pilihan divisi dengan name="division" agar bersifat mutually exclusive (hanya 1 yang bisa dipilih).</w:t>
        <w:br/>
        <w:t>5. Checkbox: Persetujuan kode etik kadet (type="checkbox", required).</w:t>
        <w:br/>
        <w:t>6. Selection Dropdown: Tag &lt;select&gt; dengan &lt;option&gt; pilihan 7 elemen afinitas.</w:t>
        <w:br/>
        <w:t>7. Submit Button: Tag &lt;button type="submit"&gt; untuk mengirim formulir.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