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F172A"/>
          <w:sz w:val="36"/>
        </w:rPr>
        <w:t>COMPREHENSIVE CODE DEFENSE &amp; EXPLANATION GUIDE</w:t>
      </w:r>
    </w:p>
    <w:p>
      <w:pPr>
        <w:spacing w:before="0" w:after="280"/>
      </w:pPr>
      <w:r>
        <w:rPr>
          <w:rFonts w:ascii="Segoe UI" w:hAnsi="Segoe UI"/>
          <w:color w:val="EA580C"/>
          <w:sz w:val="21"/>
        </w:rPr>
        <w:t>Web Programming Project 1 • BoBoiBoy Galactic Universe Portal</w:t>
        <w:br/>
        <w:t>Informatics / Information Systems — Resident University</w:t>
      </w:r>
    </w:p>
    <w:p>
      <w:pPr>
        <w:spacing w:after="240"/>
      </w:pPr>
      <w:r>
        <w:rPr>
          <w:rFonts w:ascii="Segoe UI" w:hAnsi="Segoe UI"/>
          <w:color w:val="334155"/>
          <w:sz w:val="20"/>
        </w:rPr>
        <w:t>This guide is prepared to equip students with direct, concise, and academically sound explanations for every technical aspect of the project code during lecturer defense, code reviews, and practical examinations. All answers are delivered in 100% English adhering to Resident University's academic presentation standards.</w:t>
      </w:r>
    </w:p>
    <w:p>
      <w:pPr>
        <w:pStyle w:val="Heading1"/>
        <w:spacing w:before="280" w:after="120"/>
      </w:pPr>
      <w:r>
        <w:t>1. Master Frame Architecture (index.html)</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none"/>
              <w:left w:val="single" w:sz="36" w:space="0" w:color="EA580C"/>
              <w:bottom w:val="none"/>
              <w:right w:val="none"/>
            </w:tcBorders>
          </w:tcPr>
          <w:p>
            <w:pPr>
              <w:spacing w:before="0" w:after="80"/>
            </w:pPr>
            <w:r>
              <w:rPr>
                <w:b/>
                <w:color w:val="EA580C"/>
                <w:sz w:val="19"/>
              </w:rPr>
              <w:t>LECTURER QUESTION:</w:t>
              <w:br/>
            </w:r>
            <w:r>
              <w:rPr>
                <w:i/>
                <w:color w:val="0F172A"/>
                <w:sz w:val="20"/>
              </w:rPr>
              <w:t>"How is the architecture of this website structured, and what is the exact function of index.html?"</w:t>
              <w:br/>
              <w:br/>
            </w:r>
            <w:r>
              <w:rPr>
                <w:b/>
                <w:color w:val="16A34A"/>
                <w:sz w:val="19"/>
              </w:rPr>
              <w:t>RECOMMENDED STUDENT DEFENSE ANSWER:</w:t>
              <w:br/>
            </w:r>
            <w:r>
              <w:rPr>
                <w:color w:val="334155"/>
                <w:sz w:val="20"/>
              </w:rPr>
              <w:t>"Professor, this website strictly adheres to the Project 1 specification by implementing a Master Frame architecture. The root file index.html serves as the master container shell. It houses the global top navigation bar exclusively on the outer shell, and embeds an &lt;iframe&gt; container that loads and displays the 5 internal content pages without reloading the outer header or navigation."</w:t>
            </w:r>
          </w:p>
        </w:tc>
      </w:tr>
    </w:tbl>
    <w:p>
      <w:pPr>
        <w:spacing w:before="0" w:after="120"/>
      </w:pPr>
    </w:p>
    <w:p>
      <w:r>
        <w:rPr>
          <w:b/>
        </w:rPr>
        <w:t>Key Architectural Mechanics to Emphasize:</w:t>
        <w:br/>
      </w:r>
      <w:r>
        <w:t>• name="mainFrame" on the &lt;iframe&gt;: Gives the target browsing context a distinct DOM identifier.</w:t>
        <w:br/>
      </w:r>
      <w:r>
        <w:t>• target="mainFrame" on all &lt;a&gt; links: Directs the browser to render target pages inside the iframe rather than performing a full window reload.</w:t>
        <w:br/>
      </w:r>
      <w:r>
        <w:t>• Single Navbar Architecture: All 5 inner pages (home.html, characters.html, elements.html, series.html, contact.html) contain zero duplicate headers or nested navbars.</w:t>
      </w:r>
    </w:p>
    <w:p>
      <w:pPr>
        <w:pStyle w:val="Heading1"/>
        <w:spacing w:before="320" w:after="120"/>
      </w:pPr>
      <w:r>
        <w:t>2. Interconnected 5-Page Ecosystem</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none"/>
              <w:left w:val="single" w:sz="36" w:space="0" w:color="EA580C"/>
              <w:bottom w:val="none"/>
              <w:right w:val="none"/>
            </w:tcBorders>
          </w:tcPr>
          <w:p>
            <w:pPr>
              <w:spacing w:before="0" w:after="80"/>
            </w:pPr>
            <w:r>
              <w:rPr>
                <w:b/>
                <w:color w:val="EA580C"/>
                <w:sz w:val="19"/>
              </w:rPr>
              <w:t>LECTURER QUESTION:</w:t>
              <w:br/>
            </w:r>
            <w:r>
              <w:rPr>
                <w:i/>
                <w:color w:val="0F172A"/>
                <w:sz w:val="20"/>
              </w:rPr>
              <w:t>"What content does each of the 5 pages present, and how are they interconnected?"</w:t>
              <w:br/>
              <w:br/>
            </w:r>
            <w:r>
              <w:rPr>
                <w:b/>
                <w:color w:val="16A34A"/>
                <w:sz w:val="19"/>
              </w:rPr>
              <w:t>RECOMMENDED STUDENT DEFENSE ANSWER:</w:t>
              <w:br/>
            </w:r>
            <w:r>
              <w:rPr>
                <w:color w:val="334155"/>
                <w:sz w:val="20"/>
              </w:rPr>
              <w:t>"All 5 pages share identical navigation references and contextually link to one another through cross-page anchors and CTA buttons. Together, they form an exhaustive digital encyclopedia of the BoBoiBoy universe:"</w:t>
            </w:r>
          </w:p>
        </w:tc>
      </w:tr>
    </w:tbl>
    <w:p>
      <w:pPr>
        <w:spacing w:before="0" w:after="120"/>
      </w:pP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tcMar>
              <w:top w:w="120" w:type="dxa"/>
              <w:bottom w:w="120" w:type="dxa"/>
              <w:left w:w="140" w:type="dxa"/>
              <w:right w:w="140" w:type="dxa"/>
            </w:tcMar>
          </w:tcPr>
          <w:p>
            <w:pPr>
              <w:jc w:val="left"/>
            </w:pPr>
            <w:r>
              <w:rPr>
                <w:rFonts w:ascii="Segoe UI" w:hAnsi="Segoe UI"/>
                <w:b/>
                <w:color w:val="FFFFFF"/>
                <w:sz w:val="19"/>
              </w:rPr>
              <w:t>File Name</w:t>
            </w:r>
          </w:p>
        </w:tc>
        <w:tc>
          <w:tcPr>
            <w:tcW w:type="dxa" w:w="2592"/>
            <w:shd w:fill="0F172A"/>
            <w:tcMar>
              <w:top w:w="120" w:type="dxa"/>
              <w:bottom w:w="120" w:type="dxa"/>
              <w:left w:w="140" w:type="dxa"/>
              <w:right w:w="140" w:type="dxa"/>
            </w:tcMar>
          </w:tcPr>
          <w:p>
            <w:pPr>
              <w:jc w:val="left"/>
            </w:pPr>
            <w:r>
              <w:rPr>
                <w:rFonts w:ascii="Segoe UI" w:hAnsi="Segoe UI"/>
                <w:b/>
                <w:color w:val="FFFFFF"/>
                <w:sz w:val="19"/>
              </w:rPr>
              <w:t>Page Theme</w:t>
            </w:r>
          </w:p>
        </w:tc>
        <w:tc>
          <w:tcPr>
            <w:tcW w:type="dxa" w:w="4608"/>
            <w:shd w:fill="0F172A"/>
            <w:tcMar>
              <w:top w:w="120" w:type="dxa"/>
              <w:bottom w:w="120" w:type="dxa"/>
              <w:left w:w="140" w:type="dxa"/>
              <w:right w:w="140" w:type="dxa"/>
            </w:tcMar>
          </w:tcPr>
          <w:p>
            <w:pPr>
              <w:jc w:val="left"/>
            </w:pPr>
            <w:r>
              <w:rPr>
                <w:rFonts w:ascii="Segoe UI" w:hAnsi="Segoe UI"/>
                <w:b/>
                <w:color w:val="FFFFFF"/>
                <w:sz w:val="19"/>
              </w:rPr>
              <w:t>Core Features &amp; Implemented Elements</w:t>
            </w:r>
          </w:p>
        </w:tc>
      </w:tr>
      <w:tr>
        <w:tc>
          <w:tcPr>
            <w:tcW w:type="dxa" w:w="2160"/>
            <w:shd w:fill="FFFFFF"/>
            <w:tcMar>
              <w:top w:w="100" w:type="dxa"/>
              <w:bottom w:w="100" w:type="dxa"/>
              <w:left w:w="140" w:type="dxa"/>
              <w:right w:w="140" w:type="dxa"/>
            </w:tcMar>
          </w:tcPr>
          <w:p>
            <w:r>
              <w:rPr>
                <w:rFonts w:ascii="Segoe UI" w:hAnsi="Segoe UI"/>
                <w:b/>
                <w:color w:val="334155"/>
                <w:sz w:val="18"/>
              </w:rPr>
              <w:t>home.html</w:t>
            </w:r>
          </w:p>
        </w:tc>
        <w:tc>
          <w:tcPr>
            <w:tcW w:type="dxa" w:w="2592"/>
            <w:shd w:fill="FFFFFF"/>
            <w:tcMar>
              <w:top w:w="100" w:type="dxa"/>
              <w:bottom w:w="100" w:type="dxa"/>
              <w:left w:w="140" w:type="dxa"/>
              <w:right w:w="140" w:type="dxa"/>
            </w:tcMar>
          </w:tcPr>
          <w:p>
            <w:r>
              <w:rPr>
                <w:rFonts w:ascii="Segoe UI" w:hAnsi="Segoe UI"/>
                <w:color w:val="334155"/>
                <w:sz w:val="18"/>
              </w:rPr>
              <w:t>Galactic Overview &amp; Lore</w:t>
            </w:r>
          </w:p>
        </w:tc>
        <w:tc>
          <w:tcPr>
            <w:tcW w:type="dxa" w:w="4608"/>
            <w:shd w:fill="FFFFFF"/>
            <w:tcMar>
              <w:top w:w="100" w:type="dxa"/>
              <w:bottom w:w="100" w:type="dxa"/>
              <w:left w:w="140" w:type="dxa"/>
              <w:right w:w="140" w:type="dxa"/>
            </w:tcMar>
          </w:tcPr>
          <w:p>
            <w:r>
              <w:rPr>
                <w:rFonts w:ascii="Segoe UI" w:hAnsi="Segoe UI"/>
                <w:color w:val="334155"/>
                <w:sz w:val="18"/>
              </w:rPr>
              <w:t>Hero CTA buttons, 4 Stats Strip metrics, Announcements callout box, Origin lore story, Cadet Enlistment Protocol (&lt;ol&gt;), and Interactive Elements Grid.</w:t>
            </w:r>
          </w:p>
        </w:tc>
      </w:tr>
      <w:tr>
        <w:tc>
          <w:tcPr>
            <w:tcW w:type="dxa" w:w="2160"/>
            <w:shd w:fill="F8FAFC"/>
            <w:tcMar>
              <w:top w:w="100" w:type="dxa"/>
              <w:bottom w:w="100" w:type="dxa"/>
              <w:left w:w="140" w:type="dxa"/>
              <w:right w:w="140" w:type="dxa"/>
            </w:tcMar>
          </w:tcPr>
          <w:p>
            <w:r>
              <w:rPr>
                <w:rFonts w:ascii="Segoe UI" w:hAnsi="Segoe UI"/>
                <w:b/>
                <w:color w:val="334155"/>
                <w:sz w:val="18"/>
              </w:rPr>
              <w:t>characters.html</w:t>
            </w:r>
          </w:p>
        </w:tc>
        <w:tc>
          <w:tcPr>
            <w:tcW w:type="dxa" w:w="2592"/>
            <w:shd w:fill="F8FAFC"/>
            <w:tcMar>
              <w:top w:w="100" w:type="dxa"/>
              <w:bottom w:w="100" w:type="dxa"/>
              <w:left w:w="140" w:type="dxa"/>
              <w:right w:w="140" w:type="dxa"/>
            </w:tcMar>
          </w:tcPr>
          <w:p>
            <w:r>
              <w:rPr>
                <w:rFonts w:ascii="Segoe UI" w:hAnsi="Segoe UI"/>
                <w:color w:val="334155"/>
                <w:sz w:val="18"/>
              </w:rPr>
              <w:t>TAPOPS Hero Dossiers</w:t>
            </w:r>
          </w:p>
        </w:tc>
        <w:tc>
          <w:tcPr>
            <w:tcW w:type="dxa" w:w="4608"/>
            <w:shd w:fill="F8FAFC"/>
            <w:tcMar>
              <w:top w:w="100" w:type="dxa"/>
              <w:bottom w:w="100" w:type="dxa"/>
              <w:left w:w="140" w:type="dxa"/>
              <w:right w:w="140" w:type="dxa"/>
            </w:tcMar>
          </w:tcPr>
          <w:p>
            <w:r>
              <w:rPr>
                <w:rFonts w:ascii="Segoe UI" w:hAnsi="Segoe UI"/>
                <w:color w:val="334155"/>
                <w:sz w:val="18"/>
              </w:rPr>
              <w:t>Profile cards for BoBoiBoy, Yaya, Ying, Gopal, Fang, Ochobot, plus Academy mentors Tok Aba and Papa Zola. Features circular avatars and percentage-based tactical stat meters.</w:t>
            </w:r>
          </w:p>
        </w:tc>
      </w:tr>
      <w:tr>
        <w:tc>
          <w:tcPr>
            <w:tcW w:type="dxa" w:w="2160"/>
            <w:shd w:fill="FFFFFF"/>
            <w:tcMar>
              <w:top w:w="100" w:type="dxa"/>
              <w:bottom w:w="100" w:type="dxa"/>
              <w:left w:w="140" w:type="dxa"/>
              <w:right w:w="140" w:type="dxa"/>
            </w:tcMar>
          </w:tcPr>
          <w:p>
            <w:r>
              <w:rPr>
                <w:rFonts w:ascii="Segoe UI" w:hAnsi="Segoe UI"/>
                <w:b/>
                <w:color w:val="334155"/>
                <w:sz w:val="18"/>
              </w:rPr>
              <w:t>elements.html</w:t>
            </w:r>
          </w:p>
        </w:tc>
        <w:tc>
          <w:tcPr>
            <w:tcW w:type="dxa" w:w="2592"/>
            <w:shd w:fill="FFFFFF"/>
            <w:tcMar>
              <w:top w:w="100" w:type="dxa"/>
              <w:bottom w:w="100" w:type="dxa"/>
              <w:left w:w="140" w:type="dxa"/>
              <w:right w:w="140" w:type="dxa"/>
            </w:tcMar>
          </w:tcPr>
          <w:p>
            <w:r>
              <w:rPr>
                <w:rFonts w:ascii="Segoe UI" w:hAnsi="Segoe UI"/>
                <w:color w:val="334155"/>
                <w:sz w:val="18"/>
              </w:rPr>
              <w:t>7 Elements &amp; Fusions</w:t>
            </w:r>
          </w:p>
        </w:tc>
        <w:tc>
          <w:tcPr>
            <w:tcW w:type="dxa" w:w="4608"/>
            <w:shd w:fill="FFFFFF"/>
            <w:tcMar>
              <w:top w:w="100" w:type="dxa"/>
              <w:bottom w:w="100" w:type="dxa"/>
              <w:left w:w="140" w:type="dxa"/>
              <w:right w:w="140" w:type="dxa"/>
            </w:tcMar>
          </w:tcPr>
          <w:p>
            <w:r>
              <w:rPr>
                <w:rFonts w:ascii="Segoe UI" w:hAnsi="Segoe UI"/>
                <w:color w:val="334155"/>
                <w:sz w:val="18"/>
              </w:rPr>
              <w:t>Three Evolutionary Tiers (&lt;ol&gt;), 7 elemental cards with distinct color-coded accent borders, 4 advanced fusion profiles (FrostFire, Glacier, Supra, SORI), and Master Elemental Matrix Table (&lt;table&gt;).</w:t>
            </w:r>
          </w:p>
        </w:tc>
      </w:tr>
      <w:tr>
        <w:tc>
          <w:tcPr>
            <w:tcW w:type="dxa" w:w="2160"/>
            <w:shd w:fill="F8FAFC"/>
            <w:tcMar>
              <w:top w:w="100" w:type="dxa"/>
              <w:bottom w:w="100" w:type="dxa"/>
              <w:left w:w="140" w:type="dxa"/>
              <w:right w:w="140" w:type="dxa"/>
            </w:tcMar>
          </w:tcPr>
          <w:p>
            <w:r>
              <w:rPr>
                <w:rFonts w:ascii="Segoe UI" w:hAnsi="Segoe UI"/>
                <w:b/>
                <w:color w:val="334155"/>
                <w:sz w:val="18"/>
              </w:rPr>
              <w:t>series.html</w:t>
            </w:r>
          </w:p>
        </w:tc>
        <w:tc>
          <w:tcPr>
            <w:tcW w:type="dxa" w:w="2592"/>
            <w:shd w:fill="F8FAFC"/>
            <w:tcMar>
              <w:top w:w="100" w:type="dxa"/>
              <w:bottom w:w="100" w:type="dxa"/>
              <w:left w:w="140" w:type="dxa"/>
              <w:right w:w="140" w:type="dxa"/>
            </w:tcMar>
          </w:tcPr>
          <w:p>
            <w:r>
              <w:rPr>
                <w:rFonts w:ascii="Segoe UI" w:hAnsi="Segoe UI"/>
                <w:color w:val="334155"/>
                <w:sz w:val="18"/>
              </w:rPr>
              <w:t>Chronicles &amp; Roadmap</w:t>
            </w:r>
          </w:p>
        </w:tc>
        <w:tc>
          <w:tcPr>
            <w:tcW w:type="dxa" w:w="4608"/>
            <w:shd w:fill="F8FAFC"/>
            <w:tcMar>
              <w:top w:w="100" w:type="dxa"/>
              <w:bottom w:w="100" w:type="dxa"/>
              <w:left w:w="140" w:type="dxa"/>
              <w:right w:w="140" w:type="dxa"/>
            </w:tcMar>
          </w:tcPr>
          <w:p>
            <w:r>
              <w:rPr>
                <w:rFonts w:ascii="Segoe UI" w:hAnsi="Segoe UI"/>
                <w:color w:val="334155"/>
                <w:sz w:val="18"/>
              </w:rPr>
              <w:t>Pure CSS tabbed Galaxy timeline (S1, Movie 2, S2), 5-phase Canon Viewing Roadmap (&lt;ol&gt;), and Master Franchise Chronology Matrix Table (&lt;table&gt;).</w:t>
            </w:r>
          </w:p>
        </w:tc>
      </w:tr>
      <w:tr>
        <w:tc>
          <w:tcPr>
            <w:tcW w:type="dxa" w:w="2160"/>
            <w:shd w:fill="FFFFFF"/>
            <w:tcMar>
              <w:top w:w="100" w:type="dxa"/>
              <w:bottom w:w="100" w:type="dxa"/>
              <w:left w:w="140" w:type="dxa"/>
              <w:right w:w="140" w:type="dxa"/>
            </w:tcMar>
          </w:tcPr>
          <w:p>
            <w:r>
              <w:rPr>
                <w:rFonts w:ascii="Segoe UI" w:hAnsi="Segoe UI"/>
                <w:b/>
                <w:color w:val="334155"/>
                <w:sz w:val="18"/>
              </w:rPr>
              <w:t>contact.html</w:t>
            </w:r>
          </w:p>
        </w:tc>
        <w:tc>
          <w:tcPr>
            <w:tcW w:type="dxa" w:w="2592"/>
            <w:shd w:fill="FFFFFF"/>
            <w:tcMar>
              <w:top w:w="100" w:type="dxa"/>
              <w:bottom w:w="100" w:type="dxa"/>
              <w:left w:w="140" w:type="dxa"/>
              <w:right w:w="140" w:type="dxa"/>
            </w:tcMar>
          </w:tcPr>
          <w:p>
            <w:r>
              <w:rPr>
                <w:rFonts w:ascii="Segoe UI" w:hAnsi="Segoe UI"/>
                <w:color w:val="334155"/>
                <w:sz w:val="18"/>
              </w:rPr>
              <w:t>Cadet Enlistment Hub</w:t>
            </w:r>
          </w:p>
        </w:tc>
        <w:tc>
          <w:tcPr>
            <w:tcW w:type="dxa" w:w="4608"/>
            <w:shd w:fill="FFFFFF"/>
            <w:tcMar>
              <w:top w:w="100" w:type="dxa"/>
              <w:bottom w:w="100" w:type="dxa"/>
              <w:left w:w="140" w:type="dxa"/>
              <w:right w:w="140" w:type="dxa"/>
            </w:tcMar>
          </w:tcPr>
          <w:p>
            <w:r>
              <w:rPr>
                <w:rFonts w:ascii="Segoe UI" w:hAnsi="Segoe UI"/>
                <w:color w:val="334155"/>
                <w:sz w:val="18"/>
              </w:rPr>
              <w:t>Cadet Enlistment Form featuring all 7 required control types with HTML5 semantic validation, Student &amp; Group Metadata Table, and Pure CSS FAQ Accordion (&lt;details&gt;).</w:t>
            </w:r>
          </w:p>
        </w:tc>
      </w:tr>
    </w:tbl>
    <w:p>
      <w:pPr>
        <w:pStyle w:val="Heading1"/>
        <w:spacing w:before="320" w:after="120"/>
      </w:pPr>
      <w:r>
        <w:t>3. The Three Methods of Using CSS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none"/>
              <w:left w:val="single" w:sz="36" w:space="0" w:color="EA580C"/>
              <w:bottom w:val="none"/>
              <w:right w:val="none"/>
            </w:tcBorders>
          </w:tcPr>
          <w:p>
            <w:pPr>
              <w:spacing w:before="0" w:after="80"/>
            </w:pPr>
            <w:r>
              <w:rPr>
                <w:b/>
                <w:color w:val="EA580C"/>
                <w:sz w:val="19"/>
              </w:rPr>
              <w:t>LECTURER QUESTION:</w:t>
              <w:br/>
            </w:r>
            <w:r>
              <w:rPr>
                <w:i/>
                <w:color w:val="0F172A"/>
                <w:sz w:val="20"/>
              </w:rPr>
              <w:t>"Where and why did you implement the three methods of applying CSS (External, Internal, and Inline)?"</w:t>
              <w:br/>
              <w:br/>
            </w:r>
            <w:r>
              <w:rPr>
                <w:b/>
                <w:color w:val="16A34A"/>
                <w:sz w:val="19"/>
              </w:rPr>
              <w:t>RECOMMENDED STUDENT DEFENSE ANSWER:</w:t>
              <w:br/>
            </w:r>
            <w:r>
              <w:rPr>
                <w:color w:val="334155"/>
                <w:sz w:val="20"/>
              </w:rPr>
              <w:t>"To fulfill the project requirements while adhering to software engineering best practices, we applied all three CSS methods systematically across the project:"</w:t>
            </w:r>
          </w:p>
        </w:tc>
      </w:tr>
    </w:tbl>
    <w:p>
      <w:pPr>
        <w:spacing w:before="0" w:after="12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0F172A"/>
            <w:tcMar>
              <w:top w:w="120" w:type="dxa"/>
              <w:bottom w:w="120" w:type="dxa"/>
              <w:left w:w="140" w:type="dxa"/>
              <w:right w:w="140" w:type="dxa"/>
            </w:tcMar>
          </w:tcPr>
          <w:p>
            <w:pPr>
              <w:jc w:val="left"/>
            </w:pPr>
            <w:r>
              <w:rPr>
                <w:rFonts w:ascii="Segoe UI" w:hAnsi="Segoe UI"/>
                <w:b/>
                <w:color w:val="FFFFFF"/>
                <w:sz w:val="19"/>
              </w:rPr>
              <w:t>Method</w:t>
            </w:r>
          </w:p>
        </w:tc>
        <w:tc>
          <w:tcPr>
            <w:tcW w:type="dxa" w:w="2016"/>
            <w:shd w:fill="0F172A"/>
            <w:tcMar>
              <w:top w:w="120" w:type="dxa"/>
              <w:bottom w:w="120" w:type="dxa"/>
              <w:left w:w="140" w:type="dxa"/>
              <w:right w:w="140" w:type="dxa"/>
            </w:tcMar>
          </w:tcPr>
          <w:p>
            <w:pPr>
              <w:jc w:val="left"/>
            </w:pPr>
            <w:r>
              <w:rPr>
                <w:rFonts w:ascii="Segoe UI" w:hAnsi="Segoe UI"/>
                <w:b/>
                <w:color w:val="FFFFFF"/>
                <w:sz w:val="19"/>
              </w:rPr>
              <w:t>Location</w:t>
            </w:r>
          </w:p>
        </w:tc>
        <w:tc>
          <w:tcPr>
            <w:tcW w:type="dxa" w:w="2592"/>
            <w:shd w:fill="0F172A"/>
            <w:tcMar>
              <w:top w:w="120" w:type="dxa"/>
              <w:bottom w:w="120" w:type="dxa"/>
              <w:left w:w="140" w:type="dxa"/>
              <w:right w:w="140" w:type="dxa"/>
            </w:tcMar>
          </w:tcPr>
          <w:p>
            <w:pPr>
              <w:jc w:val="left"/>
            </w:pPr>
            <w:r>
              <w:rPr>
                <w:rFonts w:ascii="Segoe UI" w:hAnsi="Segoe UI"/>
                <w:b/>
                <w:color w:val="FFFFFF"/>
                <w:sz w:val="19"/>
              </w:rPr>
              <w:t>Implementation Syntax</w:t>
            </w:r>
          </w:p>
        </w:tc>
        <w:tc>
          <w:tcPr>
            <w:tcW w:type="dxa" w:w="3024"/>
            <w:shd w:fill="0F172A"/>
            <w:tcMar>
              <w:top w:w="120" w:type="dxa"/>
              <w:bottom w:w="120" w:type="dxa"/>
              <w:left w:w="140" w:type="dxa"/>
              <w:right w:w="140" w:type="dxa"/>
            </w:tcMar>
          </w:tcPr>
          <w:p>
            <w:pPr>
              <w:jc w:val="left"/>
            </w:pPr>
            <w:r>
              <w:rPr>
                <w:rFonts w:ascii="Segoe UI" w:hAnsi="Segoe UI"/>
                <w:b/>
                <w:color w:val="FFFFFF"/>
                <w:sz w:val="19"/>
              </w:rPr>
              <w:t>Purpose &amp; Architectural Role</w:t>
            </w:r>
          </w:p>
        </w:tc>
      </w:tr>
      <w:tr>
        <w:tc>
          <w:tcPr>
            <w:tcW w:type="dxa" w:w="1728"/>
            <w:shd w:fill="FFFFFF"/>
            <w:tcMar>
              <w:top w:w="100" w:type="dxa"/>
              <w:bottom w:w="100" w:type="dxa"/>
              <w:left w:w="140" w:type="dxa"/>
              <w:right w:w="140" w:type="dxa"/>
            </w:tcMar>
          </w:tcPr>
          <w:p>
            <w:r>
              <w:rPr>
                <w:rFonts w:ascii="Segoe UI" w:hAnsi="Segoe UI"/>
                <w:b/>
                <w:color w:val="334155"/>
                <w:sz w:val="18"/>
              </w:rPr>
              <w:t>External CSS</w:t>
            </w:r>
          </w:p>
        </w:tc>
        <w:tc>
          <w:tcPr>
            <w:tcW w:type="dxa" w:w="2016"/>
            <w:shd w:fill="FFFFFF"/>
            <w:tcMar>
              <w:top w:w="100" w:type="dxa"/>
              <w:bottom w:w="100" w:type="dxa"/>
              <w:left w:w="140" w:type="dxa"/>
              <w:right w:w="140" w:type="dxa"/>
            </w:tcMar>
          </w:tcPr>
          <w:p>
            <w:r>
              <w:rPr>
                <w:rFonts w:ascii="Segoe UI" w:hAnsi="Segoe UI"/>
                <w:color w:val="334155"/>
                <w:sz w:val="18"/>
              </w:rPr>
              <w:t>css/style.css</w:t>
            </w:r>
          </w:p>
        </w:tc>
        <w:tc>
          <w:tcPr>
            <w:tcW w:type="dxa" w:w="2592"/>
            <w:shd w:fill="FFFFFF"/>
            <w:tcMar>
              <w:top w:w="100" w:type="dxa"/>
              <w:bottom w:w="100" w:type="dxa"/>
              <w:left w:w="140" w:type="dxa"/>
              <w:right w:w="140" w:type="dxa"/>
            </w:tcMar>
          </w:tcPr>
          <w:p>
            <w:r>
              <w:rPr>
                <w:rFonts w:ascii="Segoe UI" w:hAnsi="Segoe UI"/>
                <w:color w:val="334155"/>
                <w:sz w:val="18"/>
              </w:rPr>
              <w:t>&lt;link rel="stylesheet" href="css/style.css"&gt;</w:t>
            </w:r>
          </w:p>
        </w:tc>
        <w:tc>
          <w:tcPr>
            <w:tcW w:type="dxa" w:w="3024"/>
            <w:shd w:fill="FFFFFF"/>
            <w:tcMar>
              <w:top w:w="100" w:type="dxa"/>
              <w:bottom w:w="100" w:type="dxa"/>
              <w:left w:w="140" w:type="dxa"/>
              <w:right w:w="140" w:type="dxa"/>
            </w:tcMar>
          </w:tcPr>
          <w:p>
            <w:r>
              <w:rPr>
                <w:rFonts w:ascii="Segoe UI" w:hAnsi="Segoe UI"/>
                <w:color w:val="334155"/>
                <w:sz w:val="18"/>
              </w:rPr>
              <w:t>Global styling across all pages: CSS custom property design tokens, typography, grid layouts, responsive rules, navigation bar, and footer.</w:t>
            </w:r>
          </w:p>
        </w:tc>
      </w:tr>
      <w:tr>
        <w:tc>
          <w:tcPr>
            <w:tcW w:type="dxa" w:w="1728"/>
            <w:shd w:fill="F8FAFC"/>
            <w:tcMar>
              <w:top w:w="100" w:type="dxa"/>
              <w:bottom w:w="100" w:type="dxa"/>
              <w:left w:w="140" w:type="dxa"/>
              <w:right w:w="140" w:type="dxa"/>
            </w:tcMar>
          </w:tcPr>
          <w:p>
            <w:r>
              <w:rPr>
                <w:rFonts w:ascii="Segoe UI" w:hAnsi="Segoe UI"/>
                <w:b/>
                <w:color w:val="334155"/>
                <w:sz w:val="18"/>
              </w:rPr>
              <w:t>Internal CSS</w:t>
            </w:r>
          </w:p>
        </w:tc>
        <w:tc>
          <w:tcPr>
            <w:tcW w:type="dxa" w:w="2016"/>
            <w:shd w:fill="F8FAFC"/>
            <w:tcMar>
              <w:top w:w="100" w:type="dxa"/>
              <w:bottom w:w="100" w:type="dxa"/>
              <w:left w:w="140" w:type="dxa"/>
              <w:right w:w="140" w:type="dxa"/>
            </w:tcMar>
          </w:tcPr>
          <w:p>
            <w:r>
              <w:rPr>
                <w:rFonts w:ascii="Segoe UI" w:hAnsi="Segoe UI"/>
                <w:color w:val="334155"/>
                <w:sz w:val="18"/>
              </w:rPr>
              <w:t>&lt;style&gt; in &lt;head&gt;</w:t>
            </w:r>
          </w:p>
        </w:tc>
        <w:tc>
          <w:tcPr>
            <w:tcW w:type="dxa" w:w="2592"/>
            <w:shd w:fill="F8FAFC"/>
            <w:tcMar>
              <w:top w:w="100" w:type="dxa"/>
              <w:bottom w:w="100" w:type="dxa"/>
              <w:left w:w="140" w:type="dxa"/>
              <w:right w:w="140" w:type="dxa"/>
            </w:tcMar>
          </w:tcPr>
          <w:p>
            <w:r>
              <w:rPr>
                <w:rFonts w:ascii="Segoe UI" w:hAnsi="Segoe UI"/>
                <w:color w:val="334155"/>
                <w:sz w:val="18"/>
              </w:rPr>
              <w:t>&lt;style&gt;</w:t>
              <w:br/>
              <w:t>.portal-announcement-banner { ... }</w:t>
              <w:br/>
              <w:t>&lt;/style&gt;</w:t>
            </w:r>
          </w:p>
        </w:tc>
        <w:tc>
          <w:tcPr>
            <w:tcW w:type="dxa" w:w="3024"/>
            <w:shd w:fill="F8FAFC"/>
            <w:tcMar>
              <w:top w:w="100" w:type="dxa"/>
              <w:bottom w:w="100" w:type="dxa"/>
              <w:left w:w="140" w:type="dxa"/>
              <w:right w:w="140" w:type="dxa"/>
            </w:tcMar>
          </w:tcPr>
          <w:p>
            <w:r>
              <w:rPr>
                <w:rFonts w:ascii="Segoe UI" w:hAnsi="Segoe UI"/>
                <w:color w:val="334155"/>
                <w:sz w:val="18"/>
              </w:rPr>
              <w:t>Page-specific scoped component styling (e.g. announcement callouts, customized ordered list counters, and filter indicator states).</w:t>
            </w:r>
          </w:p>
        </w:tc>
      </w:tr>
      <w:tr>
        <w:tc>
          <w:tcPr>
            <w:tcW w:type="dxa" w:w="1728"/>
            <w:shd w:fill="FFFFFF"/>
            <w:tcMar>
              <w:top w:w="100" w:type="dxa"/>
              <w:bottom w:w="100" w:type="dxa"/>
              <w:left w:w="140" w:type="dxa"/>
              <w:right w:w="140" w:type="dxa"/>
            </w:tcMar>
          </w:tcPr>
          <w:p>
            <w:r>
              <w:rPr>
                <w:rFonts w:ascii="Segoe UI" w:hAnsi="Segoe UI"/>
                <w:b/>
                <w:color w:val="334155"/>
                <w:sz w:val="18"/>
              </w:rPr>
              <w:t>Inline CSS</w:t>
            </w:r>
          </w:p>
        </w:tc>
        <w:tc>
          <w:tcPr>
            <w:tcW w:type="dxa" w:w="2016"/>
            <w:shd w:fill="FFFFFF"/>
            <w:tcMar>
              <w:top w:w="100" w:type="dxa"/>
              <w:bottom w:w="100" w:type="dxa"/>
              <w:left w:w="140" w:type="dxa"/>
              <w:right w:w="140" w:type="dxa"/>
            </w:tcMar>
          </w:tcPr>
          <w:p>
            <w:r>
              <w:rPr>
                <w:rFonts w:ascii="Segoe UI" w:hAnsi="Segoe UI"/>
                <w:color w:val="334155"/>
                <w:sz w:val="18"/>
              </w:rPr>
              <w:t>style="..." on elements</w:t>
            </w:r>
          </w:p>
        </w:tc>
        <w:tc>
          <w:tcPr>
            <w:tcW w:type="dxa" w:w="2592"/>
            <w:shd w:fill="FFFFFF"/>
            <w:tcMar>
              <w:top w:w="100" w:type="dxa"/>
              <w:bottom w:w="100" w:type="dxa"/>
              <w:left w:w="140" w:type="dxa"/>
              <w:right w:w="140" w:type="dxa"/>
            </w:tcMar>
          </w:tcPr>
          <w:p>
            <w:r>
              <w:rPr>
                <w:rFonts w:ascii="Segoe UI" w:hAnsi="Segoe UI"/>
                <w:color w:val="334155"/>
                <w:sz w:val="18"/>
              </w:rPr>
              <w:t>&lt;div style="background-color:#ffffff; width:100%; max-width:380px;"&gt;</w:t>
            </w:r>
          </w:p>
        </w:tc>
        <w:tc>
          <w:tcPr>
            <w:tcW w:type="dxa" w:w="3024"/>
            <w:shd w:fill="FFFFFF"/>
            <w:tcMar>
              <w:top w:w="100" w:type="dxa"/>
              <w:bottom w:w="100" w:type="dxa"/>
              <w:left w:w="140" w:type="dxa"/>
              <w:right w:w="140" w:type="dxa"/>
            </w:tcMar>
          </w:tcPr>
          <w:p>
            <w:r>
              <w:rPr>
                <w:rFonts w:ascii="Segoe UI" w:hAnsi="Segoe UI"/>
                <w:color w:val="334155"/>
                <w:sz w:val="18"/>
              </w:rPr>
              <w:t>Micro-adjustments for standalone layout constraints, container boundaries, and element-specific colors without polluting the global stylesheet.</w:t>
            </w:r>
          </w:p>
        </w:tc>
      </w:tr>
    </w:tbl>
    <w:p>
      <w:pPr>
        <w:pStyle w:val="Heading1"/>
        <w:spacing w:before="320" w:after="120"/>
      </w:pPr>
      <w:r>
        <w:t>4. The Four Required CSS Property Categories</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0F172A"/>
            <w:tcMar>
              <w:top w:w="120" w:type="dxa"/>
              <w:bottom w:w="120" w:type="dxa"/>
              <w:left w:w="140" w:type="dxa"/>
              <w:right w:w="140" w:type="dxa"/>
            </w:tcMar>
          </w:tcPr>
          <w:p>
            <w:pPr>
              <w:jc w:val="left"/>
            </w:pPr>
            <w:r>
              <w:rPr>
                <w:rFonts w:ascii="Segoe UI" w:hAnsi="Segoe UI"/>
                <w:b/>
                <w:color w:val="FFFFFF"/>
                <w:sz w:val="19"/>
              </w:rPr>
              <w:t>Required Category</w:t>
            </w:r>
          </w:p>
        </w:tc>
        <w:tc>
          <w:tcPr>
            <w:tcW w:type="dxa" w:w="3168"/>
            <w:shd w:fill="0F172A"/>
            <w:tcMar>
              <w:top w:w="120" w:type="dxa"/>
              <w:bottom w:w="120" w:type="dxa"/>
              <w:left w:w="140" w:type="dxa"/>
              <w:right w:w="140" w:type="dxa"/>
            </w:tcMar>
          </w:tcPr>
          <w:p>
            <w:pPr>
              <w:jc w:val="left"/>
            </w:pPr>
            <w:r>
              <w:rPr>
                <w:rFonts w:ascii="Segoe UI" w:hAnsi="Segoe UI"/>
                <w:b/>
                <w:color w:val="FFFFFF"/>
                <w:sz w:val="19"/>
              </w:rPr>
              <w:t>Implemented Properties (5+)</w:t>
            </w:r>
          </w:p>
        </w:tc>
        <w:tc>
          <w:tcPr>
            <w:tcW w:type="dxa" w:w="3888"/>
            <w:shd w:fill="0F172A"/>
            <w:tcMar>
              <w:top w:w="120" w:type="dxa"/>
              <w:bottom w:w="120" w:type="dxa"/>
              <w:left w:w="140" w:type="dxa"/>
              <w:right w:w="140" w:type="dxa"/>
            </w:tcMar>
          </w:tcPr>
          <w:p>
            <w:pPr>
              <w:jc w:val="left"/>
            </w:pPr>
            <w:r>
              <w:rPr>
                <w:rFonts w:ascii="Segoe UI" w:hAnsi="Segoe UI"/>
                <w:b/>
                <w:color w:val="FFFFFF"/>
                <w:sz w:val="19"/>
              </w:rPr>
              <w:t>Technical Defense Explanation</w:t>
            </w:r>
          </w:p>
        </w:tc>
      </w:tr>
      <w:tr>
        <w:tc>
          <w:tcPr>
            <w:tcW w:type="dxa" w:w="2304"/>
            <w:shd w:fill="FFFFFF"/>
            <w:tcMar>
              <w:top w:w="100" w:type="dxa"/>
              <w:bottom w:w="100" w:type="dxa"/>
              <w:left w:w="140" w:type="dxa"/>
              <w:right w:w="140" w:type="dxa"/>
            </w:tcMar>
          </w:tcPr>
          <w:p>
            <w:r>
              <w:rPr>
                <w:rFonts w:ascii="Segoe UI" w:hAnsi="Segoe UI"/>
                <w:b/>
                <w:color w:val="334155"/>
                <w:sz w:val="18"/>
              </w:rPr>
              <w:t>Background Properties</w:t>
            </w:r>
          </w:p>
        </w:tc>
        <w:tc>
          <w:tcPr>
            <w:tcW w:type="dxa" w:w="3168"/>
            <w:shd w:fill="FFFFFF"/>
            <w:tcMar>
              <w:top w:w="100" w:type="dxa"/>
              <w:bottom w:w="100" w:type="dxa"/>
              <w:left w:w="140" w:type="dxa"/>
              <w:right w:w="140" w:type="dxa"/>
            </w:tcMar>
          </w:tcPr>
          <w:p>
            <w:r>
              <w:rPr>
                <w:rFonts w:ascii="Segoe UI" w:hAnsi="Segoe UI"/>
                <w:color w:val="334155"/>
                <w:sz w:val="18"/>
              </w:rPr>
              <w:t>background-color, background-image, background-position, background-repeat, background-size, background-attachment</w:t>
            </w:r>
          </w:p>
        </w:tc>
        <w:tc>
          <w:tcPr>
            <w:tcW w:type="dxa" w:w="3888"/>
            <w:shd w:fill="FFFFFF"/>
            <w:tcMar>
              <w:top w:w="100" w:type="dxa"/>
              <w:bottom w:w="100" w:type="dxa"/>
              <w:left w:w="140" w:type="dxa"/>
              <w:right w:w="140" w:type="dxa"/>
            </w:tcMar>
          </w:tcPr>
          <w:p>
            <w:r>
              <w:rPr>
                <w:rFonts w:ascii="Segoe UI" w:hAnsi="Segoe UI"/>
                <w:color w:val="334155"/>
                <w:sz w:val="18"/>
              </w:rPr>
              <w:t>Controls container base fills (#ffffff, #f8fafc), gradient textures, non-tiling patterns, scaling constraints (cover/contain), and viewport scroll attachment.</w:t>
            </w:r>
          </w:p>
        </w:tc>
      </w:tr>
      <w:tr>
        <w:tc>
          <w:tcPr>
            <w:tcW w:type="dxa" w:w="2304"/>
            <w:shd w:fill="F8FAFC"/>
            <w:tcMar>
              <w:top w:w="100" w:type="dxa"/>
              <w:bottom w:w="100" w:type="dxa"/>
              <w:left w:w="140" w:type="dxa"/>
              <w:right w:w="140" w:type="dxa"/>
            </w:tcMar>
          </w:tcPr>
          <w:p>
            <w:r>
              <w:rPr>
                <w:rFonts w:ascii="Segoe UI" w:hAnsi="Segoe UI"/>
                <w:b/>
                <w:color w:val="334155"/>
                <w:sz w:val="18"/>
              </w:rPr>
              <w:t>Text &amp; Font Properties</w:t>
            </w:r>
          </w:p>
        </w:tc>
        <w:tc>
          <w:tcPr>
            <w:tcW w:type="dxa" w:w="3168"/>
            <w:shd w:fill="F8FAFC"/>
            <w:tcMar>
              <w:top w:w="100" w:type="dxa"/>
              <w:bottom w:w="100" w:type="dxa"/>
              <w:left w:w="140" w:type="dxa"/>
              <w:right w:w="140" w:type="dxa"/>
            </w:tcMar>
          </w:tcPr>
          <w:p>
            <w:r>
              <w:rPr>
                <w:rFonts w:ascii="Segoe UI" w:hAnsi="Segoe UI"/>
                <w:color w:val="334155"/>
                <w:sz w:val="18"/>
              </w:rPr>
              <w:t>font-family, font-size, font-weight, line-height, text-align, color, text-transform, letter-spacing</w:t>
            </w:r>
          </w:p>
        </w:tc>
        <w:tc>
          <w:tcPr>
            <w:tcW w:type="dxa" w:w="3888"/>
            <w:shd w:fill="F8FAFC"/>
            <w:tcMar>
              <w:top w:w="100" w:type="dxa"/>
              <w:bottom w:w="100" w:type="dxa"/>
              <w:left w:w="140" w:type="dxa"/>
              <w:right w:w="140" w:type="dxa"/>
            </w:tcMar>
          </w:tcPr>
          <w:p>
            <w:r>
              <w:rPr>
                <w:rFonts w:ascii="Segoe UI" w:hAnsi="Segoe UI"/>
                <w:color w:val="334155"/>
                <w:sz w:val="18"/>
              </w:rPr>
              <w:t>Enforces typographic hierarchy via Segoe UI, rem sizing, weights from 400 to 800, leading (1.5-1.7), color contrast (#0f172a, #ea580c), and uppercase tracking.</w:t>
            </w:r>
          </w:p>
        </w:tc>
      </w:tr>
      <w:tr>
        <w:tc>
          <w:tcPr>
            <w:tcW w:type="dxa" w:w="2304"/>
            <w:shd w:fill="FFFFFF"/>
            <w:tcMar>
              <w:top w:w="100" w:type="dxa"/>
              <w:bottom w:w="100" w:type="dxa"/>
              <w:left w:w="140" w:type="dxa"/>
              <w:right w:w="140" w:type="dxa"/>
            </w:tcMar>
          </w:tcPr>
          <w:p>
            <w:r>
              <w:rPr>
                <w:rFonts w:ascii="Segoe UI" w:hAnsi="Segoe UI"/>
                <w:b/>
                <w:color w:val="334155"/>
                <w:sz w:val="18"/>
              </w:rPr>
              <w:t>Dimension Properties</w:t>
            </w:r>
          </w:p>
        </w:tc>
        <w:tc>
          <w:tcPr>
            <w:tcW w:type="dxa" w:w="3168"/>
            <w:shd w:fill="FFFFFF"/>
            <w:tcMar>
              <w:top w:w="100" w:type="dxa"/>
              <w:bottom w:w="100" w:type="dxa"/>
              <w:left w:w="140" w:type="dxa"/>
              <w:right w:w="140" w:type="dxa"/>
            </w:tcMar>
          </w:tcPr>
          <w:p>
            <w:r>
              <w:rPr>
                <w:rFonts w:ascii="Segoe UI" w:hAnsi="Segoe UI"/>
                <w:color w:val="334155"/>
                <w:sz w:val="18"/>
              </w:rPr>
              <w:t>width, min-width, max-width, height, min-height, max-height</w:t>
            </w:r>
          </w:p>
        </w:tc>
        <w:tc>
          <w:tcPr>
            <w:tcW w:type="dxa" w:w="3888"/>
            <w:shd w:fill="FFFFFF"/>
            <w:tcMar>
              <w:top w:w="100" w:type="dxa"/>
              <w:bottom w:w="100" w:type="dxa"/>
              <w:left w:w="140" w:type="dxa"/>
              <w:right w:w="140" w:type="dxa"/>
            </w:tcMar>
          </w:tcPr>
          <w:p>
            <w:r>
              <w:rPr>
                <w:rFonts w:ascii="Segoe UI" w:hAnsi="Segoe UI"/>
                <w:color w:val="334155"/>
                <w:sz w:val="18"/>
              </w:rPr>
              <w:t>Regulates layout boundaries, preventing excessive container stretching (max-width: 1200px) or shrinking, and guaranteeing 100vh clearance for the master frame.</w:t>
            </w:r>
          </w:p>
        </w:tc>
      </w:tr>
      <w:tr>
        <w:tc>
          <w:tcPr>
            <w:tcW w:type="dxa" w:w="2304"/>
            <w:shd w:fill="F8FAFC"/>
            <w:tcMar>
              <w:top w:w="100" w:type="dxa"/>
              <w:bottom w:w="100" w:type="dxa"/>
              <w:left w:w="140" w:type="dxa"/>
              <w:right w:w="140" w:type="dxa"/>
            </w:tcMar>
          </w:tcPr>
          <w:p>
            <w:r>
              <w:rPr>
                <w:rFonts w:ascii="Segoe UI" w:hAnsi="Segoe UI"/>
                <w:b/>
                <w:color w:val="334155"/>
                <w:sz w:val="18"/>
              </w:rPr>
              <w:t>Positioning Properties</w:t>
            </w:r>
          </w:p>
        </w:tc>
        <w:tc>
          <w:tcPr>
            <w:tcW w:type="dxa" w:w="3168"/>
            <w:shd w:fill="F8FAFC"/>
            <w:tcMar>
              <w:top w:w="100" w:type="dxa"/>
              <w:bottom w:w="100" w:type="dxa"/>
              <w:left w:w="140" w:type="dxa"/>
              <w:right w:w="140" w:type="dxa"/>
            </w:tcMar>
          </w:tcPr>
          <w:p>
            <w:r>
              <w:rPr>
                <w:rFonts w:ascii="Segoe UI" w:hAnsi="Segoe UI"/>
                <w:color w:val="334155"/>
                <w:sz w:val="18"/>
              </w:rPr>
              <w:t>position, top, bottom, left, right, z-index</w:t>
            </w:r>
          </w:p>
        </w:tc>
        <w:tc>
          <w:tcPr>
            <w:tcW w:type="dxa" w:w="3888"/>
            <w:shd w:fill="F8FAFC"/>
            <w:tcMar>
              <w:top w:w="100" w:type="dxa"/>
              <w:bottom w:w="100" w:type="dxa"/>
              <w:left w:w="140" w:type="dxa"/>
              <w:right w:w="140" w:type="dxa"/>
            </w:tcMar>
          </w:tcPr>
          <w:p>
            <w:r>
              <w:rPr>
                <w:rFonts w:ascii="Segoe UI" w:hAnsi="Segoe UI"/>
                <w:color w:val="334155"/>
                <w:sz w:val="18"/>
              </w:rPr>
              <w:t>Defines coordinate contexts (relative, absolute, fixed, sticky), offset distances for overlays, and 3D stacking hierarchies via z-index.</w:t>
            </w:r>
          </w:p>
        </w:tc>
      </w:tr>
    </w:tbl>
    <w:p>
      <w:pPr>
        <w:pStyle w:val="Heading1"/>
        <w:spacing w:before="320" w:after="120"/>
      </w:pPr>
      <w:r>
        <w:t>5. CSS Box Model, Clean Borders &amp; Shadows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none"/>
              <w:left w:val="single" w:sz="36" w:space="0" w:color="EA580C"/>
              <w:bottom w:val="none"/>
              <w:right w:val="none"/>
            </w:tcBorders>
          </w:tcPr>
          <w:p>
            <w:pPr>
              <w:spacing w:before="0" w:after="80"/>
            </w:pPr>
            <w:r>
              <w:rPr>
                <w:b/>
                <w:color w:val="EA580C"/>
                <w:sz w:val="19"/>
              </w:rPr>
              <w:t>LECTURER QUESTION:</w:t>
              <w:br/>
            </w:r>
            <w:r>
              <w:rPr>
                <w:i/>
                <w:color w:val="0F172A"/>
                <w:sz w:val="20"/>
              </w:rPr>
              <w:t>"How did you design the card containers, and why does the layout feel clean rather than heavily artificial or cluttered?"</w:t>
              <w:br/>
              <w:br/>
            </w:r>
            <w:r>
              <w:rPr>
                <w:b/>
                <w:color w:val="16A34A"/>
                <w:sz w:val="19"/>
              </w:rPr>
              <w:t>RECOMMENDED STUDENT DEFENSE ANSWER:</w:t>
              <w:br/>
            </w:r>
            <w:r>
              <w:rPr>
                <w:color w:val="334155"/>
                <w:sz w:val="20"/>
              </w:rPr>
              <w:t>"We applied the fundamental CSS Box Model with subtle, balanced spacing and lightweight elevation instead of heavy, artificial glowing effects or excessive borders:"</w:t>
            </w:r>
          </w:p>
        </w:tc>
      </w:tr>
    </w:tbl>
    <w:p>
      <w:pPr>
        <w:spacing w:before="0" w:after="120"/>
      </w:pPr>
    </w:p>
    <w:p>
      <w:r>
        <w:rPr>
          <w:b/>
        </w:rPr>
        <w:t>1. CSS Box Model Anatomy:</w:t>
        <w:br/>
      </w:r>
      <w:r>
        <w:t xml:space="preserve">   • Content: Text, badges, and media at the core.</w:t>
        <w:br/>
      </w:r>
      <w:r>
        <w:t xml:space="preserve">   • Padding: 1.5rem interior breathing room separating text from card boundaries.</w:t>
        <w:br/>
      </w:r>
      <w:r>
        <w:t xml:space="preserve">   • Border: Crisp, ultra-subtle bounding outline (1px solid #e2e8f0).</w:t>
        <w:br/>
      </w:r>
      <w:r>
        <w:t xml:space="preserve">   • Margin: Outer separation between cards and adjacent sections (margin-bottom: 2rem).</w:t>
        <w:br/>
        <w:br/>
      </w:r>
      <w:r>
        <w:rPr>
          <w:b/>
        </w:rPr>
        <w:t>2. Natural Ambient Shadow (box-shadow: 0 2px 4px rgba(0, 0, 0, 0.06)):</w:t>
        <w:br/>
      </w:r>
      <w:r>
        <w:t xml:space="preserve">   • 0 (offset-x): Horizontally centered.</w:t>
        <w:br/>
      </w:r>
      <w:r>
        <w:t xml:space="preserve">   • 2px (offset-y): Subtle downward light falloff.</w:t>
        <w:br/>
      </w:r>
      <w:r>
        <w:t xml:space="preserve">   • 4px (blur-radius): Soft, natural dispersion.</w:t>
        <w:br/>
      </w:r>
      <w:r>
        <w:t xml:space="preserve">   • rgba(0, 0, 0, 0.06): Only 6% black opacity for an authentic, professional UI.</w:t>
        <w:br/>
        <w:br/>
      </w:r>
      <w:r>
        <w:rPr>
          <w:b/>
        </w:rPr>
        <w:t>3. Tasteful 3px Top Border Accents:</w:t>
        <w:br/>
      </w:r>
      <w:r>
        <w:t xml:space="preserve">   • Elemental identities are conveyed through clean 3px top borders (e.g. .glow-fire { border-top: 3px solid #dc2626; }) rather than distracting all-around neon glows.</w:t>
      </w:r>
    </w:p>
    <w:p>
      <w:pPr>
        <w:pStyle w:val="Heading1"/>
        <w:spacing w:before="320" w:after="120"/>
      </w:pPr>
      <w:r>
        <w:t>6. Semantic Form &amp; Client-Side Validation (contact.html)</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none"/>
              <w:left w:val="single" w:sz="36" w:space="0" w:color="EA580C"/>
              <w:bottom w:val="none"/>
              <w:right w:val="none"/>
            </w:tcBorders>
          </w:tcPr>
          <w:p>
            <w:pPr>
              <w:spacing w:before="0" w:after="80"/>
            </w:pPr>
            <w:r>
              <w:rPr>
                <w:b/>
                <w:color w:val="EA580C"/>
                <w:sz w:val="19"/>
              </w:rPr>
              <w:t>LECTURER QUESTION:</w:t>
              <w:br/>
            </w:r>
            <w:r>
              <w:rPr>
                <w:i/>
                <w:color w:val="0F172A"/>
                <w:sz w:val="20"/>
              </w:rPr>
              <w:t>"What form did you build, what are the 7 required controls, and how does validation work without JavaScript?"</w:t>
              <w:br/>
              <w:br/>
            </w:r>
            <w:r>
              <w:rPr>
                <w:b/>
                <w:color w:val="16A34A"/>
                <w:sz w:val="19"/>
              </w:rPr>
              <w:t>RECOMMENDED STUDENT DEFENSE ANSWER:</w:t>
              <w:br/>
            </w:r>
            <w:r>
              <w:rPr>
                <w:color w:val="334155"/>
                <w:sz w:val="20"/>
              </w:rPr>
              <w:t>"On contact.html, we built the TAPOPS Galactic Cadet Enlistment Form. It contains all 7 required control types and relies entirely on HTML5 semantic constraints—guaranteeing accessibility, standards compliance, and instant feedback without requiring JavaScript."</w:t>
            </w:r>
          </w:p>
        </w:tc>
      </w:tr>
    </w:tbl>
    <w:p>
      <w:pPr>
        <w:spacing w:before="0" w:after="120"/>
      </w:pPr>
    </w:p>
    <w:tbl>
      <w:tblPr>
        <w:tblW w:type="auto" w:w="0"/>
        <w:jc w:val="center"/>
        <w:tblLayout w:type="fixed"/>
        <w:tblLook w:firstColumn="1" w:firstRow="1" w:lastColumn="0" w:lastRow="0" w:noHBand="0" w:noVBand="1" w:val="04A0"/>
      </w:tblPr>
      <w:tblGrid>
        <w:gridCol w:w="3120"/>
        <w:gridCol w:w="3120"/>
        <w:gridCol w:w="3120"/>
      </w:tblGrid>
      <w:tr>
        <w:tc>
          <w:tcPr>
            <w:tcW w:type="dxa" w:w="2160"/>
            <w:shd w:fill="0F172A"/>
            <w:tcMar>
              <w:top w:w="120" w:type="dxa"/>
              <w:bottom w:w="120" w:type="dxa"/>
              <w:left w:w="140" w:type="dxa"/>
              <w:right w:w="140" w:type="dxa"/>
            </w:tcMar>
          </w:tcPr>
          <w:p>
            <w:pPr>
              <w:jc w:val="left"/>
            </w:pPr>
            <w:r>
              <w:rPr>
                <w:rFonts w:ascii="Segoe UI" w:hAnsi="Segoe UI"/>
                <w:b/>
                <w:color w:val="FFFFFF"/>
                <w:sz w:val="19"/>
              </w:rPr>
              <w:t>Form Control</w:t>
            </w:r>
          </w:p>
        </w:tc>
        <w:tc>
          <w:tcPr>
            <w:tcW w:type="dxa" w:w="3312"/>
            <w:shd w:fill="0F172A"/>
            <w:tcMar>
              <w:top w:w="120" w:type="dxa"/>
              <w:bottom w:w="120" w:type="dxa"/>
              <w:left w:w="140" w:type="dxa"/>
              <w:right w:w="140" w:type="dxa"/>
            </w:tcMar>
          </w:tcPr>
          <w:p>
            <w:pPr>
              <w:jc w:val="left"/>
            </w:pPr>
            <w:r>
              <w:rPr>
                <w:rFonts w:ascii="Segoe UI" w:hAnsi="Segoe UI"/>
                <w:b/>
                <w:color w:val="FFFFFF"/>
                <w:sz w:val="19"/>
              </w:rPr>
              <w:t>Implementation Syntax</w:t>
            </w:r>
          </w:p>
        </w:tc>
        <w:tc>
          <w:tcPr>
            <w:tcW w:type="dxa" w:w="3888"/>
            <w:shd w:fill="0F172A"/>
            <w:tcMar>
              <w:top w:w="120" w:type="dxa"/>
              <w:bottom w:w="120" w:type="dxa"/>
              <w:left w:w="140" w:type="dxa"/>
              <w:right w:w="140" w:type="dxa"/>
            </w:tcMar>
          </w:tcPr>
          <w:p>
            <w:pPr>
              <w:jc w:val="left"/>
            </w:pPr>
            <w:r>
              <w:rPr>
                <w:rFonts w:ascii="Segoe UI" w:hAnsi="Segoe UI"/>
                <w:b/>
                <w:color w:val="FFFFFF"/>
                <w:sz w:val="19"/>
              </w:rPr>
              <w:t>Functional Role &amp; Validation Mechanism</w:t>
            </w:r>
          </w:p>
        </w:tc>
      </w:tr>
      <w:tr>
        <w:tc>
          <w:tcPr>
            <w:tcW w:type="dxa" w:w="2160"/>
            <w:shd w:fill="FFFFFF"/>
            <w:tcMar>
              <w:top w:w="100" w:type="dxa"/>
              <w:bottom w:w="100" w:type="dxa"/>
              <w:left w:w="140" w:type="dxa"/>
              <w:right w:w="140" w:type="dxa"/>
            </w:tcMar>
          </w:tcPr>
          <w:p>
            <w:r>
              <w:rPr>
                <w:rFonts w:ascii="Segoe UI" w:hAnsi="Segoe UI"/>
                <w:b/>
                <w:color w:val="334155"/>
                <w:sz w:val="18"/>
              </w:rPr>
              <w:t>1. Text Input</w:t>
            </w:r>
          </w:p>
        </w:tc>
        <w:tc>
          <w:tcPr>
            <w:tcW w:type="dxa" w:w="3312"/>
            <w:shd w:fill="FFFFFF"/>
            <w:tcMar>
              <w:top w:w="100" w:type="dxa"/>
              <w:bottom w:w="100" w:type="dxa"/>
              <w:left w:w="140" w:type="dxa"/>
              <w:right w:w="140" w:type="dxa"/>
            </w:tcMar>
          </w:tcPr>
          <w:p>
            <w:r>
              <w:rPr>
                <w:rFonts w:ascii="Segoe UI" w:hAnsi="Segoe UI"/>
                <w:color w:val="334155"/>
                <w:sz w:val="18"/>
              </w:rPr>
              <w:t>&lt;input type="text" id="cadet-name" required minlength="3"&gt;</w:t>
            </w:r>
          </w:p>
        </w:tc>
        <w:tc>
          <w:tcPr>
            <w:tcW w:type="dxa" w:w="3888"/>
            <w:shd w:fill="FFFFFF"/>
            <w:tcMar>
              <w:top w:w="100" w:type="dxa"/>
              <w:bottom w:w="100" w:type="dxa"/>
              <w:left w:w="140" w:type="dxa"/>
              <w:right w:w="140" w:type="dxa"/>
            </w:tcMar>
          </w:tcPr>
          <w:p>
            <w:r>
              <w:rPr>
                <w:rFonts w:ascii="Segoe UI" w:hAnsi="Segoe UI"/>
                <w:color w:val="334155"/>
                <w:sz w:val="18"/>
              </w:rPr>
              <w:t>Full cadet name and tactical call-sign input fields with required and minlength constraints.</w:t>
            </w:r>
          </w:p>
        </w:tc>
      </w:tr>
      <w:tr>
        <w:tc>
          <w:tcPr>
            <w:tcW w:type="dxa" w:w="2160"/>
            <w:shd w:fill="F8FAFC"/>
            <w:tcMar>
              <w:top w:w="100" w:type="dxa"/>
              <w:bottom w:w="100" w:type="dxa"/>
              <w:left w:w="140" w:type="dxa"/>
              <w:right w:w="140" w:type="dxa"/>
            </w:tcMar>
          </w:tcPr>
          <w:p>
            <w:r>
              <w:rPr>
                <w:rFonts w:ascii="Segoe UI" w:hAnsi="Segoe UI"/>
                <w:b/>
                <w:color w:val="334155"/>
                <w:sz w:val="18"/>
              </w:rPr>
              <w:t>2. Password Input</w:t>
            </w:r>
          </w:p>
        </w:tc>
        <w:tc>
          <w:tcPr>
            <w:tcW w:type="dxa" w:w="3312"/>
            <w:shd w:fill="F8FAFC"/>
            <w:tcMar>
              <w:top w:w="100" w:type="dxa"/>
              <w:bottom w:w="100" w:type="dxa"/>
              <w:left w:w="140" w:type="dxa"/>
              <w:right w:w="140" w:type="dxa"/>
            </w:tcMar>
          </w:tcPr>
          <w:p>
            <w:r>
              <w:rPr>
                <w:rFonts w:ascii="Segoe UI" w:hAnsi="Segoe UI"/>
                <w:color w:val="334155"/>
                <w:sz w:val="18"/>
              </w:rPr>
              <w:t>&lt;input type="password" id="cadet-password" required minlength="6"&gt;</w:t>
            </w:r>
          </w:p>
        </w:tc>
        <w:tc>
          <w:tcPr>
            <w:tcW w:type="dxa" w:w="3888"/>
            <w:shd w:fill="F8FAFC"/>
            <w:tcMar>
              <w:top w:w="100" w:type="dxa"/>
              <w:bottom w:w="100" w:type="dxa"/>
              <w:left w:w="140" w:type="dxa"/>
              <w:right w:w="140" w:type="dxa"/>
            </w:tcMar>
          </w:tcPr>
          <w:p>
            <w:r>
              <w:rPr>
                <w:rFonts w:ascii="Segoe UI" w:hAnsi="Segoe UI"/>
                <w:color w:val="334155"/>
                <w:sz w:val="18"/>
              </w:rPr>
              <w:t>Masked military passcode with minimum 6 alphanumeric characters constraint.</w:t>
            </w:r>
          </w:p>
        </w:tc>
      </w:tr>
      <w:tr>
        <w:tc>
          <w:tcPr>
            <w:tcW w:type="dxa" w:w="2160"/>
            <w:shd w:fill="FFFFFF"/>
            <w:tcMar>
              <w:top w:w="100" w:type="dxa"/>
              <w:bottom w:w="100" w:type="dxa"/>
              <w:left w:w="140" w:type="dxa"/>
              <w:right w:w="140" w:type="dxa"/>
            </w:tcMar>
          </w:tcPr>
          <w:p>
            <w:r>
              <w:rPr>
                <w:rFonts w:ascii="Segoe UI" w:hAnsi="Segoe UI"/>
                <w:b/>
                <w:color w:val="334155"/>
                <w:sz w:val="18"/>
              </w:rPr>
              <w:t>3. Textarea</w:t>
            </w:r>
          </w:p>
        </w:tc>
        <w:tc>
          <w:tcPr>
            <w:tcW w:type="dxa" w:w="3312"/>
            <w:shd w:fill="FFFFFF"/>
            <w:tcMar>
              <w:top w:w="100" w:type="dxa"/>
              <w:bottom w:w="100" w:type="dxa"/>
              <w:left w:w="140" w:type="dxa"/>
              <w:right w:w="140" w:type="dxa"/>
            </w:tcMar>
          </w:tcPr>
          <w:p>
            <w:r>
              <w:rPr>
                <w:rFonts w:ascii="Segoe UI" w:hAnsi="Segoe UI"/>
                <w:color w:val="334155"/>
                <w:sz w:val="18"/>
              </w:rPr>
              <w:t>&lt;textarea id="transmission-message" rows="4" required&gt;</w:t>
            </w:r>
          </w:p>
        </w:tc>
        <w:tc>
          <w:tcPr>
            <w:tcW w:type="dxa" w:w="3888"/>
            <w:shd w:fill="FFFFFF"/>
            <w:tcMar>
              <w:top w:w="100" w:type="dxa"/>
              <w:bottom w:w="100" w:type="dxa"/>
              <w:left w:w="140" w:type="dxa"/>
              <w:right w:w="140" w:type="dxa"/>
            </w:tcMar>
          </w:tcPr>
          <w:p>
            <w:r>
              <w:rPr>
                <w:rFonts w:ascii="Segoe UI" w:hAnsi="Segoe UI"/>
                <w:color w:val="334155"/>
                <w:sz w:val="18"/>
              </w:rPr>
              <w:t>Multi-line field for transmitting tactical cadet statements and mission vows.</w:t>
            </w:r>
          </w:p>
        </w:tc>
      </w:tr>
      <w:tr>
        <w:tc>
          <w:tcPr>
            <w:tcW w:type="dxa" w:w="2160"/>
            <w:shd w:fill="F8FAFC"/>
            <w:tcMar>
              <w:top w:w="100" w:type="dxa"/>
              <w:bottom w:w="100" w:type="dxa"/>
              <w:left w:w="140" w:type="dxa"/>
              <w:right w:w="140" w:type="dxa"/>
            </w:tcMar>
          </w:tcPr>
          <w:p>
            <w:r>
              <w:rPr>
                <w:rFonts w:ascii="Segoe UI" w:hAnsi="Segoe UI"/>
                <w:b/>
                <w:color w:val="334155"/>
                <w:sz w:val="18"/>
              </w:rPr>
              <w:t>4. Radio Buttons</w:t>
            </w:r>
          </w:p>
        </w:tc>
        <w:tc>
          <w:tcPr>
            <w:tcW w:type="dxa" w:w="3312"/>
            <w:shd w:fill="F8FAFC"/>
            <w:tcMar>
              <w:top w:w="100" w:type="dxa"/>
              <w:bottom w:w="100" w:type="dxa"/>
              <w:left w:w="140" w:type="dxa"/>
              <w:right w:w="140" w:type="dxa"/>
            </w:tcMar>
          </w:tcPr>
          <w:p>
            <w:r>
              <w:rPr>
                <w:rFonts w:ascii="Segoe UI" w:hAnsi="Segoe UI"/>
                <w:color w:val="334155"/>
                <w:sz w:val="18"/>
              </w:rPr>
              <w:t>&lt;input type="radio" name="cadet_division" value="recon" required&gt;</w:t>
            </w:r>
          </w:p>
        </w:tc>
        <w:tc>
          <w:tcPr>
            <w:tcW w:type="dxa" w:w="3888"/>
            <w:shd w:fill="F8FAFC"/>
            <w:tcMar>
              <w:top w:w="100" w:type="dxa"/>
              <w:bottom w:w="100" w:type="dxa"/>
              <w:left w:w="140" w:type="dxa"/>
              <w:right w:w="140" w:type="dxa"/>
            </w:tcMar>
          </w:tcPr>
          <w:p>
            <w:r>
              <w:rPr>
                <w:rFonts w:ascii="Segoe UI" w:hAnsi="Segoe UI"/>
                <w:color w:val="334155"/>
                <w:sz w:val="18"/>
              </w:rPr>
              <w:t>Exclusive division selection (Reconnaissance, Planetary Defense, Heavy Vanguard) sharing name attribute.</w:t>
            </w:r>
          </w:p>
        </w:tc>
      </w:tr>
      <w:tr>
        <w:tc>
          <w:tcPr>
            <w:tcW w:type="dxa" w:w="2160"/>
            <w:shd w:fill="FFFFFF"/>
            <w:tcMar>
              <w:top w:w="100" w:type="dxa"/>
              <w:bottom w:w="100" w:type="dxa"/>
              <w:left w:w="140" w:type="dxa"/>
              <w:right w:w="140" w:type="dxa"/>
            </w:tcMar>
          </w:tcPr>
          <w:p>
            <w:r>
              <w:rPr>
                <w:rFonts w:ascii="Segoe UI" w:hAnsi="Segoe UI"/>
                <w:b/>
                <w:color w:val="334155"/>
                <w:sz w:val="18"/>
              </w:rPr>
              <w:t>5. Checkbox</w:t>
            </w:r>
          </w:p>
        </w:tc>
        <w:tc>
          <w:tcPr>
            <w:tcW w:type="dxa" w:w="3312"/>
            <w:shd w:fill="FFFFFF"/>
            <w:tcMar>
              <w:top w:w="100" w:type="dxa"/>
              <w:bottom w:w="100" w:type="dxa"/>
              <w:left w:w="140" w:type="dxa"/>
              <w:right w:w="140" w:type="dxa"/>
            </w:tcMar>
          </w:tcPr>
          <w:p>
            <w:r>
              <w:rPr>
                <w:rFonts w:ascii="Segoe UI" w:hAnsi="Segoe UI"/>
                <w:color w:val="334155"/>
                <w:sz w:val="18"/>
              </w:rPr>
              <w:t>&lt;input type="checkbox" id="honor-pledge" required&gt;</w:t>
            </w:r>
          </w:p>
        </w:tc>
        <w:tc>
          <w:tcPr>
            <w:tcW w:type="dxa" w:w="3888"/>
            <w:shd w:fill="FFFFFF"/>
            <w:tcMar>
              <w:top w:w="100" w:type="dxa"/>
              <w:bottom w:w="100" w:type="dxa"/>
              <w:left w:w="140" w:type="dxa"/>
              <w:right w:w="140" w:type="dxa"/>
            </w:tcMar>
          </w:tcPr>
          <w:p>
            <w:r>
              <w:rPr>
                <w:rFonts w:ascii="Segoe UI" w:hAnsi="Segoe UI"/>
                <w:color w:val="334155"/>
                <w:sz w:val="18"/>
              </w:rPr>
              <w:t>Mandatory agreement to the TAPOPS Honor Code and Galactic Defense Treaty.</w:t>
            </w:r>
          </w:p>
        </w:tc>
      </w:tr>
      <w:tr>
        <w:tc>
          <w:tcPr>
            <w:tcW w:type="dxa" w:w="2160"/>
            <w:shd w:fill="F8FAFC"/>
            <w:tcMar>
              <w:top w:w="100" w:type="dxa"/>
              <w:bottom w:w="100" w:type="dxa"/>
              <w:left w:w="140" w:type="dxa"/>
              <w:right w:w="140" w:type="dxa"/>
            </w:tcMar>
          </w:tcPr>
          <w:p>
            <w:r>
              <w:rPr>
                <w:rFonts w:ascii="Segoe UI" w:hAnsi="Segoe UI"/>
                <w:b/>
                <w:color w:val="334155"/>
                <w:sz w:val="18"/>
              </w:rPr>
              <w:t>6. Selection Dropdown</w:t>
            </w:r>
          </w:p>
        </w:tc>
        <w:tc>
          <w:tcPr>
            <w:tcW w:type="dxa" w:w="3312"/>
            <w:shd w:fill="F8FAFC"/>
            <w:tcMar>
              <w:top w:w="100" w:type="dxa"/>
              <w:bottom w:w="100" w:type="dxa"/>
              <w:left w:w="140" w:type="dxa"/>
              <w:right w:w="140" w:type="dxa"/>
            </w:tcMar>
          </w:tcPr>
          <w:p>
            <w:r>
              <w:rPr>
                <w:rFonts w:ascii="Segoe UI" w:hAnsi="Segoe UI"/>
                <w:color w:val="334155"/>
                <w:sz w:val="18"/>
              </w:rPr>
              <w:t>&lt;select id="elemental-affinity" required&gt;&lt;option value="lightning"&gt;...</w:t>
            </w:r>
          </w:p>
        </w:tc>
        <w:tc>
          <w:tcPr>
            <w:tcW w:type="dxa" w:w="3888"/>
            <w:shd w:fill="F8FAFC"/>
            <w:tcMar>
              <w:top w:w="100" w:type="dxa"/>
              <w:bottom w:w="100" w:type="dxa"/>
              <w:left w:w="140" w:type="dxa"/>
              <w:right w:w="140" w:type="dxa"/>
            </w:tcMar>
          </w:tcPr>
          <w:p>
            <w:r>
              <w:rPr>
                <w:rFonts w:ascii="Segoe UI" w:hAnsi="Segoe UI"/>
                <w:color w:val="334155"/>
                <w:sz w:val="18"/>
              </w:rPr>
              <w:t>Dropdown selection menu offering options for all 7 elemental power classifications.</w:t>
            </w:r>
          </w:p>
        </w:tc>
      </w:tr>
      <w:tr>
        <w:tc>
          <w:tcPr>
            <w:tcW w:type="dxa" w:w="2160"/>
            <w:shd w:fill="FFFFFF"/>
            <w:tcMar>
              <w:top w:w="100" w:type="dxa"/>
              <w:bottom w:w="100" w:type="dxa"/>
              <w:left w:w="140" w:type="dxa"/>
              <w:right w:w="140" w:type="dxa"/>
            </w:tcMar>
          </w:tcPr>
          <w:p>
            <w:r>
              <w:rPr>
                <w:rFonts w:ascii="Segoe UI" w:hAnsi="Segoe UI"/>
                <w:b/>
                <w:color w:val="334155"/>
                <w:sz w:val="18"/>
              </w:rPr>
              <w:t>7. Submit Button</w:t>
            </w:r>
          </w:p>
        </w:tc>
        <w:tc>
          <w:tcPr>
            <w:tcW w:type="dxa" w:w="3312"/>
            <w:shd w:fill="FFFFFF"/>
            <w:tcMar>
              <w:top w:w="100" w:type="dxa"/>
              <w:bottom w:w="100" w:type="dxa"/>
              <w:left w:w="140" w:type="dxa"/>
              <w:right w:w="140" w:type="dxa"/>
            </w:tcMar>
          </w:tcPr>
          <w:p>
            <w:r>
              <w:rPr>
                <w:rFonts w:ascii="Segoe UI" w:hAnsi="Segoe UI"/>
                <w:color w:val="334155"/>
                <w:sz w:val="18"/>
              </w:rPr>
              <w:t>&lt;button type="submit" class="btn btn-primary"&gt;Submit Enlistment&lt;/button&gt;</w:t>
            </w:r>
          </w:p>
        </w:tc>
        <w:tc>
          <w:tcPr>
            <w:tcW w:type="dxa" w:w="3888"/>
            <w:shd w:fill="FFFFFF"/>
            <w:tcMar>
              <w:top w:w="100" w:type="dxa"/>
              <w:bottom w:w="100" w:type="dxa"/>
              <w:left w:w="140" w:type="dxa"/>
              <w:right w:w="140" w:type="dxa"/>
            </w:tcMar>
          </w:tcPr>
          <w:p>
            <w:r>
              <w:rPr>
                <w:rFonts w:ascii="Segoe UI" w:hAnsi="Segoe UI"/>
                <w:color w:val="334155"/>
                <w:sz w:val="18"/>
              </w:rPr>
              <w:t>Triggers browser's native HTML5 constraint validation and handles form submission.</w:t>
            </w:r>
          </w:p>
        </w:tc>
      </w:tr>
    </w:tbl>
    <w:p>
      <w:pPr>
        <w:pStyle w:val="Heading1"/>
        <w:spacing w:before="320" w:after="120"/>
      </w:pPr>
      <w:r>
        <w:t>7. Lists, Tables, and Structural Semantic HTML5</w:t>
      </w:r>
    </w:p>
    <w:p>
      <w:r>
        <w:t>The website surpasses all structural content minimums across multiple pages:</w:t>
        <w:br/>
      </w:r>
      <w:r>
        <w:t>• 4 Tables: Master Elemental Matrix (elements.html), Master Franchise Chronology (series.html), Student Metadata Table (contact.html), and Rubric Compliance Checklist (contact.html).</w:t>
        <w:br/>
      </w:r>
      <w:r>
        <w:t>• 4 Ordered Lists (&lt;ol&gt;): Cadet Protocol (home.html), Elemental Evolutionary Tiers (elements.html), Chronological Watch Order (series.html), and Academic Submission Checklist (contact.html).</w:t>
        <w:br/>
      </w:r>
      <w:r>
        <w:t>• 24 Unordered Lists (&lt;ul&gt;): Navigation menus, feature bullet points, villain listings, and footer directories.</w:t>
      </w:r>
    </w:p>
    <w:p>
      <w:pPr>
        <w:pStyle w:val="Heading1"/>
        <w:spacing w:before="320" w:after="120"/>
      </w:pPr>
      <w:r>
        <w:t>8. Complete Rubric Verification &amp; Evidence Matrix</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0F172A"/>
            <w:tcMar>
              <w:top w:w="120" w:type="dxa"/>
              <w:bottom w:w="120" w:type="dxa"/>
              <w:left w:w="140" w:type="dxa"/>
              <w:right w:w="140" w:type="dxa"/>
            </w:tcMar>
          </w:tcPr>
          <w:p>
            <w:pPr>
              <w:jc w:val="left"/>
            </w:pPr>
            <w:r>
              <w:rPr>
                <w:rFonts w:ascii="Segoe UI" w:hAnsi="Segoe UI"/>
                <w:b/>
                <w:color w:val="FFFFFF"/>
                <w:sz w:val="19"/>
              </w:rPr>
              <w:t>Rubric Requirement</w:t>
            </w:r>
          </w:p>
        </w:tc>
        <w:tc>
          <w:tcPr>
            <w:tcW w:type="dxa" w:w="1440"/>
            <w:shd w:fill="0F172A"/>
            <w:tcMar>
              <w:top w:w="120" w:type="dxa"/>
              <w:bottom w:w="120" w:type="dxa"/>
              <w:left w:w="140" w:type="dxa"/>
              <w:right w:w="140" w:type="dxa"/>
            </w:tcMar>
          </w:tcPr>
          <w:p>
            <w:pPr>
              <w:jc w:val="left"/>
            </w:pPr>
            <w:r>
              <w:rPr>
                <w:rFonts w:ascii="Segoe UI" w:hAnsi="Segoe UI"/>
                <w:b/>
                <w:color w:val="FFFFFF"/>
                <w:sz w:val="19"/>
              </w:rPr>
              <w:t>Status</w:t>
            </w:r>
          </w:p>
        </w:tc>
        <w:tc>
          <w:tcPr>
            <w:tcW w:type="dxa" w:w="4752"/>
            <w:shd w:fill="0F172A"/>
            <w:tcMar>
              <w:top w:w="120" w:type="dxa"/>
              <w:bottom w:w="120" w:type="dxa"/>
              <w:left w:w="140" w:type="dxa"/>
              <w:right w:w="140" w:type="dxa"/>
            </w:tcMar>
          </w:tcPr>
          <w:p>
            <w:pPr>
              <w:jc w:val="left"/>
            </w:pPr>
            <w:r>
              <w:rPr>
                <w:rFonts w:ascii="Segoe UI" w:hAnsi="Segoe UI"/>
                <w:b/>
                <w:color w:val="FFFFFF"/>
                <w:sz w:val="19"/>
              </w:rPr>
              <w:t>Verification &amp; Defense Evidence</w:t>
            </w:r>
          </w:p>
        </w:tc>
      </w:tr>
      <w:tr>
        <w:tc>
          <w:tcPr>
            <w:tcW w:type="dxa" w:w="3168"/>
            <w:shd w:fill="FFFFFF"/>
            <w:tcMar>
              <w:top w:w="100" w:type="dxa"/>
              <w:bottom w:w="100" w:type="dxa"/>
              <w:left w:w="140" w:type="dxa"/>
              <w:right w:w="140" w:type="dxa"/>
            </w:tcMar>
          </w:tcPr>
          <w:p>
            <w:r>
              <w:rPr>
                <w:rFonts w:ascii="Segoe UI" w:hAnsi="Segoe UI"/>
                <w:b/>
                <w:color w:val="334155"/>
                <w:sz w:val="18"/>
              </w:rPr>
              <w:t>Min. 5 Interconnected Pages</w:t>
            </w:r>
          </w:p>
        </w:tc>
        <w:tc>
          <w:tcPr>
            <w:tcW w:type="dxa" w:w="1440"/>
            <w:shd w:fill="FFFFFF"/>
            <w:tcMar>
              <w:top w:w="100" w:type="dxa"/>
              <w:bottom w:w="100" w:type="dxa"/>
              <w:left w:w="140" w:type="dxa"/>
              <w:right w:w="140" w:type="dxa"/>
            </w:tcMar>
          </w:tcPr>
          <w:p>
            <w:r>
              <w:rPr>
                <w:rFonts w:ascii="Segoe UI" w:hAnsi="Segoe UI"/>
                <w:color w:val="334155"/>
                <w:sz w:val="18"/>
              </w:rPr>
              <w:t>Pass</w:t>
            </w:r>
          </w:p>
        </w:tc>
        <w:tc>
          <w:tcPr>
            <w:tcW w:type="dxa" w:w="4752"/>
            <w:shd w:fill="FFFFFF"/>
            <w:tcMar>
              <w:top w:w="100" w:type="dxa"/>
              <w:bottom w:w="100" w:type="dxa"/>
              <w:left w:w="140" w:type="dxa"/>
              <w:right w:w="140" w:type="dxa"/>
            </w:tcMar>
          </w:tcPr>
          <w:p>
            <w:r>
              <w:rPr>
                <w:rFonts w:ascii="Segoe UI" w:hAnsi="Segoe UI"/>
                <w:color w:val="334155"/>
                <w:sz w:val="18"/>
              </w:rPr>
              <w:t>5 pages (home, characters, elements, series, contact) all interconnected.</w:t>
            </w:r>
          </w:p>
        </w:tc>
      </w:tr>
      <w:tr>
        <w:tc>
          <w:tcPr>
            <w:tcW w:type="dxa" w:w="3168"/>
            <w:shd w:fill="F8FAFC"/>
            <w:tcMar>
              <w:top w:w="100" w:type="dxa"/>
              <w:bottom w:w="100" w:type="dxa"/>
              <w:left w:w="140" w:type="dxa"/>
              <w:right w:w="140" w:type="dxa"/>
            </w:tcMar>
          </w:tcPr>
          <w:p>
            <w:r>
              <w:rPr>
                <w:rFonts w:ascii="Segoe UI" w:hAnsi="Segoe UI"/>
                <w:b/>
                <w:color w:val="334155"/>
                <w:sz w:val="18"/>
              </w:rPr>
              <w:t>Master Frame Architecture</w:t>
            </w:r>
          </w:p>
        </w:tc>
        <w:tc>
          <w:tcPr>
            <w:tcW w:type="dxa" w:w="1440"/>
            <w:shd w:fill="F8FAFC"/>
            <w:tcMar>
              <w:top w:w="100" w:type="dxa"/>
              <w:bottom w:w="100" w:type="dxa"/>
              <w:left w:w="140" w:type="dxa"/>
              <w:right w:w="140" w:type="dxa"/>
            </w:tcMar>
          </w:tcPr>
          <w:p>
            <w:r>
              <w:rPr>
                <w:rFonts w:ascii="Segoe UI" w:hAnsi="Segoe UI"/>
                <w:color w:val="334155"/>
                <w:sz w:val="18"/>
              </w:rPr>
              <w:t>Pass</w:t>
            </w:r>
          </w:p>
        </w:tc>
        <w:tc>
          <w:tcPr>
            <w:tcW w:type="dxa" w:w="4752"/>
            <w:shd w:fill="F8FAFC"/>
            <w:tcMar>
              <w:top w:w="100" w:type="dxa"/>
              <w:bottom w:w="100" w:type="dxa"/>
              <w:left w:w="140" w:type="dxa"/>
              <w:right w:w="140" w:type="dxa"/>
            </w:tcMar>
          </w:tcPr>
          <w:p>
            <w:r>
              <w:rPr>
                <w:rFonts w:ascii="Segoe UI" w:hAnsi="Segoe UI"/>
                <w:color w:val="334155"/>
                <w:sz w:val="18"/>
              </w:rPr>
              <w:t>index.html hosts outer nav + iframe with name="mainFrame".</w:t>
            </w:r>
          </w:p>
        </w:tc>
      </w:tr>
      <w:tr>
        <w:tc>
          <w:tcPr>
            <w:tcW w:type="dxa" w:w="3168"/>
            <w:shd w:fill="FFFFFF"/>
            <w:tcMar>
              <w:top w:w="100" w:type="dxa"/>
              <w:bottom w:w="100" w:type="dxa"/>
              <w:left w:w="140" w:type="dxa"/>
              <w:right w:w="140" w:type="dxa"/>
            </w:tcMar>
          </w:tcPr>
          <w:p>
            <w:r>
              <w:rPr>
                <w:rFonts w:ascii="Segoe UI" w:hAnsi="Segoe UI"/>
                <w:b/>
                <w:color w:val="334155"/>
                <w:sz w:val="18"/>
              </w:rPr>
              <w:t>Single Navbar Layout</w:t>
            </w:r>
          </w:p>
        </w:tc>
        <w:tc>
          <w:tcPr>
            <w:tcW w:type="dxa" w:w="1440"/>
            <w:shd w:fill="FFFFFF"/>
            <w:tcMar>
              <w:top w:w="100" w:type="dxa"/>
              <w:bottom w:w="100" w:type="dxa"/>
              <w:left w:w="140" w:type="dxa"/>
              <w:right w:w="140" w:type="dxa"/>
            </w:tcMar>
          </w:tcPr>
          <w:p>
            <w:r>
              <w:rPr>
                <w:rFonts w:ascii="Segoe UI" w:hAnsi="Segoe UI"/>
                <w:color w:val="334155"/>
                <w:sz w:val="18"/>
              </w:rPr>
              <w:t>Pass</w:t>
            </w:r>
          </w:p>
        </w:tc>
        <w:tc>
          <w:tcPr>
            <w:tcW w:type="dxa" w:w="4752"/>
            <w:shd w:fill="FFFFFF"/>
            <w:tcMar>
              <w:top w:w="100" w:type="dxa"/>
              <w:bottom w:w="100" w:type="dxa"/>
              <w:left w:w="140" w:type="dxa"/>
              <w:right w:w="140" w:type="dxa"/>
            </w:tcMar>
          </w:tcPr>
          <w:p>
            <w:r>
              <w:rPr>
                <w:rFonts w:ascii="Segoe UI" w:hAnsi="Segoe UI"/>
                <w:color w:val="334155"/>
                <w:sz w:val="18"/>
              </w:rPr>
              <w:t>1 master navbar in index.html; 0 duplicate headers inside inner pages.</w:t>
            </w:r>
          </w:p>
        </w:tc>
      </w:tr>
      <w:tr>
        <w:tc>
          <w:tcPr>
            <w:tcW w:type="dxa" w:w="3168"/>
            <w:shd w:fill="F8FAFC"/>
            <w:tcMar>
              <w:top w:w="100" w:type="dxa"/>
              <w:bottom w:w="100" w:type="dxa"/>
              <w:left w:w="140" w:type="dxa"/>
              <w:right w:w="140" w:type="dxa"/>
            </w:tcMar>
          </w:tcPr>
          <w:p>
            <w:r>
              <w:rPr>
                <w:rFonts w:ascii="Segoe UI" w:hAnsi="Segoe UI"/>
                <w:b/>
                <w:color w:val="334155"/>
                <w:sz w:val="18"/>
              </w:rPr>
              <w:t>All 3 CSS Methods</w:t>
            </w:r>
          </w:p>
        </w:tc>
        <w:tc>
          <w:tcPr>
            <w:tcW w:type="dxa" w:w="1440"/>
            <w:shd w:fill="F8FAFC"/>
            <w:tcMar>
              <w:top w:w="100" w:type="dxa"/>
              <w:bottom w:w="100" w:type="dxa"/>
              <w:left w:w="140" w:type="dxa"/>
              <w:right w:w="140" w:type="dxa"/>
            </w:tcMar>
          </w:tcPr>
          <w:p>
            <w:r>
              <w:rPr>
                <w:rFonts w:ascii="Segoe UI" w:hAnsi="Segoe UI"/>
                <w:color w:val="334155"/>
                <w:sz w:val="18"/>
              </w:rPr>
              <w:t>Pass</w:t>
            </w:r>
          </w:p>
        </w:tc>
        <w:tc>
          <w:tcPr>
            <w:tcW w:type="dxa" w:w="4752"/>
            <w:shd w:fill="F8FAFC"/>
            <w:tcMar>
              <w:top w:w="100" w:type="dxa"/>
              <w:bottom w:w="100" w:type="dxa"/>
              <w:left w:w="140" w:type="dxa"/>
              <w:right w:w="140" w:type="dxa"/>
            </w:tcMar>
          </w:tcPr>
          <w:p>
            <w:r>
              <w:rPr>
                <w:rFonts w:ascii="Segoe UI" w:hAnsi="Segoe UI"/>
                <w:color w:val="334155"/>
                <w:sz w:val="18"/>
              </w:rPr>
              <w:t>External (style.css), Internal (&lt;style&gt;), and Inline (style="").</w:t>
            </w:r>
          </w:p>
        </w:tc>
      </w:tr>
      <w:tr>
        <w:tc>
          <w:tcPr>
            <w:tcW w:type="dxa" w:w="3168"/>
            <w:shd w:fill="FFFFFF"/>
            <w:tcMar>
              <w:top w:w="100" w:type="dxa"/>
              <w:bottom w:w="100" w:type="dxa"/>
              <w:left w:w="140" w:type="dxa"/>
              <w:right w:w="140" w:type="dxa"/>
            </w:tcMar>
          </w:tcPr>
          <w:p>
            <w:r>
              <w:rPr>
                <w:rFonts w:ascii="Segoe UI" w:hAnsi="Segoe UI"/>
                <w:b/>
                <w:color w:val="334155"/>
                <w:sz w:val="18"/>
              </w:rPr>
              <w:t>Background Properties (5+)</w:t>
            </w:r>
          </w:p>
        </w:tc>
        <w:tc>
          <w:tcPr>
            <w:tcW w:type="dxa" w:w="1440"/>
            <w:shd w:fill="FFFFFF"/>
            <w:tcMar>
              <w:top w:w="100" w:type="dxa"/>
              <w:bottom w:w="100" w:type="dxa"/>
              <w:left w:w="140" w:type="dxa"/>
              <w:right w:w="140" w:type="dxa"/>
            </w:tcMar>
          </w:tcPr>
          <w:p>
            <w:r>
              <w:rPr>
                <w:rFonts w:ascii="Segoe UI" w:hAnsi="Segoe UI"/>
                <w:color w:val="334155"/>
                <w:sz w:val="18"/>
              </w:rPr>
              <w:t>Pass</w:t>
            </w:r>
          </w:p>
        </w:tc>
        <w:tc>
          <w:tcPr>
            <w:tcW w:type="dxa" w:w="4752"/>
            <w:shd w:fill="FFFFFF"/>
            <w:tcMar>
              <w:top w:w="100" w:type="dxa"/>
              <w:bottom w:w="100" w:type="dxa"/>
              <w:left w:w="140" w:type="dxa"/>
              <w:right w:w="140" w:type="dxa"/>
            </w:tcMar>
          </w:tcPr>
          <w:p>
            <w:r>
              <w:rPr>
                <w:rFonts w:ascii="Segoe UI" w:hAnsi="Segoe UI"/>
                <w:color w:val="334155"/>
                <w:sz w:val="18"/>
              </w:rPr>
              <w:t>6 properties: color, image, position, repeat, size, attachment.</w:t>
            </w:r>
          </w:p>
        </w:tc>
      </w:tr>
      <w:tr>
        <w:tc>
          <w:tcPr>
            <w:tcW w:type="dxa" w:w="3168"/>
            <w:shd w:fill="F8FAFC"/>
            <w:tcMar>
              <w:top w:w="100" w:type="dxa"/>
              <w:bottom w:w="100" w:type="dxa"/>
              <w:left w:w="140" w:type="dxa"/>
              <w:right w:w="140" w:type="dxa"/>
            </w:tcMar>
          </w:tcPr>
          <w:p>
            <w:r>
              <w:rPr>
                <w:rFonts w:ascii="Segoe UI" w:hAnsi="Segoe UI"/>
                <w:b/>
                <w:color w:val="334155"/>
                <w:sz w:val="18"/>
              </w:rPr>
              <w:t>Text/Font Properties (5+)</w:t>
            </w:r>
          </w:p>
        </w:tc>
        <w:tc>
          <w:tcPr>
            <w:tcW w:type="dxa" w:w="1440"/>
            <w:shd w:fill="F8FAFC"/>
            <w:tcMar>
              <w:top w:w="100" w:type="dxa"/>
              <w:bottom w:w="100" w:type="dxa"/>
              <w:left w:w="140" w:type="dxa"/>
              <w:right w:w="140" w:type="dxa"/>
            </w:tcMar>
          </w:tcPr>
          <w:p>
            <w:r>
              <w:rPr>
                <w:rFonts w:ascii="Segoe UI" w:hAnsi="Segoe UI"/>
                <w:color w:val="334155"/>
                <w:sz w:val="18"/>
              </w:rPr>
              <w:t>Pass</w:t>
            </w:r>
          </w:p>
        </w:tc>
        <w:tc>
          <w:tcPr>
            <w:tcW w:type="dxa" w:w="4752"/>
            <w:shd w:fill="F8FAFC"/>
            <w:tcMar>
              <w:top w:w="100" w:type="dxa"/>
              <w:bottom w:w="100" w:type="dxa"/>
              <w:left w:w="140" w:type="dxa"/>
              <w:right w:w="140" w:type="dxa"/>
            </w:tcMar>
          </w:tcPr>
          <w:p>
            <w:r>
              <w:rPr>
                <w:rFonts w:ascii="Segoe UI" w:hAnsi="Segoe UI"/>
                <w:color w:val="334155"/>
                <w:sz w:val="18"/>
              </w:rPr>
              <w:t>8 properties: family, size, weight, line-height, align, color, transform, spacing.</w:t>
            </w:r>
          </w:p>
        </w:tc>
      </w:tr>
      <w:tr>
        <w:tc>
          <w:tcPr>
            <w:tcW w:type="dxa" w:w="3168"/>
            <w:shd w:fill="FFFFFF"/>
            <w:tcMar>
              <w:top w:w="100" w:type="dxa"/>
              <w:bottom w:w="100" w:type="dxa"/>
              <w:left w:w="140" w:type="dxa"/>
              <w:right w:w="140" w:type="dxa"/>
            </w:tcMar>
          </w:tcPr>
          <w:p>
            <w:r>
              <w:rPr>
                <w:rFonts w:ascii="Segoe UI" w:hAnsi="Segoe UI"/>
                <w:b/>
                <w:color w:val="334155"/>
                <w:sz w:val="18"/>
              </w:rPr>
              <w:t>Dimension Properties (5+)</w:t>
            </w:r>
          </w:p>
        </w:tc>
        <w:tc>
          <w:tcPr>
            <w:tcW w:type="dxa" w:w="1440"/>
            <w:shd w:fill="FFFFFF"/>
            <w:tcMar>
              <w:top w:w="100" w:type="dxa"/>
              <w:bottom w:w="100" w:type="dxa"/>
              <w:left w:w="140" w:type="dxa"/>
              <w:right w:w="140" w:type="dxa"/>
            </w:tcMar>
          </w:tcPr>
          <w:p>
            <w:r>
              <w:rPr>
                <w:rFonts w:ascii="Segoe UI" w:hAnsi="Segoe UI"/>
                <w:color w:val="334155"/>
                <w:sz w:val="18"/>
              </w:rPr>
              <w:t>Pass</w:t>
            </w:r>
          </w:p>
        </w:tc>
        <w:tc>
          <w:tcPr>
            <w:tcW w:type="dxa" w:w="4752"/>
            <w:shd w:fill="FFFFFF"/>
            <w:tcMar>
              <w:top w:w="100" w:type="dxa"/>
              <w:bottom w:w="100" w:type="dxa"/>
              <w:left w:w="140" w:type="dxa"/>
              <w:right w:w="140" w:type="dxa"/>
            </w:tcMar>
          </w:tcPr>
          <w:p>
            <w:r>
              <w:rPr>
                <w:rFonts w:ascii="Segoe UI" w:hAnsi="Segoe UI"/>
                <w:color w:val="334155"/>
                <w:sz w:val="18"/>
              </w:rPr>
              <w:t>6 properties: width, min-width, max-width, height, min-height, max-height.</w:t>
            </w:r>
          </w:p>
        </w:tc>
      </w:tr>
      <w:tr>
        <w:tc>
          <w:tcPr>
            <w:tcW w:type="dxa" w:w="3168"/>
            <w:shd w:fill="F8FAFC"/>
            <w:tcMar>
              <w:top w:w="100" w:type="dxa"/>
              <w:bottom w:w="100" w:type="dxa"/>
              <w:left w:w="140" w:type="dxa"/>
              <w:right w:w="140" w:type="dxa"/>
            </w:tcMar>
          </w:tcPr>
          <w:p>
            <w:r>
              <w:rPr>
                <w:rFonts w:ascii="Segoe UI" w:hAnsi="Segoe UI"/>
                <w:b/>
                <w:color w:val="334155"/>
                <w:sz w:val="18"/>
              </w:rPr>
              <w:t>Positioning Properties (5+)</w:t>
            </w:r>
          </w:p>
        </w:tc>
        <w:tc>
          <w:tcPr>
            <w:tcW w:type="dxa" w:w="1440"/>
            <w:shd w:fill="F8FAFC"/>
            <w:tcMar>
              <w:top w:w="100" w:type="dxa"/>
              <w:bottom w:w="100" w:type="dxa"/>
              <w:left w:w="140" w:type="dxa"/>
              <w:right w:w="140" w:type="dxa"/>
            </w:tcMar>
          </w:tcPr>
          <w:p>
            <w:r>
              <w:rPr>
                <w:rFonts w:ascii="Segoe UI" w:hAnsi="Segoe UI"/>
                <w:color w:val="334155"/>
                <w:sz w:val="18"/>
              </w:rPr>
              <w:t>Pass</w:t>
            </w:r>
          </w:p>
        </w:tc>
        <w:tc>
          <w:tcPr>
            <w:tcW w:type="dxa" w:w="4752"/>
            <w:shd w:fill="F8FAFC"/>
            <w:tcMar>
              <w:top w:w="100" w:type="dxa"/>
              <w:bottom w:w="100" w:type="dxa"/>
              <w:left w:w="140" w:type="dxa"/>
              <w:right w:w="140" w:type="dxa"/>
            </w:tcMar>
          </w:tcPr>
          <w:p>
            <w:r>
              <w:rPr>
                <w:rFonts w:ascii="Segoe UI" w:hAnsi="Segoe UI"/>
                <w:color w:val="334155"/>
                <w:sz w:val="18"/>
              </w:rPr>
              <w:t>6 properties: position, top, bottom, left, right, z-index.</w:t>
            </w:r>
          </w:p>
        </w:tc>
      </w:tr>
      <w:tr>
        <w:tc>
          <w:tcPr>
            <w:tcW w:type="dxa" w:w="3168"/>
            <w:shd w:fill="FFFFFF"/>
            <w:tcMar>
              <w:top w:w="100" w:type="dxa"/>
              <w:bottom w:w="100" w:type="dxa"/>
              <w:left w:w="140" w:type="dxa"/>
              <w:right w:w="140" w:type="dxa"/>
            </w:tcMar>
          </w:tcPr>
          <w:p>
            <w:r>
              <w:rPr>
                <w:rFonts w:ascii="Segoe UI" w:hAnsi="Segoe UI"/>
                <w:b/>
                <w:color w:val="334155"/>
                <w:sz w:val="18"/>
              </w:rPr>
              <w:t>Form with 7 Controls</w:t>
            </w:r>
          </w:p>
        </w:tc>
        <w:tc>
          <w:tcPr>
            <w:tcW w:type="dxa" w:w="1440"/>
            <w:shd w:fill="FFFFFF"/>
            <w:tcMar>
              <w:top w:w="100" w:type="dxa"/>
              <w:bottom w:w="100" w:type="dxa"/>
              <w:left w:w="140" w:type="dxa"/>
              <w:right w:w="140" w:type="dxa"/>
            </w:tcMar>
          </w:tcPr>
          <w:p>
            <w:r>
              <w:rPr>
                <w:rFonts w:ascii="Segoe UI" w:hAnsi="Segoe UI"/>
                <w:color w:val="334155"/>
                <w:sz w:val="18"/>
              </w:rPr>
              <w:t>Pass</w:t>
            </w:r>
          </w:p>
        </w:tc>
        <w:tc>
          <w:tcPr>
            <w:tcW w:type="dxa" w:w="4752"/>
            <w:shd w:fill="FFFFFF"/>
            <w:tcMar>
              <w:top w:w="100" w:type="dxa"/>
              <w:bottom w:w="100" w:type="dxa"/>
              <w:left w:w="140" w:type="dxa"/>
              <w:right w:w="140" w:type="dxa"/>
            </w:tcMar>
          </w:tcPr>
          <w:p>
            <w:r>
              <w:rPr>
                <w:rFonts w:ascii="Segoe UI" w:hAnsi="Segoe UI"/>
                <w:color w:val="334155"/>
                <w:sz w:val="18"/>
              </w:rPr>
              <w:t>Text, Password, Textarea, Radio, Checkbox, Select, Submit on contact.html.</w:t>
            </w:r>
          </w:p>
        </w:tc>
      </w:tr>
      <w:tr>
        <w:tc>
          <w:tcPr>
            <w:tcW w:type="dxa" w:w="3168"/>
            <w:shd w:fill="F8FAFC"/>
            <w:tcMar>
              <w:top w:w="100" w:type="dxa"/>
              <w:bottom w:w="100" w:type="dxa"/>
              <w:left w:w="140" w:type="dxa"/>
              <w:right w:w="140" w:type="dxa"/>
            </w:tcMar>
          </w:tcPr>
          <w:p>
            <w:r>
              <w:rPr>
                <w:rFonts w:ascii="Segoe UI" w:hAnsi="Segoe UI"/>
                <w:b/>
                <w:color w:val="334155"/>
                <w:sz w:val="18"/>
              </w:rPr>
              <w:t>1+ Table, 2+ OL, 2+ UL</w:t>
            </w:r>
          </w:p>
        </w:tc>
        <w:tc>
          <w:tcPr>
            <w:tcW w:type="dxa" w:w="1440"/>
            <w:shd w:fill="F8FAFC"/>
            <w:tcMar>
              <w:top w:w="100" w:type="dxa"/>
              <w:bottom w:w="100" w:type="dxa"/>
              <w:left w:w="140" w:type="dxa"/>
              <w:right w:w="140" w:type="dxa"/>
            </w:tcMar>
          </w:tcPr>
          <w:p>
            <w:r>
              <w:rPr>
                <w:rFonts w:ascii="Segoe UI" w:hAnsi="Segoe UI"/>
                <w:color w:val="334155"/>
                <w:sz w:val="18"/>
              </w:rPr>
              <w:t>Pass</w:t>
            </w:r>
          </w:p>
        </w:tc>
        <w:tc>
          <w:tcPr>
            <w:tcW w:type="dxa" w:w="4752"/>
            <w:shd w:fill="F8FAFC"/>
            <w:tcMar>
              <w:top w:w="100" w:type="dxa"/>
              <w:bottom w:w="100" w:type="dxa"/>
              <w:left w:w="140" w:type="dxa"/>
              <w:right w:w="140" w:type="dxa"/>
            </w:tcMar>
          </w:tcPr>
          <w:p>
            <w:r>
              <w:rPr>
                <w:rFonts w:ascii="Segoe UI" w:hAnsi="Segoe UI"/>
                <w:color w:val="334155"/>
                <w:sz w:val="18"/>
              </w:rPr>
              <w:t>4 Tables, 4 Ordered Lists, 24 Unordered Lists across project.</w:t>
            </w:r>
          </w:p>
        </w:tc>
      </w:tr>
      <w:tr>
        <w:tc>
          <w:tcPr>
            <w:tcW w:type="dxa" w:w="3168"/>
            <w:shd w:fill="FFFFFF"/>
            <w:tcMar>
              <w:top w:w="100" w:type="dxa"/>
              <w:bottom w:w="100" w:type="dxa"/>
              <w:left w:w="140" w:type="dxa"/>
              <w:right w:w="140" w:type="dxa"/>
            </w:tcMar>
          </w:tcPr>
          <w:p>
            <w:r>
              <w:rPr>
                <w:rFonts w:ascii="Segoe UI" w:hAnsi="Segoe UI"/>
                <w:b/>
                <w:color w:val="334155"/>
                <w:sz w:val="18"/>
              </w:rPr>
              <w:t>100% English Language</w:t>
            </w:r>
          </w:p>
        </w:tc>
        <w:tc>
          <w:tcPr>
            <w:tcW w:type="dxa" w:w="1440"/>
            <w:shd w:fill="FFFFFF"/>
            <w:tcMar>
              <w:top w:w="100" w:type="dxa"/>
              <w:bottom w:w="100" w:type="dxa"/>
              <w:left w:w="140" w:type="dxa"/>
              <w:right w:w="140" w:type="dxa"/>
            </w:tcMar>
          </w:tcPr>
          <w:p>
            <w:r>
              <w:rPr>
                <w:rFonts w:ascii="Segoe UI" w:hAnsi="Segoe UI"/>
                <w:color w:val="334155"/>
                <w:sz w:val="18"/>
              </w:rPr>
              <w:t>Pass</w:t>
            </w:r>
          </w:p>
        </w:tc>
        <w:tc>
          <w:tcPr>
            <w:tcW w:type="dxa" w:w="4752"/>
            <w:shd w:fill="FFFFFF"/>
            <w:tcMar>
              <w:top w:w="100" w:type="dxa"/>
              <w:bottom w:w="100" w:type="dxa"/>
              <w:left w:w="140" w:type="dxa"/>
              <w:right w:w="140" w:type="dxa"/>
            </w:tcMar>
          </w:tcPr>
          <w:p>
            <w:r>
              <w:rPr>
                <w:rFonts w:ascii="Segoe UI" w:hAnsi="Segoe UI"/>
                <w:color w:val="334155"/>
                <w:sz w:val="18"/>
              </w:rPr>
              <w:t>Verified 100% clean English across all pages, forms, and guides.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