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u w:val="single"/>
        </w:rPr>
      </w:pPr>
      <w:bookmarkStart w:colFirst="0" w:colLast="0" w:name="_m842riddcmao" w:id="0"/>
      <w:bookmarkEnd w:id="0"/>
      <w:r w:rsidDel="00000000" w:rsidR="00000000" w:rsidRPr="00000000">
        <w:rPr>
          <w:b w:val="1"/>
          <w:bCs w:val="1"/>
          <w:u w:val="single"/>
          <w:rtl w:val="0"/>
        </w:rPr>
        <w:t xml:space="preserve">Executive Summary:</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l7tzpsgs5qbl" w:id="1"/>
      <w:bookmarkEnd w:id="1"/>
      <w:r w:rsidDel="00000000" w:rsidR="00000000" w:rsidRPr="00000000">
        <w:rPr>
          <w:b w:val="1"/>
          <w:bCs w:val="1"/>
          <w:color w:val="000000"/>
          <w:sz w:val="26"/>
          <w:szCs w:val="26"/>
          <w:rtl w:val="0"/>
        </w:rPr>
        <w:t xml:space="preserve">Executive Summary</w:t>
      </w:r>
    </w:p>
    <w:p w:rsidR="00000000" w:rsidDel="00000000" w:rsidP="00000000" w:rsidRDefault="00000000" w:rsidRPr="00000000" w14:paraId="00000003">
      <w:pPr>
        <w:spacing w:after="240" w:before="240" w:lineRule="auto"/>
        <w:rPr/>
      </w:pPr>
      <w:r w:rsidDel="00000000" w:rsidR="00000000" w:rsidRPr="00000000">
        <w:rPr>
          <w:rtl w:val="0"/>
        </w:rPr>
        <w:t xml:space="preserve">This study examines the low profitability of small and medium-scale farmers caused by reliance on intermediaries, price fluctuations, and post-harvest losses. It explores how direct-to-consumer (D2C) models can help farmers achieve better prices by selling directly to buyers. The report also highlights the importance of selecting high-value crops and improving storage infrastructure, such as cold storage, to reduce waste and enable better market timing. Overall, it suggests that combining direct market access, better crop choices, and improved infrastructure can significantly enhance farmer income and sustainability.</w: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6xda5ie5g7zl" w:id="2"/>
      <w:bookmarkEnd w:id="2"/>
      <w:r w:rsidDel="00000000" w:rsidR="00000000" w:rsidRPr="00000000">
        <w:rPr>
          <w:b w:val="1"/>
          <w:bCs w:val="1"/>
          <w:color w:val="000000"/>
          <w:sz w:val="26"/>
          <w:szCs w:val="26"/>
          <w:rtl w:val="0"/>
        </w:rPr>
        <w:t xml:space="preserve">Key Insights</w:t>
      </w:r>
    </w:p>
    <w:p w:rsidR="00000000" w:rsidDel="00000000" w:rsidP="00000000" w:rsidRDefault="00000000" w:rsidRPr="00000000" w14:paraId="00000005">
      <w:pPr>
        <w:numPr>
          <w:ilvl w:val="0"/>
          <w:numId w:val="1"/>
        </w:numPr>
        <w:spacing w:after="0" w:afterAutospacing="0" w:before="240" w:lineRule="auto"/>
        <w:ind w:left="720" w:hanging="360"/>
        <w:rPr>
          <w:u w:val="none"/>
        </w:rPr>
      </w:pPr>
      <w:r w:rsidDel="00000000" w:rsidR="00000000" w:rsidRPr="00000000">
        <w:rPr>
          <w:b w:val="1"/>
          <w:bCs w:val="1"/>
          <w:rtl w:val="0"/>
        </w:rPr>
        <w:t xml:space="preserve">Profitability is driven more by storage and timing than by base price</w:t>
      </w:r>
      <w:r w:rsidDel="00000000" w:rsidR="00000000" w:rsidRPr="00000000">
        <w:rPr>
          <w:rtl w:val="0"/>
        </w:rPr>
        <w:t xml:space="preserve">, as farmers with storage can sell when prices are favorable.</w:t>
      </w:r>
    </w:p>
    <w:p w:rsidR="00000000" w:rsidDel="00000000" w:rsidP="00000000" w:rsidRDefault="00000000" w:rsidRPr="00000000" w14:paraId="00000006">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Direct-to-consumer (D2C) models significantly increase farmer margins</w:t>
      </w:r>
      <w:r w:rsidDel="00000000" w:rsidR="00000000" w:rsidRPr="00000000">
        <w:rPr>
          <w:rtl w:val="0"/>
        </w:rPr>
        <w:t xml:space="preserve"> by reducing dependency on intermediaries.</w:t>
      </w:r>
    </w:p>
    <w:p w:rsidR="00000000" w:rsidDel="00000000" w:rsidP="00000000" w:rsidRDefault="00000000" w:rsidRPr="00000000" w14:paraId="00000007">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High-value crops (fruits, flowers, livestock)</w:t>
      </w:r>
      <w:r w:rsidDel="00000000" w:rsidR="00000000" w:rsidRPr="00000000">
        <w:rPr>
          <w:rtl w:val="0"/>
        </w:rPr>
        <w:t xml:space="preserve"> offer better profit potential compared to staple crops like cereals and pulses.</w:t>
      </w:r>
    </w:p>
    <w:p w:rsidR="00000000" w:rsidDel="00000000" w:rsidP="00000000" w:rsidRDefault="00000000" w:rsidRPr="00000000" w14:paraId="00000008">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Staple commodities operate on low margins but high volume</w:t>
      </w:r>
      <w:r w:rsidDel="00000000" w:rsidR="00000000" w:rsidRPr="00000000">
        <w:rPr>
          <w:rtl w:val="0"/>
        </w:rPr>
        <w:t xml:space="preserve">, making them less profitable for small-scale farmers.</w:t>
      </w:r>
    </w:p>
    <w:p w:rsidR="00000000" w:rsidDel="00000000" w:rsidP="00000000" w:rsidRDefault="00000000" w:rsidRPr="00000000" w14:paraId="00000009">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Cold storage availability can increase margins substantially</w:t>
      </w:r>
      <w:r w:rsidDel="00000000" w:rsidR="00000000" w:rsidRPr="00000000">
        <w:rPr>
          <w:rtl w:val="0"/>
        </w:rPr>
        <w:t xml:space="preserve"> by reducing post-harvest losses and enabling delayed selling.</w:t>
      </w:r>
    </w:p>
    <w:p w:rsidR="00000000" w:rsidDel="00000000" w:rsidP="00000000" w:rsidRDefault="00000000" w:rsidRPr="00000000" w14:paraId="0000000A">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Price volatility disproportionately affects small farmers</w:t>
      </w:r>
      <w:r w:rsidDel="00000000" w:rsidR="00000000" w:rsidRPr="00000000">
        <w:rPr>
          <w:rtl w:val="0"/>
        </w:rPr>
        <w:t xml:space="preserve">, often forcing them into distress selling at low prices.</w:t>
      </w:r>
    </w:p>
    <w:p w:rsidR="00000000" w:rsidDel="00000000" w:rsidP="00000000" w:rsidRDefault="00000000" w:rsidRPr="00000000" w14:paraId="0000000B">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A strong gap exists between farm-gate prices and retail prices</w:t>
      </w:r>
      <w:r w:rsidDel="00000000" w:rsidR="00000000" w:rsidRPr="00000000">
        <w:rPr>
          <w:rtl w:val="0"/>
        </w:rPr>
        <w:t xml:space="preserve">, indicating inefficiencies in the supply chain.</w:t>
      </w:r>
    </w:p>
    <w:p w:rsidR="00000000" w:rsidDel="00000000" w:rsidP="00000000" w:rsidRDefault="00000000" w:rsidRPr="00000000" w14:paraId="0000000C">
      <w:pPr>
        <w:numPr>
          <w:ilvl w:val="0"/>
          <w:numId w:val="1"/>
        </w:numPr>
        <w:spacing w:after="240" w:before="0" w:beforeAutospacing="0" w:lineRule="auto"/>
        <w:ind w:left="720" w:hanging="360"/>
        <w:rPr>
          <w:u w:val="none"/>
        </w:rPr>
      </w:pPr>
      <w:r w:rsidDel="00000000" w:rsidR="00000000" w:rsidRPr="00000000">
        <w:rPr>
          <w:b w:val="1"/>
          <w:bCs w:val="1"/>
          <w:rtl w:val="0"/>
        </w:rPr>
        <w:t xml:space="preserve">Perishable goods, despite higher risk, provide higher markup opportunities</w:t>
      </w:r>
      <w:r w:rsidDel="00000000" w:rsidR="00000000" w:rsidRPr="00000000">
        <w:rPr>
          <w:rtl w:val="0"/>
        </w:rPr>
        <w:t xml:space="preserve"> due to demand and limited supply windows.</w: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9fs9f7tgsb2v" w:id="3"/>
      <w:bookmarkEnd w:id="3"/>
      <w:r w:rsidDel="00000000" w:rsidR="00000000" w:rsidRPr="00000000">
        <w:rPr>
          <w:b w:val="1"/>
          <w:bCs w:val="1"/>
          <w:color w:val="000000"/>
          <w:sz w:val="26"/>
          <w:szCs w:val="26"/>
          <w:rtl w:val="0"/>
        </w:rPr>
        <w:t xml:space="preserve">Who Should Care and Why</w:t>
      </w:r>
    </w:p>
    <w:p w:rsidR="00000000" w:rsidDel="00000000" w:rsidP="00000000" w:rsidRDefault="00000000" w:rsidRPr="00000000" w14:paraId="0000000E">
      <w:pPr>
        <w:numPr>
          <w:ilvl w:val="0"/>
          <w:numId w:val="6"/>
        </w:numPr>
        <w:spacing w:after="0" w:afterAutospacing="0" w:before="240" w:lineRule="auto"/>
        <w:ind w:left="720" w:hanging="360"/>
      </w:pPr>
      <w:r w:rsidDel="00000000" w:rsidR="00000000" w:rsidRPr="00000000">
        <w:rPr>
          <w:b w:val="1"/>
          <w:bCs w:val="1"/>
          <w:rtl w:val="0"/>
        </w:rPr>
        <w:t xml:space="preserve">Policymakers:</w:t>
      </w:r>
      <w:r w:rsidDel="00000000" w:rsidR="00000000" w:rsidRPr="00000000">
        <w:rPr>
          <w:rtl w:val="0"/>
        </w:rPr>
        <w:br w:type="textWrapping"/>
        <w:t xml:space="preserve">Introduced a portal to help farmer to sell there crops directly to consumer. This will increase employment.</w:t>
      </w:r>
    </w:p>
    <w:p w:rsidR="00000000" w:rsidDel="00000000" w:rsidP="00000000" w:rsidRDefault="00000000" w:rsidRPr="00000000" w14:paraId="0000000F">
      <w:pPr>
        <w:numPr>
          <w:ilvl w:val="0"/>
          <w:numId w:val="6"/>
        </w:numPr>
        <w:spacing w:after="0" w:afterAutospacing="0" w:before="0" w:beforeAutospacing="0" w:lineRule="auto"/>
        <w:ind w:left="720" w:hanging="360"/>
      </w:pPr>
      <w:r w:rsidDel="00000000" w:rsidR="00000000" w:rsidRPr="00000000">
        <w:rPr>
          <w:b w:val="1"/>
          <w:bCs w:val="1"/>
          <w:rtl w:val="0"/>
        </w:rPr>
        <w:t xml:space="preserve">Farmers &amp; FPOs:</w:t>
      </w:r>
      <w:r w:rsidDel="00000000" w:rsidR="00000000" w:rsidRPr="00000000">
        <w:rPr>
          <w:rtl w:val="0"/>
        </w:rPr>
        <w:br w:type="textWrapping"/>
        <w:t xml:space="preserve">Instead of selling in the market they can try to sell crops to consumer.</w:t>
      </w:r>
    </w:p>
    <w:p w:rsidR="00000000" w:rsidDel="00000000" w:rsidP="00000000" w:rsidRDefault="00000000" w:rsidRPr="00000000" w14:paraId="00000010">
      <w:pPr>
        <w:numPr>
          <w:ilvl w:val="0"/>
          <w:numId w:val="6"/>
        </w:numPr>
        <w:spacing w:after="240" w:before="0" w:beforeAutospacing="0" w:lineRule="auto"/>
        <w:ind w:left="720" w:hanging="360"/>
      </w:pPr>
      <w:r w:rsidDel="00000000" w:rsidR="00000000" w:rsidRPr="00000000">
        <w:rPr>
          <w:b w:val="1"/>
          <w:bCs w:val="1"/>
          <w:rtl w:val="0"/>
        </w:rPr>
        <w:t xml:space="preserve">Agribusiness &amp; Investors:</w:t>
      </w:r>
      <w:r w:rsidDel="00000000" w:rsidR="00000000" w:rsidRPr="00000000">
        <w:rPr>
          <w:rtl w:val="0"/>
        </w:rPr>
        <w:br w:type="textWrapping"/>
        <w:t xml:space="preserve">They can become the bridge between farmer and consumer.</w:t>
      </w:r>
    </w:p>
    <w:p w:rsidR="00000000" w:rsidDel="00000000" w:rsidP="00000000" w:rsidRDefault="00000000" w:rsidRPr="00000000" w14:paraId="00000011">
      <w:pPr>
        <w:spacing w:after="240" w:before="240" w:lineRule="auto"/>
        <w:ind w:left="720" w:firstLine="0"/>
        <w:rPr/>
      </w:pP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ix0xwch5bldc" w:id="4"/>
      <w:bookmarkEnd w:id="4"/>
      <w:r w:rsidDel="00000000" w:rsidR="00000000" w:rsidRPr="00000000">
        <w:rPr>
          <w:b w:val="1"/>
          <w:bCs w:val="1"/>
          <w:color w:val="000000"/>
          <w:sz w:val="26"/>
          <w:szCs w:val="26"/>
          <w:rtl w:val="0"/>
        </w:rPr>
        <w:t xml:space="preserve">Conclusion</w:t>
      </w:r>
    </w:p>
    <w:p w:rsidR="00000000" w:rsidDel="00000000" w:rsidP="00000000" w:rsidRDefault="00000000" w:rsidRPr="00000000" w14:paraId="00000013">
      <w:pPr>
        <w:pStyle w:val="Heading3"/>
        <w:keepNext w:val="0"/>
        <w:keepLines w:val="0"/>
        <w:spacing w:before="280" w:lineRule="auto"/>
        <w:rPr>
          <w:sz w:val="22"/>
          <w:szCs w:val="22"/>
        </w:rPr>
      </w:pPr>
      <w:bookmarkStart w:colFirst="0" w:colLast="0" w:name="_rhyw44ut7120" w:id="5"/>
      <w:bookmarkEnd w:id="5"/>
      <w:r w:rsidDel="00000000" w:rsidR="00000000" w:rsidRPr="00000000">
        <w:rPr>
          <w:sz w:val="22"/>
          <w:szCs w:val="22"/>
          <w:rtl w:val="0"/>
        </w:rPr>
        <w:t xml:space="preserve">In today’s agricultural landscape, many farmers—especially small-scale producers—struggle to achieve fair profit margins due to price volatility and dependence on intermediaries. This often leads to distress selling or even wastage of produce. The study shows that enabling farmers to sell directly to consumers can significantly improve their income by ensuring better price realization. Additionally, investments in storage infrastructure and market linkages can reduce losses and enhance profitability. Overall, empowering farmers with direct access to markets and better resources is essential for building a more sustainable and equitable agricultural system.</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keepNext w:val="0"/>
        <w:keepLines w:val="0"/>
        <w:spacing w:before="280" w:lineRule="auto"/>
        <w:rPr>
          <w:b w:val="1"/>
          <w:bCs w:val="1"/>
          <w:u w:val="single"/>
        </w:rPr>
      </w:pPr>
      <w:bookmarkStart w:colFirst="0" w:colLast="0" w:name="_vnht5lhur1sy" w:id="6"/>
      <w:bookmarkEnd w:id="6"/>
      <w:r w:rsidDel="00000000" w:rsidR="00000000" w:rsidRPr="00000000">
        <w:rPr>
          <w:b w:val="1"/>
          <w:bCs w:val="1"/>
          <w:u w:val="single"/>
          <w:rtl w:val="0"/>
        </w:rPr>
        <w:t xml:space="preserve">Problem Framing</w:t>
      </w:r>
    </w:p>
    <w:p w:rsidR="00000000" w:rsidDel="00000000" w:rsidP="00000000" w:rsidRDefault="00000000" w:rsidRPr="00000000" w14:paraId="00000018">
      <w:pPr>
        <w:spacing w:after="240" w:before="240" w:lineRule="auto"/>
        <w:rPr/>
      </w:pPr>
      <w:r w:rsidDel="00000000" w:rsidR="00000000" w:rsidRPr="00000000">
        <w:rPr>
          <w:rtl w:val="0"/>
        </w:rPr>
        <w:t xml:space="preserve">The problem is framed around the low profitability of small and medium-scale farmers, primarily caused by reliance on intermediaries, price volatility, and post-harvest losses. Despite producing valuable goods, farmers often lack control over pricing and market access, limiting their income potential. This study approaches the problem by examining whether direct-to-consumer models, combined with better infrastructure such as cold storage, can improve price realization, reduce waste, and enable farmers to make more informed, profit-oriented decisions.</w: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5fg8zxnc8c1a" w:id="7"/>
      <w:bookmarkEnd w:id="7"/>
      <w:r w:rsidDel="00000000" w:rsidR="00000000" w:rsidRPr="00000000">
        <w:rPr>
          <w:b w:val="1"/>
          <w:bCs w:val="1"/>
          <w:color w:val="000000"/>
          <w:sz w:val="26"/>
          <w:szCs w:val="26"/>
          <w:rtl w:val="0"/>
        </w:rPr>
        <w:t xml:space="preserve">Why This Theme Matters</w:t>
      </w:r>
    </w:p>
    <w:p w:rsidR="00000000" w:rsidDel="00000000" w:rsidP="00000000" w:rsidRDefault="00000000" w:rsidRPr="00000000" w14:paraId="0000001A">
      <w:pPr>
        <w:spacing w:after="240" w:before="240" w:lineRule="auto"/>
        <w:rPr/>
      </w:pPr>
      <w:r w:rsidDel="00000000" w:rsidR="00000000" w:rsidRPr="00000000">
        <w:rPr>
          <w:rtl w:val="0"/>
        </w:rPr>
        <w:t xml:space="preserve">This theme is important because it addresses a fundamental issue in agriculture: the gap between the value created by farmers and the income they actually receive. Small and medium-scale farmers often face unstable earnings due to price volatility, dependence on intermediaries, and post-harvest losses. By exploring direct-to-consumer models, this study highlights a pathway for improving price realization and reducing inefficiencies in the supply chain. It also emphasizes the role of infrastructure, such as cold storage, in enabling better market timing and minimizing waste. Overall, the theme matters because it combines economic analysis with practical solutions that can enhance farmer profitability, promote sustainable agricultural practices, and contribute to a more efficient and equitable food system.</w: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rijmyqj2ifef" w:id="8"/>
      <w:bookmarkEnd w:id="8"/>
      <w:r w:rsidDel="00000000" w:rsidR="00000000" w:rsidRPr="00000000">
        <w:rPr>
          <w:b w:val="1"/>
          <w:bCs w:val="1"/>
          <w:color w:val="000000"/>
          <w:sz w:val="26"/>
          <w:szCs w:val="26"/>
          <w:rtl w:val="0"/>
        </w:rPr>
        <w:t xml:space="preserve">Challenges Addressed</w:t>
      </w:r>
    </w:p>
    <w:p w:rsidR="00000000" w:rsidDel="00000000" w:rsidP="00000000" w:rsidRDefault="00000000" w:rsidRPr="00000000" w14:paraId="0000001C">
      <w:pPr>
        <w:numPr>
          <w:ilvl w:val="0"/>
          <w:numId w:val="7"/>
        </w:numPr>
        <w:spacing w:after="0" w:afterAutospacing="0" w:before="240" w:lineRule="auto"/>
        <w:ind w:left="720" w:hanging="360"/>
      </w:pPr>
      <w:r w:rsidDel="00000000" w:rsidR="00000000" w:rsidRPr="00000000">
        <w:rPr>
          <w:rtl w:val="0"/>
        </w:rPr>
        <w:t xml:space="preserve">Farmers often receive a </w:t>
      </w:r>
      <w:r w:rsidDel="00000000" w:rsidR="00000000" w:rsidRPr="00000000">
        <w:rPr>
          <w:b w:val="1"/>
          <w:bCs w:val="1"/>
          <w:rtl w:val="0"/>
        </w:rPr>
        <w:t xml:space="preserve">small fraction of the final retail price</w:t>
      </w:r>
      <w:r w:rsidDel="00000000" w:rsidR="00000000" w:rsidRPr="00000000">
        <w:rPr>
          <w:rtl w:val="0"/>
        </w:rPr>
        <w:t xml:space="preserve"> due to multiple intermediaries in the supply chain. The study addresses the challenge of </w:t>
      </w:r>
      <w:r w:rsidDel="00000000" w:rsidR="00000000" w:rsidRPr="00000000">
        <w:rPr>
          <w:b w:val="1"/>
          <w:bCs w:val="1"/>
          <w:rtl w:val="0"/>
        </w:rPr>
        <w:t xml:space="preserve">identifying potential profit gains</w:t>
      </w:r>
      <w:r w:rsidDel="00000000" w:rsidR="00000000" w:rsidRPr="00000000">
        <w:rPr>
          <w:rtl w:val="0"/>
        </w:rPr>
        <w:t xml:space="preserve"> through direct-to-consumer (D2C) sales models.</w:t>
      </w:r>
    </w:p>
    <w:p w:rsidR="00000000" w:rsidDel="00000000" w:rsidP="00000000" w:rsidRDefault="00000000" w:rsidRPr="00000000" w14:paraId="0000001D">
      <w:pPr>
        <w:numPr>
          <w:ilvl w:val="0"/>
          <w:numId w:val="7"/>
        </w:numPr>
        <w:spacing w:after="0" w:afterAutospacing="0" w:before="0" w:beforeAutospacing="0" w:lineRule="auto"/>
        <w:ind w:left="720" w:hanging="360"/>
      </w:pPr>
      <w:r w:rsidDel="00000000" w:rsidR="00000000" w:rsidRPr="00000000">
        <w:rPr>
          <w:rtl w:val="0"/>
        </w:rPr>
        <w:t xml:space="preserve">Agricultural prices fluctuate significantly based on </w:t>
      </w:r>
      <w:r w:rsidDel="00000000" w:rsidR="00000000" w:rsidRPr="00000000">
        <w:rPr>
          <w:b w:val="1"/>
          <w:bCs w:val="1"/>
          <w:rtl w:val="0"/>
        </w:rPr>
        <w:t xml:space="preserve">seasonality, demand, and supply shocks</w:t>
      </w:r>
      <w:r w:rsidDel="00000000" w:rsidR="00000000" w:rsidRPr="00000000">
        <w:rPr>
          <w:rtl w:val="0"/>
        </w:rPr>
        <w:t xml:space="preserve">. The analysis tackles the difficulty of </w:t>
      </w:r>
      <w:r w:rsidDel="00000000" w:rsidR="00000000" w:rsidRPr="00000000">
        <w:rPr>
          <w:b w:val="1"/>
          <w:bCs w:val="1"/>
          <w:rtl w:val="0"/>
        </w:rPr>
        <w:t xml:space="preserve">predicting stable income streams</w:t>
      </w:r>
      <w:r w:rsidDel="00000000" w:rsidR="00000000" w:rsidRPr="00000000">
        <w:rPr>
          <w:rtl w:val="0"/>
        </w:rPr>
        <w:t xml:space="preserve"> for farmers. </w:t>
      </w:r>
    </w:p>
    <w:p w:rsidR="00000000" w:rsidDel="00000000" w:rsidP="00000000" w:rsidRDefault="00000000" w:rsidRPr="00000000" w14:paraId="0000001E">
      <w:pPr>
        <w:numPr>
          <w:ilvl w:val="0"/>
          <w:numId w:val="7"/>
        </w:numPr>
        <w:spacing w:after="0" w:afterAutospacing="0" w:before="0" w:beforeAutospacing="0" w:lineRule="auto"/>
        <w:ind w:left="720" w:hanging="360"/>
      </w:pPr>
      <w:r w:rsidDel="00000000" w:rsidR="00000000" w:rsidRPr="00000000">
        <w:rPr>
          <w:rtl w:val="0"/>
        </w:rPr>
        <w:t xml:space="preserve">Farmers typically lack data-driven guidance on </w:t>
      </w:r>
      <w:r w:rsidDel="00000000" w:rsidR="00000000" w:rsidRPr="00000000">
        <w:rPr>
          <w:b w:val="1"/>
          <w:bCs w:val="1"/>
          <w:rtl w:val="0"/>
        </w:rPr>
        <w:t xml:space="preserve">which crops yield higher margins</w:t>
      </w:r>
      <w:r w:rsidDel="00000000" w:rsidR="00000000" w:rsidRPr="00000000">
        <w:rPr>
          <w:rtl w:val="0"/>
        </w:rPr>
        <w:t xml:space="preserve">. This report addresses the challenge by </w:t>
      </w:r>
      <w:r w:rsidDel="00000000" w:rsidR="00000000" w:rsidRPr="00000000">
        <w:rPr>
          <w:b w:val="1"/>
          <w:bCs w:val="1"/>
          <w:rtl w:val="0"/>
        </w:rPr>
        <w:t xml:space="preserve">identifying high-markup and high-profit commodities</w:t>
      </w:r>
      <w:r w:rsidDel="00000000" w:rsidR="00000000" w:rsidRPr="00000000">
        <w:rPr>
          <w:rtl w:val="0"/>
        </w:rPr>
        <w:t xml:space="preserve">. </w:t>
      </w:r>
    </w:p>
    <w:p w:rsidR="00000000" w:rsidDel="00000000" w:rsidP="00000000" w:rsidRDefault="00000000" w:rsidRPr="00000000" w14:paraId="0000001F">
      <w:pPr>
        <w:numPr>
          <w:ilvl w:val="0"/>
          <w:numId w:val="7"/>
        </w:numPr>
        <w:spacing w:after="0" w:afterAutospacing="0" w:before="0" w:beforeAutospacing="0" w:lineRule="auto"/>
        <w:ind w:left="720" w:hanging="360"/>
      </w:pPr>
      <w:r w:rsidDel="00000000" w:rsidR="00000000" w:rsidRPr="00000000">
        <w:rPr>
          <w:rtl w:val="0"/>
        </w:rPr>
        <w:t xml:space="preserve">A significant portion of produce is lost due to </w:t>
      </w:r>
      <w:r w:rsidDel="00000000" w:rsidR="00000000" w:rsidRPr="00000000">
        <w:rPr>
          <w:b w:val="1"/>
          <w:bCs w:val="1"/>
          <w:rtl w:val="0"/>
        </w:rPr>
        <w:t xml:space="preserve">poor storage and handling infrastructure</w:t>
      </w:r>
      <w:r w:rsidDel="00000000" w:rsidR="00000000" w:rsidRPr="00000000">
        <w:rPr>
          <w:rtl w:val="0"/>
        </w:rPr>
        <w:t xml:space="preserve">. The study evaluates how </w:t>
      </w:r>
      <w:r w:rsidDel="00000000" w:rsidR="00000000" w:rsidRPr="00000000">
        <w:rPr>
          <w:b w:val="1"/>
          <w:bCs w:val="1"/>
          <w:rtl w:val="0"/>
        </w:rPr>
        <w:t xml:space="preserve">cold storage and better logistics can reduce waste and increase profitability</w:t>
      </w:r>
      <w:r w:rsidDel="00000000" w:rsidR="00000000" w:rsidRPr="00000000">
        <w:rPr>
          <w:rtl w:val="0"/>
        </w:rPr>
        <w:t xml:space="preserve">. </w:t>
      </w:r>
    </w:p>
    <w:p w:rsidR="00000000" w:rsidDel="00000000" w:rsidP="00000000" w:rsidRDefault="00000000" w:rsidRPr="00000000" w14:paraId="00000020">
      <w:pPr>
        <w:numPr>
          <w:ilvl w:val="0"/>
          <w:numId w:val="7"/>
        </w:numPr>
        <w:spacing w:after="240" w:before="0" w:beforeAutospacing="0" w:lineRule="auto"/>
        <w:ind w:left="720" w:hanging="360"/>
      </w:pPr>
      <w:r w:rsidDel="00000000" w:rsidR="00000000" w:rsidRPr="00000000">
        <w:rPr>
          <w:rtl w:val="0"/>
        </w:rPr>
        <w:t xml:space="preserve">Agricultural supply chains are often </w:t>
      </w:r>
      <w:r w:rsidDel="00000000" w:rsidR="00000000" w:rsidRPr="00000000">
        <w:rPr>
          <w:b w:val="1"/>
          <w:bCs w:val="1"/>
          <w:rtl w:val="0"/>
        </w:rPr>
        <w:t xml:space="preserve">unorganized and inefficient</w:t>
      </w:r>
      <w:r w:rsidDel="00000000" w:rsidR="00000000" w:rsidRPr="00000000">
        <w:rPr>
          <w:rtl w:val="0"/>
        </w:rPr>
        <w:t xml:space="preserve">, leading to reduced farmer income. This report explores how </w:t>
      </w:r>
      <w:r w:rsidDel="00000000" w:rsidR="00000000" w:rsidRPr="00000000">
        <w:rPr>
          <w:b w:val="1"/>
          <w:bCs w:val="1"/>
          <w:rtl w:val="0"/>
        </w:rPr>
        <w:t xml:space="preserve">streamlined, direct channels can improve efficiency and earnings</w:t>
      </w:r>
      <w:r w:rsidDel="00000000" w:rsidR="00000000" w:rsidRPr="00000000">
        <w:rPr>
          <w:rtl w:val="0"/>
        </w:rPr>
        <w:t xml:space="preserve">. </w:t>
      </w:r>
    </w:p>
    <w:p w:rsidR="00000000" w:rsidDel="00000000" w:rsidP="00000000" w:rsidRDefault="00000000" w:rsidRPr="00000000" w14:paraId="00000021">
      <w:pPr>
        <w:spacing w:after="240" w:before="240" w:lineRule="auto"/>
        <w:ind w:left="720" w:firstLine="0"/>
        <w:rPr/>
      </w:pP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q6hy5mcviy4a" w:id="9"/>
      <w:bookmarkEnd w:id="9"/>
      <w:r w:rsidDel="00000000" w:rsidR="00000000" w:rsidRPr="00000000">
        <w:rPr>
          <w:b w:val="1"/>
          <w:bCs w:val="1"/>
          <w:color w:val="000000"/>
          <w:sz w:val="26"/>
          <w:szCs w:val="26"/>
          <w:rtl w:val="0"/>
        </w:rPr>
        <w:t xml:space="preserve">Core Problem Statement</w:t>
      </w:r>
    </w:p>
    <w:p w:rsidR="00000000" w:rsidDel="00000000" w:rsidP="00000000" w:rsidRDefault="00000000" w:rsidRPr="00000000" w14:paraId="00000023">
      <w:pPr>
        <w:spacing w:after="240" w:before="240" w:lineRule="auto"/>
        <w:ind w:left="600" w:right="600" w:firstLine="0"/>
        <w:rPr/>
      </w:pPr>
      <w:r w:rsidDel="00000000" w:rsidR="00000000" w:rsidRPr="00000000">
        <w:rPr>
          <w:rtl w:val="0"/>
        </w:rPr>
        <w:t xml:space="preserve">Small and medium-scale farmers often face limited profitability due to reliance on intermediaries, price volatility, and post-harvest losses. This report examines how direct-to-consumer sales models can enable these farmers to sustainably increase their income. It seeks to evaluate the potential profit margins associated with such models, identify high-value crops that offer better returns, and assess the role of infrastructure—particularly cold storage—in enhancing profitability by reducing waste and improving market timing.</w:t>
      </w:r>
    </w:p>
    <w:p w:rsidR="00000000" w:rsidDel="00000000" w:rsidP="00000000" w:rsidRDefault="00000000" w:rsidRPr="00000000" w14:paraId="000000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1"/>
        <w:spacing w:before="280" w:lineRule="auto"/>
        <w:rPr>
          <w:b w:val="1"/>
          <w:bCs w:val="1"/>
          <w:u w:val="single"/>
        </w:rPr>
      </w:pPr>
      <w:bookmarkStart w:colFirst="0" w:colLast="0" w:name="_yirkj1hxov76" w:id="10"/>
      <w:bookmarkEnd w:id="10"/>
      <w:r w:rsidDel="00000000" w:rsidR="00000000" w:rsidRPr="00000000">
        <w:rPr>
          <w:b w:val="1"/>
          <w:bCs w:val="1"/>
          <w:u w:val="single"/>
          <w:rtl w:val="0"/>
        </w:rPr>
        <w:t xml:space="preserve">Insights &amp; Patterns</w:t>
      </w:r>
    </w:p>
    <w:p w:rsidR="00000000" w:rsidDel="00000000" w:rsidP="00000000" w:rsidRDefault="00000000" w:rsidRPr="00000000" w14:paraId="00000026">
      <w:pPr>
        <w:rPr>
          <w:b w:val="1"/>
          <w:bCs w:val="1"/>
          <w:sz w:val="34"/>
          <w:szCs w:val="34"/>
          <w:u w:val="single"/>
        </w:rPr>
      </w:pPr>
      <w:r w:rsidDel="00000000" w:rsidR="00000000" w:rsidRPr="00000000">
        <w:rPr>
          <w:b w:val="1"/>
          <w:bCs w:val="1"/>
          <w:sz w:val="30"/>
          <w:szCs w:val="30"/>
          <w:rtl w:val="0"/>
        </w:rPr>
        <w:tab/>
      </w:r>
      <w:r w:rsidDel="00000000" w:rsidR="00000000" w:rsidRPr="00000000">
        <w:rPr>
          <w:b w:val="1"/>
          <w:bCs w:val="1"/>
          <w:sz w:val="34"/>
          <w:szCs w:val="34"/>
          <w:u w:val="single"/>
          <w:rtl w:val="0"/>
        </w:rPr>
        <w:t xml:space="preserve">Core Insights</w:t>
      </w:r>
    </w:p>
    <w:p w:rsidR="00000000" w:rsidDel="00000000" w:rsidP="00000000" w:rsidRDefault="00000000" w:rsidRPr="00000000" w14:paraId="00000027">
      <w:pPr>
        <w:numPr>
          <w:ilvl w:val="0"/>
          <w:numId w:val="4"/>
        </w:numPr>
        <w:ind w:left="720" w:hanging="360"/>
        <w:rPr/>
      </w:pPr>
      <w:r w:rsidDel="00000000" w:rsidR="00000000" w:rsidRPr="00000000">
        <w:rPr>
          <w:rtl w:val="0"/>
        </w:rPr>
        <w:t xml:space="preserve">Dataset contains 7 categories for agri products in which vegetable dominates 33% of data.</w:t>
      </w:r>
    </w:p>
    <w:p w:rsidR="00000000" w:rsidDel="00000000" w:rsidP="00000000" w:rsidRDefault="00000000" w:rsidRPr="00000000" w14:paraId="00000028">
      <w:pPr>
        <w:numPr>
          <w:ilvl w:val="0"/>
          <w:numId w:val="4"/>
        </w:numPr>
        <w:ind w:left="720" w:hanging="360"/>
        <w:rPr>
          <w:u w:val="none"/>
        </w:rPr>
      </w:pPr>
      <w:r w:rsidDel="00000000" w:rsidR="00000000" w:rsidRPr="00000000">
        <w:rPr>
          <w:b w:val="1"/>
          <w:bCs w:val="1"/>
          <w:rtl w:val="0"/>
        </w:rPr>
        <w:t xml:space="preserve">All-season crops (62 items)</w:t>
      </w:r>
      <w:r w:rsidDel="00000000" w:rsidR="00000000" w:rsidRPr="00000000">
        <w:rPr>
          <w:rtl w:val="0"/>
        </w:rPr>
        <w:t xml:space="preserve"> dominate which implies supply stability is high.</w:t>
      </w:r>
    </w:p>
    <w:p w:rsidR="00000000" w:rsidDel="00000000" w:rsidP="00000000" w:rsidRDefault="00000000" w:rsidRPr="00000000" w14:paraId="00000029">
      <w:pPr>
        <w:numPr>
          <w:ilvl w:val="0"/>
          <w:numId w:val="4"/>
        </w:numPr>
        <w:ind w:left="720" w:hanging="360"/>
        <w:rPr>
          <w:u w:val="none"/>
        </w:rPr>
      </w:pPr>
      <w:r w:rsidDel="00000000" w:rsidR="00000000" w:rsidRPr="00000000">
        <w:rPr>
          <w:rtl w:val="0"/>
        </w:rPr>
        <w:t xml:space="preserve">Price distribution is </w:t>
      </w:r>
      <w:r w:rsidDel="00000000" w:rsidR="00000000" w:rsidRPr="00000000">
        <w:rPr>
          <w:b w:val="1"/>
          <w:bCs w:val="1"/>
          <w:rtl w:val="0"/>
        </w:rPr>
        <w:t xml:space="preserve">highly skewed</w:t>
      </w:r>
      <w:r w:rsidDel="00000000" w:rsidR="00000000" w:rsidRPr="00000000">
        <w:rPr>
          <w:rFonts w:ascii="Arial Unicode MS" w:cs="Arial Unicode MS" w:eastAsia="Arial Unicode MS" w:hAnsi="Arial Unicode MS"/>
          <w:rtl w:val="0"/>
        </w:rPr>
        <w:t xml:space="preserve">.</w:t>
        <w:br w:type="textWrapping"/>
        <w:t xml:space="preserve"> Median price ≈ ₹45/kg</w:t>
        <w:br w:type="textWrapping"/>
        <w:t xml:space="preserve"> Max price = ₹2600/kg (extreme luxury items)</w:t>
      </w:r>
    </w:p>
    <w:p w:rsidR="00000000" w:rsidDel="00000000" w:rsidP="00000000" w:rsidRDefault="00000000" w:rsidRPr="00000000" w14:paraId="0000002A">
      <w:pPr>
        <w:numPr>
          <w:ilvl w:val="0"/>
          <w:numId w:val="4"/>
        </w:numPr>
        <w:ind w:left="720" w:hanging="360"/>
        <w:rPr>
          <w:u w:val="none"/>
        </w:rPr>
      </w:pPr>
      <w:r w:rsidDel="00000000" w:rsidR="00000000" w:rsidRPr="00000000">
        <w:rPr>
          <w:rtl w:val="0"/>
        </w:rPr>
        <w:t xml:space="preserve">Retail Price highly correlated with market price.</w:t>
      </w:r>
    </w:p>
    <w:p w:rsidR="00000000" w:rsidDel="00000000" w:rsidP="00000000" w:rsidRDefault="00000000" w:rsidRPr="00000000" w14:paraId="0000002B">
      <w:pPr>
        <w:numPr>
          <w:ilvl w:val="0"/>
          <w:numId w:val="4"/>
        </w:numPr>
        <w:spacing w:after="0" w:afterAutospacing="0"/>
        <w:ind w:left="720" w:hanging="360"/>
        <w:rPr>
          <w:u w:val="none"/>
        </w:rPr>
      </w:pPr>
      <w:r w:rsidDel="00000000" w:rsidR="00000000" w:rsidRPr="00000000">
        <w:rPr>
          <w:rtl w:val="0"/>
        </w:rPr>
        <w:t xml:space="preserve">Markup has no correlation with price, pricing inefficiency or demand-driven margins.</w:t>
      </w:r>
    </w:p>
    <w:p w:rsidR="00000000" w:rsidDel="00000000" w:rsidP="00000000" w:rsidRDefault="00000000" w:rsidRPr="00000000" w14:paraId="0000002C">
      <w:pPr>
        <w:numPr>
          <w:ilvl w:val="0"/>
          <w:numId w:val="4"/>
        </w:numPr>
        <w:spacing w:after="240" w:before="0" w:beforeAutospacing="0" w:lineRule="auto"/>
        <w:ind w:left="720" w:hanging="360"/>
      </w:pPr>
      <w:r w:rsidDel="00000000" w:rsidR="00000000" w:rsidRPr="00000000">
        <w:rPr>
          <w:rtl w:val="0"/>
        </w:rPr>
        <w:t xml:space="preserve">Retail pricing is consistent, but </w:t>
      </w:r>
      <w:r w:rsidDel="00000000" w:rsidR="00000000" w:rsidRPr="00000000">
        <w:rPr>
          <w:b w:val="1"/>
          <w:bCs w:val="1"/>
          <w:rtl w:val="0"/>
        </w:rPr>
        <w:t xml:space="preserve">profit margins are highly inconsistent</w:t>
      </w:r>
      <w:r w:rsidDel="00000000" w:rsidR="00000000" w:rsidRPr="00000000">
        <w:rPr>
          <w:rtl w:val="0"/>
        </w:rPr>
        <w:t xml:space="preserve">, suggesting inefficiencies or demand shocks.</w:t>
      </w:r>
    </w:p>
    <w:p w:rsidR="00000000" w:rsidDel="00000000" w:rsidP="00000000" w:rsidRDefault="00000000" w:rsidRPr="00000000" w14:paraId="0000002D">
      <w:pPr>
        <w:spacing w:after="240" w:before="240" w:lineRule="auto"/>
        <w:ind w:left="720" w:firstLine="0"/>
        <w:rPr>
          <w:b w:val="1"/>
          <w:bCs w:val="1"/>
          <w:sz w:val="34"/>
          <w:szCs w:val="34"/>
          <w:u w:val="single"/>
        </w:rPr>
      </w:pPr>
      <w:r w:rsidDel="00000000" w:rsidR="00000000" w:rsidRPr="00000000">
        <w:rPr>
          <w:b w:val="1"/>
          <w:bCs w:val="1"/>
          <w:sz w:val="34"/>
          <w:szCs w:val="34"/>
          <w:u w:val="single"/>
          <w:rtl w:val="0"/>
        </w:rPr>
        <w:t xml:space="preserve">Category-Level Insights</w:t>
      </w:r>
    </w:p>
    <w:p w:rsidR="00000000" w:rsidDel="00000000" w:rsidP="00000000" w:rsidRDefault="00000000" w:rsidRPr="00000000" w14:paraId="0000002E">
      <w:pPr>
        <w:numPr>
          <w:ilvl w:val="0"/>
          <w:numId w:val="4"/>
        </w:numPr>
        <w:spacing w:after="0" w:afterAutospacing="0" w:before="240" w:lineRule="auto"/>
        <w:ind w:left="720" w:hanging="360"/>
        <w:rPr/>
      </w:pPr>
      <w:r w:rsidDel="00000000" w:rsidR="00000000" w:rsidRPr="00000000">
        <w:rPr>
          <w:rtl w:val="0"/>
        </w:rPr>
        <w:t xml:space="preserve"> </w:t>
      </w:r>
      <w:r w:rsidDel="00000000" w:rsidR="00000000" w:rsidRPr="00000000">
        <w:rPr>
          <w:rtl w:val="0"/>
        </w:rPr>
        <w:t xml:space="preserve">Livestock : Highest price &amp; </w:t>
      </w:r>
      <w:r w:rsidDel="00000000" w:rsidR="00000000" w:rsidRPr="00000000">
        <w:rPr>
          <w:rFonts w:ascii="Arial Unicode MS" w:cs="Arial Unicode MS" w:eastAsia="Arial Unicode MS" w:hAnsi="Arial Unicode MS"/>
          <w:b w:val="1"/>
          <w:bCs w:val="1"/>
          <w:rtl w:val="0"/>
        </w:rPr>
        <w:t xml:space="preserve">extreme markup (~16x)</w:t>
        <w:br w:type="textWrapping"/>
        <w:t xml:space="preserve"> Flowers : Low cost but very high markup (~7.8x)</w:t>
        <w:br w:type="textWrapping"/>
        <w:t xml:space="preserve"> Fruits : Moderate price, high markup (~3.45x)</w:t>
        <w:br w:type="textWrapping"/>
        <w:t xml:space="preserve"> Vegetables : Low price, moderate markup (~2.4x)</w:t>
        <w:br w:type="textWrapping"/>
        <w:t xml:space="preserve"> Cereals : Stable, low markup</w:t>
        <w:br w:type="textWrapping"/>
        <w:t xml:space="preserve"> Pulses : Low markup → competitive market</w:t>
        <w:br w:type="textWrapping"/>
        <w:t xml:space="preserve"> Spices : High base price but low markup (~1.4x)</w:t>
      </w:r>
      <w:r w:rsidDel="00000000" w:rsidR="00000000" w:rsidRPr="00000000">
        <w:rPr>
          <w:rtl w:val="0"/>
        </w:rPr>
      </w:r>
    </w:p>
    <w:p w:rsidR="00000000" w:rsidDel="00000000" w:rsidP="00000000" w:rsidRDefault="00000000" w:rsidRPr="00000000" w14:paraId="0000002F">
      <w:pPr>
        <w:numPr>
          <w:ilvl w:val="0"/>
          <w:numId w:val="4"/>
        </w:numPr>
        <w:spacing w:after="0" w:afterAutospacing="0" w:before="0" w:beforeAutospacing="0" w:lineRule="auto"/>
        <w:ind w:left="720" w:hanging="360"/>
        <w:rPr>
          <w:u w:val="none"/>
        </w:rPr>
      </w:pPr>
      <w:r w:rsidDel="00000000" w:rsidR="00000000" w:rsidRPr="00000000">
        <w:rPr>
          <w:rtl w:val="0"/>
        </w:rPr>
        <w:t xml:space="preserve">Luxury and perishable items (e.g., livestock, flowers) tend to have higher profit margins</w:t>
      </w:r>
    </w:p>
    <w:p w:rsidR="00000000" w:rsidDel="00000000" w:rsidP="00000000" w:rsidRDefault="00000000" w:rsidRPr="00000000" w14:paraId="00000030">
      <w:pPr>
        <w:numPr>
          <w:ilvl w:val="0"/>
          <w:numId w:val="4"/>
        </w:numPr>
        <w:spacing w:after="240" w:before="0" w:beforeAutospacing="0" w:lineRule="auto"/>
        <w:ind w:left="720" w:hanging="360"/>
        <w:rPr>
          <w:u w:val="none"/>
        </w:rPr>
      </w:pPr>
      <w:r w:rsidDel="00000000" w:rsidR="00000000" w:rsidRPr="00000000">
        <w:rPr>
          <w:rtl w:val="0"/>
        </w:rPr>
        <w:t xml:space="preserve">Staple goods (e.g., pulses, cereals) generally have lower margins due to competition</w:t>
      </w:r>
    </w:p>
    <w:p w:rsidR="00000000" w:rsidDel="00000000" w:rsidP="00000000" w:rsidRDefault="00000000" w:rsidRPr="00000000" w14:paraId="00000031">
      <w:pPr>
        <w:spacing w:after="240" w:before="240" w:lineRule="auto"/>
        <w:ind w:left="720" w:firstLine="0"/>
        <w:rPr>
          <w:b w:val="1"/>
          <w:bCs w:val="1"/>
          <w:sz w:val="34"/>
          <w:szCs w:val="34"/>
          <w:u w:val="single"/>
        </w:rPr>
      </w:pPr>
      <w:r w:rsidDel="00000000" w:rsidR="00000000" w:rsidRPr="00000000">
        <w:rPr>
          <w:b w:val="1"/>
          <w:bCs w:val="1"/>
          <w:sz w:val="34"/>
          <w:szCs w:val="34"/>
          <w:u w:val="single"/>
          <w:rtl w:val="0"/>
        </w:rPr>
        <w:t xml:space="preserve">Seasonality Insights</w:t>
      </w:r>
    </w:p>
    <w:p w:rsidR="00000000" w:rsidDel="00000000" w:rsidP="00000000" w:rsidRDefault="00000000" w:rsidRPr="00000000" w14:paraId="00000032">
      <w:pPr>
        <w:numPr>
          <w:ilvl w:val="0"/>
          <w:numId w:val="4"/>
        </w:numPr>
        <w:spacing w:after="0" w:afterAutospacing="0" w:before="240" w:lineRule="auto"/>
        <w:ind w:left="720" w:hanging="360"/>
        <w:rPr>
          <w:u w:val="none"/>
        </w:rPr>
      </w:pPr>
      <w:r w:rsidDel="00000000" w:rsidR="00000000" w:rsidRPr="00000000">
        <w:rPr>
          <w:rtl w:val="0"/>
        </w:rPr>
        <w:t xml:space="preserve">Average Markup by season:</w:t>
        <w:br w:type="textWrapping"/>
      </w:r>
      <w:r w:rsidDel="00000000" w:rsidR="00000000" w:rsidRPr="00000000">
        <w:rPr>
          <w:rFonts w:ascii="Arial Unicode MS" w:cs="Arial Unicode MS" w:eastAsia="Arial Unicode MS" w:hAnsi="Arial Unicode MS"/>
          <w:b w:val="1"/>
          <w:bCs w:val="1"/>
          <w:rtl w:val="0"/>
        </w:rPr>
        <w:t xml:space="preserve">All-season → Highest markup (~4x)</w:t>
        <w:br w:type="textWrapping"/>
      </w:r>
      <w:r w:rsidDel="00000000" w:rsidR="00000000" w:rsidRPr="00000000">
        <w:rPr>
          <w:rFonts w:ascii="Arial Unicode MS" w:cs="Arial Unicode MS" w:eastAsia="Arial Unicode MS" w:hAnsi="Arial Unicode MS"/>
          <w:rtl w:val="0"/>
        </w:rPr>
        <w:t xml:space="preserve">Seasonal → ~3.7x</w:t>
        <w:br w:type="textWrapping"/>
        <w:t xml:space="preserve">Kharif/Rabi crops → lowest (~1.1–1.7x)</w:t>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rtl w:val="0"/>
        </w:rPr>
        <w:t xml:space="preserve">Stable supply (all-season) allows </w:t>
      </w:r>
      <w:r w:rsidDel="00000000" w:rsidR="00000000" w:rsidRPr="00000000">
        <w:rPr>
          <w:b w:val="1"/>
          <w:bCs w:val="1"/>
          <w:rtl w:val="0"/>
        </w:rPr>
        <w:t xml:space="preserve">price manipulation or branding premium</w:t>
      </w:r>
    </w:p>
    <w:p w:rsidR="00000000" w:rsidDel="00000000" w:rsidP="00000000" w:rsidRDefault="00000000" w:rsidRPr="00000000" w14:paraId="00000034">
      <w:pPr>
        <w:numPr>
          <w:ilvl w:val="0"/>
          <w:numId w:val="4"/>
        </w:numPr>
        <w:spacing w:after="240" w:before="0" w:beforeAutospacing="0" w:lineRule="auto"/>
        <w:ind w:left="720" w:hanging="360"/>
      </w:pPr>
      <w:r w:rsidDel="00000000" w:rsidR="00000000" w:rsidRPr="00000000">
        <w:rPr>
          <w:rtl w:val="0"/>
        </w:rPr>
        <w:t xml:space="preserve">Seasonal crops face </w:t>
      </w:r>
      <w:r w:rsidDel="00000000" w:rsidR="00000000" w:rsidRPr="00000000">
        <w:rPr>
          <w:b w:val="1"/>
          <w:bCs w:val="1"/>
          <w:rtl w:val="0"/>
        </w:rPr>
        <w:t xml:space="preserve">competitive pricing pressure</w:t>
      </w:r>
    </w:p>
    <w:p w:rsidR="00000000" w:rsidDel="00000000" w:rsidP="00000000" w:rsidRDefault="00000000" w:rsidRPr="00000000" w14:paraId="00000035">
      <w:pPr>
        <w:spacing w:after="240" w:before="240" w:lineRule="auto"/>
        <w:ind w:left="720" w:firstLine="0"/>
        <w:rPr>
          <w:b w:val="1"/>
          <w:bCs w:val="1"/>
          <w:sz w:val="38"/>
          <w:szCs w:val="38"/>
          <w:u w:val="single"/>
        </w:rPr>
      </w:pPr>
      <w:r w:rsidDel="00000000" w:rsidR="00000000" w:rsidRPr="00000000">
        <w:rPr>
          <w:b w:val="1"/>
          <w:bCs w:val="1"/>
          <w:sz w:val="26"/>
          <w:szCs w:val="26"/>
          <w:rtl w:val="0"/>
        </w:rPr>
        <w:br w:type="textWrapping"/>
      </w:r>
      <w:r w:rsidDel="00000000" w:rsidR="00000000" w:rsidRPr="00000000">
        <w:rPr>
          <w:b w:val="1"/>
          <w:bCs w:val="1"/>
          <w:sz w:val="34"/>
          <w:szCs w:val="34"/>
          <w:u w:val="single"/>
          <w:rtl w:val="0"/>
        </w:rPr>
        <w:t xml:space="preserve">Storage Insights</w:t>
      </w:r>
      <w:r w:rsidDel="00000000" w:rsidR="00000000" w:rsidRPr="00000000">
        <w:rPr>
          <w:b w:val="1"/>
          <w:bCs w:val="1"/>
          <w:sz w:val="38"/>
          <w:szCs w:val="38"/>
          <w:u w:val="single"/>
          <w:rtl w:val="0"/>
        </w:rPr>
        <w:t xml:space="preserve"> </w:t>
      </w:r>
    </w:p>
    <w:p w:rsidR="00000000" w:rsidDel="00000000" w:rsidP="00000000" w:rsidRDefault="00000000" w:rsidRPr="00000000" w14:paraId="00000036">
      <w:pPr>
        <w:numPr>
          <w:ilvl w:val="0"/>
          <w:numId w:val="4"/>
        </w:numPr>
        <w:spacing w:after="0" w:afterAutospacing="0" w:before="240" w:lineRule="auto"/>
        <w:ind w:left="720" w:hanging="360"/>
        <w:rPr>
          <w:u w:val="none"/>
        </w:rPr>
      </w:pPr>
      <w:r w:rsidDel="00000000" w:rsidR="00000000" w:rsidRPr="00000000">
        <w:rPr>
          <w:rtl w:val="0"/>
        </w:rPr>
        <w:t xml:space="preserve">Markup by Storage Type:</w:t>
        <w:br w:type="textWrapping"/>
        <w:t xml:space="preserve">Cold Storage Safe : 4.6x (highest)</w:t>
        <w:br w:type="textWrapping"/>
        <w:t xml:space="preserve">Cold Sensitive : ~2.8x</w:t>
        <w:br w:type="textWrapping"/>
        <w:t xml:space="preserve">No Cold Storage : 1.5x (lowest)</w:t>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rtl w:val="0"/>
        </w:rPr>
        <w:t xml:space="preserve">Cold storage enables </w:t>
      </w:r>
      <w:r w:rsidDel="00000000" w:rsidR="00000000" w:rsidRPr="00000000">
        <w:rPr>
          <w:rFonts w:ascii="Arial Unicode MS" w:cs="Arial Unicode MS" w:eastAsia="Arial Unicode MS" w:hAnsi="Arial Unicode MS"/>
          <w:b w:val="1"/>
          <w:bCs w:val="1"/>
          <w:rtl w:val="0"/>
        </w:rPr>
        <w:t xml:space="preserve">price control + delayed selling → higher profits</w:t>
      </w:r>
    </w:p>
    <w:p w:rsidR="00000000" w:rsidDel="00000000" w:rsidP="00000000" w:rsidRDefault="00000000" w:rsidRPr="00000000" w14:paraId="00000038">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No storage → </w:t>
      </w:r>
      <w:r w:rsidDel="00000000" w:rsidR="00000000" w:rsidRPr="00000000">
        <w:rPr>
          <w:rFonts w:ascii="Arial Unicode MS" w:cs="Arial Unicode MS" w:eastAsia="Arial Unicode MS" w:hAnsi="Arial Unicode MS"/>
          <w:b w:val="1"/>
          <w:bCs w:val="1"/>
          <w:rtl w:val="0"/>
        </w:rPr>
        <w:t xml:space="preserve">forced selling → lower margins</w:t>
      </w:r>
    </w:p>
    <w:p w:rsidR="00000000" w:rsidDel="00000000" w:rsidP="00000000" w:rsidRDefault="00000000" w:rsidRPr="00000000" w14:paraId="00000039">
      <w:pPr>
        <w:spacing w:after="240" w:before="240" w:lineRule="auto"/>
        <w:ind w:left="0" w:firstLine="720"/>
        <w:rPr>
          <w:b w:val="1"/>
          <w:bCs w:val="1"/>
          <w:sz w:val="34"/>
          <w:szCs w:val="34"/>
          <w:u w:val="single"/>
        </w:rPr>
      </w:pPr>
      <w:r w:rsidDel="00000000" w:rsidR="00000000" w:rsidRPr="00000000">
        <w:rPr>
          <w:b w:val="1"/>
          <w:bCs w:val="1"/>
          <w:sz w:val="34"/>
          <w:szCs w:val="34"/>
          <w:u w:val="single"/>
          <w:rtl w:val="0"/>
        </w:rPr>
        <w:t xml:space="preserve">Extreme Profit Opportunities</w:t>
      </w:r>
    </w:p>
    <w:p w:rsidR="00000000" w:rsidDel="00000000" w:rsidP="00000000" w:rsidRDefault="00000000" w:rsidRPr="00000000" w14:paraId="0000003A">
      <w:pPr>
        <w:pStyle w:val="Heading3"/>
        <w:keepNext w:val="0"/>
        <w:keepLines w:val="0"/>
        <w:numPr>
          <w:ilvl w:val="0"/>
          <w:numId w:val="3"/>
        </w:numPr>
        <w:spacing w:after="0" w:afterAutospacing="0" w:before="280" w:lineRule="auto"/>
        <w:ind w:left="720" w:hanging="360"/>
        <w:rPr>
          <w:color w:val="000000"/>
          <w:sz w:val="22"/>
          <w:szCs w:val="22"/>
        </w:rPr>
      </w:pPr>
      <w:bookmarkStart w:colFirst="0" w:colLast="0" w:name="_28c2697h535g" w:id="11"/>
      <w:bookmarkEnd w:id="11"/>
      <w:r w:rsidDel="00000000" w:rsidR="00000000" w:rsidRPr="00000000">
        <w:rPr>
          <w:color w:val="000000"/>
          <w:sz w:val="22"/>
          <w:szCs w:val="22"/>
          <w:rtl w:val="0"/>
        </w:rPr>
        <w:t xml:space="preserve">Top Markup Products:</w:t>
        <w:br w:type="textWrapping"/>
      </w:r>
      <w:r w:rsidDel="00000000" w:rsidR="00000000" w:rsidRPr="00000000">
        <w:rPr>
          <w:rFonts w:ascii="Arial Unicode MS" w:cs="Arial Unicode MS" w:eastAsia="Arial Unicode MS" w:hAnsi="Arial Unicode MS"/>
          <w:sz w:val="22"/>
          <w:szCs w:val="22"/>
          <w:rtl w:val="0"/>
        </w:rPr>
        <w:t xml:space="preserve">Hen → 60x markup (!!)</w:t>
        <w:br w:type="textWrapping"/>
        <w:t xml:space="preserve">Strawberry → 49x</w:t>
        <w:br w:type="textWrapping"/>
        <w:t xml:space="preserve">Buffalo → 27x</w:t>
        <w:br w:type="textWrapping"/>
        <w:t xml:space="preserve">Sheep → 19x</w:t>
      </w:r>
    </w:p>
    <w:p w:rsidR="00000000" w:rsidDel="00000000" w:rsidP="00000000" w:rsidRDefault="00000000" w:rsidRPr="00000000" w14:paraId="0000003B">
      <w:pPr>
        <w:numPr>
          <w:ilvl w:val="0"/>
          <w:numId w:val="3"/>
        </w:numPr>
        <w:ind w:left="720" w:hanging="360"/>
      </w:pPr>
      <w:r w:rsidDel="00000000" w:rsidR="00000000" w:rsidRPr="00000000">
        <w:rPr>
          <w:rtl w:val="0"/>
        </w:rPr>
        <w:t xml:space="preserve">These are </w:t>
      </w:r>
      <w:r w:rsidDel="00000000" w:rsidR="00000000" w:rsidRPr="00000000">
        <w:rPr>
          <w:b w:val="1"/>
          <w:bCs w:val="1"/>
          <w:rtl w:val="0"/>
        </w:rPr>
        <w:t xml:space="preserve">high-demand, perishable, or premium goods</w:t>
      </w:r>
    </w:p>
    <w:p w:rsidR="00000000" w:rsidDel="00000000" w:rsidP="00000000" w:rsidRDefault="00000000" w:rsidRPr="00000000" w14:paraId="0000003C">
      <w:pPr>
        <w:numPr>
          <w:ilvl w:val="0"/>
          <w:numId w:val="3"/>
        </w:numPr>
        <w:ind w:left="720" w:hanging="360"/>
      </w:pPr>
      <w:r w:rsidDel="00000000" w:rsidR="00000000" w:rsidRPr="00000000">
        <w:rPr>
          <w:rtl w:val="0"/>
        </w:rPr>
        <w:t xml:space="preserve">Strong candidates for </w:t>
      </w:r>
      <w:r w:rsidDel="00000000" w:rsidR="00000000" w:rsidRPr="00000000">
        <w:rPr>
          <w:b w:val="1"/>
          <w:bCs w:val="1"/>
          <w:rtl w:val="0"/>
        </w:rPr>
        <w:t xml:space="preserve">business exploitation or arbitrage</w:t>
      </w:r>
    </w:p>
    <w:p w:rsidR="00000000" w:rsidDel="00000000" w:rsidP="00000000" w:rsidRDefault="00000000" w:rsidRPr="00000000" w14:paraId="0000003D">
      <w:pPr>
        <w:ind w:left="720" w:firstLine="0"/>
        <w:rPr>
          <w:b w:val="1"/>
          <w:bCs w:val="1"/>
        </w:rPr>
      </w:pPr>
      <w:r w:rsidDel="00000000" w:rsidR="00000000" w:rsidRPr="00000000">
        <w:rPr>
          <w:rtl w:val="0"/>
        </w:rPr>
      </w:r>
    </w:p>
    <w:p w:rsidR="00000000" w:rsidDel="00000000" w:rsidP="00000000" w:rsidRDefault="00000000" w:rsidRPr="00000000" w14:paraId="0000003E">
      <w:pPr>
        <w:ind w:left="720" w:firstLine="0"/>
        <w:rPr>
          <w:b w:val="1"/>
          <w:bCs w:val="1"/>
          <w:sz w:val="34"/>
          <w:szCs w:val="34"/>
          <w:u w:val="single"/>
        </w:rPr>
      </w:pPr>
      <w:r w:rsidDel="00000000" w:rsidR="00000000" w:rsidRPr="00000000">
        <w:rPr>
          <w:b w:val="1"/>
          <w:bCs w:val="1"/>
          <w:sz w:val="34"/>
          <w:szCs w:val="34"/>
          <w:u w:val="single"/>
          <w:rtl w:val="0"/>
        </w:rPr>
        <w:t xml:space="preserve">Loss-Making / Inefficient Products</w:t>
      </w:r>
    </w:p>
    <w:p w:rsidR="00000000" w:rsidDel="00000000" w:rsidP="00000000" w:rsidRDefault="00000000" w:rsidRPr="00000000" w14:paraId="0000003F">
      <w:pPr>
        <w:numPr>
          <w:ilvl w:val="0"/>
          <w:numId w:val="10"/>
        </w:numPr>
        <w:ind w:left="720" w:hanging="360"/>
        <w:rPr/>
      </w:pPr>
      <w:r w:rsidDel="00000000" w:rsidR="00000000" w:rsidRPr="00000000">
        <w:rPr>
          <w:rtl w:val="0"/>
        </w:rPr>
        <w:t xml:space="preserve">Some products have negative markup like dry Ginger, Cardamom, Coconut, Jamun. This can be due to Oversupply, Poor demand, Pricing inefficiency.</w:t>
      </w:r>
    </w:p>
    <w:p w:rsidR="00000000" w:rsidDel="00000000" w:rsidP="00000000" w:rsidRDefault="00000000" w:rsidRPr="00000000" w14:paraId="00000040">
      <w:pPr>
        <w:numPr>
          <w:ilvl w:val="0"/>
          <w:numId w:val="10"/>
        </w:numPr>
        <w:ind w:left="720" w:hanging="360"/>
        <w:rPr>
          <w:u w:val="none"/>
        </w:rPr>
      </w:pPr>
      <w:r w:rsidDel="00000000" w:rsidR="00000000" w:rsidRPr="00000000">
        <w:rPr>
          <w:rtl w:val="0"/>
        </w:rPr>
        <w:t xml:space="preserve">These are </w:t>
      </w:r>
      <w:r w:rsidDel="00000000" w:rsidR="00000000" w:rsidRPr="00000000">
        <w:rPr>
          <w:b w:val="1"/>
          <w:bCs w:val="1"/>
          <w:rtl w:val="0"/>
        </w:rPr>
        <w:t xml:space="preserve">bad business choices unless optimized</w:t>
      </w:r>
    </w:p>
    <w:p w:rsidR="00000000" w:rsidDel="00000000" w:rsidP="00000000" w:rsidRDefault="00000000" w:rsidRPr="00000000" w14:paraId="00000041">
      <w:pPr>
        <w:ind w:left="720" w:firstLine="0"/>
        <w:rPr>
          <w:b w:val="1"/>
          <w:bCs w:val="1"/>
        </w:rPr>
      </w:pPr>
      <w:r w:rsidDel="00000000" w:rsidR="00000000" w:rsidRPr="00000000">
        <w:rPr>
          <w:rtl w:val="0"/>
        </w:rPr>
      </w:r>
    </w:p>
    <w:p w:rsidR="00000000" w:rsidDel="00000000" w:rsidP="00000000" w:rsidRDefault="00000000" w:rsidRPr="00000000" w14:paraId="00000042">
      <w:pPr>
        <w:ind w:left="720" w:firstLine="0"/>
        <w:rPr>
          <w:b w:val="1"/>
          <w:bCs w:val="1"/>
        </w:rPr>
      </w:pPr>
      <w:r w:rsidDel="00000000" w:rsidR="00000000" w:rsidRPr="00000000">
        <w:rPr>
          <w:rtl w:val="0"/>
        </w:rPr>
      </w:r>
    </w:p>
    <w:p w:rsidR="00000000" w:rsidDel="00000000" w:rsidP="00000000" w:rsidRDefault="00000000" w:rsidRPr="00000000" w14:paraId="00000043">
      <w:pPr>
        <w:ind w:left="720" w:firstLine="0"/>
        <w:rPr>
          <w:b w:val="1"/>
          <w:bCs w:val="1"/>
          <w:sz w:val="34"/>
          <w:szCs w:val="34"/>
          <w:u w:val="single"/>
        </w:rPr>
      </w:pPr>
      <w:r w:rsidDel="00000000" w:rsidR="00000000" w:rsidRPr="00000000">
        <w:rPr>
          <w:b w:val="1"/>
          <w:bCs w:val="1"/>
          <w:rtl w:val="0"/>
        </w:rPr>
        <w:br w:type="textWrapping"/>
      </w:r>
      <w:r w:rsidDel="00000000" w:rsidR="00000000" w:rsidRPr="00000000">
        <w:rPr>
          <w:b w:val="1"/>
          <w:bCs w:val="1"/>
          <w:sz w:val="34"/>
          <w:szCs w:val="34"/>
          <w:u w:val="single"/>
          <w:rtl w:val="0"/>
        </w:rPr>
        <w:t xml:space="preserve">Pricing Dynamics</w:t>
      </w:r>
    </w:p>
    <w:p w:rsidR="00000000" w:rsidDel="00000000" w:rsidP="00000000" w:rsidRDefault="00000000" w:rsidRPr="00000000" w14:paraId="00000044">
      <w:pPr>
        <w:numPr>
          <w:ilvl w:val="0"/>
          <w:numId w:val="2"/>
        </w:numPr>
        <w:ind w:left="720" w:hanging="360"/>
      </w:pPr>
      <w:r w:rsidDel="00000000" w:rsidR="00000000" w:rsidRPr="00000000">
        <w:rPr>
          <w:rFonts w:ascii="Arial Unicode MS" w:cs="Arial Unicode MS" w:eastAsia="Arial Unicode MS" w:hAnsi="Arial Unicode MS"/>
          <w:rtl w:val="0"/>
        </w:rPr>
        <w:t xml:space="preserve">Market Price vs Retail Price → </w:t>
      </w:r>
      <w:r w:rsidDel="00000000" w:rsidR="00000000" w:rsidRPr="00000000">
        <w:rPr>
          <w:b w:val="1"/>
          <w:bCs w:val="1"/>
          <w:rtl w:val="0"/>
        </w:rPr>
        <w:t xml:space="preserve">Strong (0.88)</w:t>
      </w:r>
    </w:p>
    <w:p w:rsidR="00000000" w:rsidDel="00000000" w:rsidP="00000000" w:rsidRDefault="00000000" w:rsidRPr="00000000" w14:paraId="00000045">
      <w:pPr>
        <w:numPr>
          <w:ilvl w:val="0"/>
          <w:numId w:val="2"/>
        </w:numPr>
        <w:ind w:left="720" w:hanging="360"/>
      </w:pPr>
      <w:r w:rsidDel="00000000" w:rsidR="00000000" w:rsidRPr="00000000">
        <w:rPr>
          <w:rFonts w:ascii="Arial Unicode MS" w:cs="Arial Unicode MS" w:eastAsia="Arial Unicode MS" w:hAnsi="Arial Unicode MS"/>
          <w:rtl w:val="0"/>
        </w:rPr>
        <w:t xml:space="preserve">Market Price vs Markup → </w:t>
      </w:r>
      <w:r w:rsidDel="00000000" w:rsidR="00000000" w:rsidRPr="00000000">
        <w:rPr>
          <w:b w:val="1"/>
          <w:bCs w:val="1"/>
          <w:rtl w:val="0"/>
        </w:rPr>
        <w:t xml:space="preserve">Negative (-0.13)</w:t>
      </w:r>
    </w:p>
    <w:p w:rsidR="00000000" w:rsidDel="00000000" w:rsidP="00000000" w:rsidRDefault="00000000" w:rsidRPr="00000000" w14:paraId="00000046">
      <w:pPr>
        <w:numPr>
          <w:ilvl w:val="0"/>
          <w:numId w:val="2"/>
        </w:numPr>
        <w:ind w:left="720" w:hanging="360"/>
      </w:pPr>
      <w:r w:rsidDel="00000000" w:rsidR="00000000" w:rsidRPr="00000000">
        <w:rPr>
          <w:rFonts w:ascii="Arial Unicode MS" w:cs="Arial Unicode MS" w:eastAsia="Arial Unicode MS" w:hAnsi="Arial Unicode MS"/>
          <w:rtl w:val="0"/>
        </w:rPr>
        <w:t xml:space="preserve">Expensive items → </w:t>
      </w:r>
      <w:r w:rsidDel="00000000" w:rsidR="00000000" w:rsidRPr="00000000">
        <w:rPr>
          <w:b w:val="1"/>
          <w:bCs w:val="1"/>
          <w:rtl w:val="0"/>
        </w:rPr>
        <w:t xml:space="preserve">lower relative markup</w:t>
      </w:r>
    </w:p>
    <w:p w:rsidR="00000000" w:rsidDel="00000000" w:rsidP="00000000" w:rsidRDefault="00000000" w:rsidRPr="00000000" w14:paraId="00000047">
      <w:pPr>
        <w:numPr>
          <w:ilvl w:val="0"/>
          <w:numId w:val="2"/>
        </w:numPr>
        <w:ind w:left="720" w:hanging="360"/>
      </w:pPr>
      <w:r w:rsidDel="00000000" w:rsidR="00000000" w:rsidRPr="00000000">
        <w:rPr>
          <w:rFonts w:ascii="Arial Unicode MS" w:cs="Arial Unicode MS" w:eastAsia="Arial Unicode MS" w:hAnsi="Arial Unicode MS"/>
          <w:rtl w:val="0"/>
        </w:rPr>
        <w:t xml:space="preserve">Cheap items → </w:t>
      </w:r>
      <w:r w:rsidDel="00000000" w:rsidR="00000000" w:rsidRPr="00000000">
        <w:rPr>
          <w:b w:val="1"/>
          <w:bCs w:val="1"/>
          <w:rtl w:val="0"/>
        </w:rPr>
        <w:t xml:space="preserve">higher markup potential</w:t>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rPr>
          <w:b w:val="1"/>
          <w:bCs w:val="1"/>
          <w:sz w:val="34"/>
          <w:szCs w:val="34"/>
          <w:u w:val="single"/>
        </w:rPr>
      </w:pPr>
      <w:r w:rsidDel="00000000" w:rsidR="00000000" w:rsidRPr="00000000">
        <w:rPr>
          <w:b w:val="1"/>
          <w:bCs w:val="1"/>
          <w:rtl w:val="0"/>
        </w:rPr>
        <w:tab/>
      </w:r>
      <w:r w:rsidDel="00000000" w:rsidR="00000000" w:rsidRPr="00000000">
        <w:rPr>
          <w:b w:val="1"/>
          <w:bCs w:val="1"/>
          <w:sz w:val="34"/>
          <w:szCs w:val="34"/>
          <w:u w:val="single"/>
          <w:rtl w:val="0"/>
        </w:rPr>
        <w:t xml:space="preserve">Hidden Patterns</w:t>
      </w:r>
    </w:p>
    <w:p w:rsidR="00000000" w:rsidDel="00000000" w:rsidP="00000000" w:rsidRDefault="00000000" w:rsidRPr="00000000" w14:paraId="0000004A">
      <w:pPr>
        <w:numPr>
          <w:ilvl w:val="0"/>
          <w:numId w:val="8"/>
        </w:numPr>
        <w:ind w:left="720" w:hanging="360"/>
        <w:rPr>
          <w:u w:val="none"/>
        </w:rPr>
      </w:pPr>
      <w:r w:rsidDel="00000000" w:rsidR="00000000" w:rsidRPr="00000000">
        <w:rPr>
          <w:rtl w:val="0"/>
        </w:rPr>
        <w:t xml:space="preserve">Item with low market price and high markup are best for business scaling.</w:t>
      </w:r>
    </w:p>
    <w:p w:rsidR="00000000" w:rsidDel="00000000" w:rsidP="00000000" w:rsidRDefault="00000000" w:rsidRPr="00000000" w14:paraId="0000004B">
      <w:pPr>
        <w:numPr>
          <w:ilvl w:val="0"/>
          <w:numId w:val="8"/>
        </w:numPr>
        <w:ind w:left="720" w:hanging="360"/>
        <w:rPr>
          <w:u w:val="none"/>
        </w:rPr>
      </w:pPr>
      <w:r w:rsidDel="00000000" w:rsidR="00000000" w:rsidRPr="00000000">
        <w:rPr>
          <w:rtl w:val="0"/>
        </w:rPr>
        <w:t xml:space="preserve">Cold storage products dominate profit.</w:t>
      </w:r>
    </w:p>
    <w:p w:rsidR="00000000" w:rsidDel="00000000" w:rsidP="00000000" w:rsidRDefault="00000000" w:rsidRPr="00000000" w14:paraId="0000004C">
      <w:pPr>
        <w:numPr>
          <w:ilvl w:val="0"/>
          <w:numId w:val="8"/>
        </w:numPr>
        <w:ind w:left="720" w:hanging="360"/>
        <w:rPr>
          <w:u w:val="none"/>
        </w:rPr>
      </w:pPr>
      <w:r w:rsidDel="00000000" w:rsidR="00000000" w:rsidRPr="00000000">
        <w:rPr>
          <w:rtl w:val="0"/>
        </w:rPr>
        <w:t xml:space="preserve">Essential goods (cereals, pulses) has low markup which is price sensitive.</w:t>
      </w:r>
    </w:p>
    <w:p w:rsidR="00000000" w:rsidDel="00000000" w:rsidP="00000000" w:rsidRDefault="00000000" w:rsidRPr="00000000" w14:paraId="0000004D">
      <w:pPr>
        <w:numPr>
          <w:ilvl w:val="0"/>
          <w:numId w:val="8"/>
        </w:numPr>
        <w:ind w:left="720" w:hanging="360"/>
        <w:rPr>
          <w:u w:val="none"/>
        </w:rPr>
      </w:pPr>
      <w:r w:rsidDel="00000000" w:rsidR="00000000" w:rsidRPr="00000000">
        <w:rPr>
          <w:rtl w:val="0"/>
        </w:rPr>
        <w:t xml:space="preserve">Non-essential (flowers, fruits) has high markup due to demand driven.</w:t>
      </w:r>
    </w:p>
    <w:p w:rsidR="00000000" w:rsidDel="00000000" w:rsidP="00000000" w:rsidRDefault="00000000" w:rsidRPr="00000000" w14:paraId="0000004E">
      <w:pPr>
        <w:numPr>
          <w:ilvl w:val="0"/>
          <w:numId w:val="8"/>
        </w:numPr>
        <w:spacing w:after="0" w:afterAutospacing="0"/>
        <w:ind w:left="720" w:hanging="360"/>
        <w:rPr>
          <w:u w:val="none"/>
        </w:rPr>
      </w:pPr>
      <w:r w:rsidDel="00000000" w:rsidR="00000000" w:rsidRPr="00000000">
        <w:rPr>
          <w:rFonts w:ascii="Arial Unicode MS" w:cs="Arial Unicode MS" w:eastAsia="Arial Unicode MS" w:hAnsi="Arial Unicode MS"/>
          <w:rtl w:val="0"/>
        </w:rPr>
        <w:t xml:space="preserve">Huge variance in markup (0 → 60x). Market is </w:t>
      </w:r>
      <w:r w:rsidDel="00000000" w:rsidR="00000000" w:rsidRPr="00000000">
        <w:rPr>
          <w:b w:val="1"/>
          <w:bCs w:val="1"/>
          <w:rtl w:val="0"/>
        </w:rPr>
        <w:t xml:space="preserve">not optimized. </w:t>
      </w:r>
      <w:r w:rsidDel="00000000" w:rsidR="00000000" w:rsidRPr="00000000">
        <w:rPr>
          <w:rtl w:val="0"/>
        </w:rPr>
        <w:t xml:space="preserve">Hence Market Inefficiency Exists.</w:t>
      </w:r>
    </w:p>
    <w:p w:rsidR="00000000" w:rsidDel="00000000" w:rsidP="00000000" w:rsidRDefault="00000000" w:rsidRPr="00000000" w14:paraId="0000004F">
      <w:pPr>
        <w:numPr>
          <w:ilvl w:val="0"/>
          <w:numId w:val="8"/>
        </w:numPr>
        <w:spacing w:after="240" w:before="0" w:beforeAutospacing="0" w:lineRule="auto"/>
        <w:ind w:left="720" w:right="600" w:hanging="360"/>
        <w:rPr/>
      </w:pPr>
      <w:r w:rsidDel="00000000" w:rsidR="00000000" w:rsidRPr="00000000">
        <w:rPr>
          <w:rtl w:val="0"/>
        </w:rPr>
        <w:t xml:space="preserve">Profit in this dataset is not driven by price — it is driven by storage capability and perishability.</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1"/>
        <w:keepNext w:val="0"/>
        <w:keepLines w:val="0"/>
        <w:spacing w:after="80" w:lineRule="auto"/>
        <w:rPr>
          <w:b w:val="1"/>
          <w:bCs w:val="1"/>
          <w:u w:val="single"/>
        </w:rPr>
      </w:pPr>
      <w:bookmarkStart w:colFirst="0" w:colLast="0" w:name="_ly2vzgovfvb8" w:id="12"/>
      <w:bookmarkEnd w:id="12"/>
      <w:r w:rsidDel="00000000" w:rsidR="00000000" w:rsidRPr="00000000">
        <w:rPr>
          <w:b w:val="1"/>
          <w:bCs w:val="1"/>
          <w:u w:val="single"/>
          <w:rtl w:val="0"/>
        </w:rPr>
        <w:t xml:space="preserve">Data Overview</w:t>
      </w:r>
    </w:p>
    <w:p w:rsidR="00000000" w:rsidDel="00000000" w:rsidP="00000000" w:rsidRDefault="00000000" w:rsidRPr="00000000" w14:paraId="00000053">
      <w:pPr>
        <w:pStyle w:val="Heading2"/>
        <w:keepNext w:val="0"/>
        <w:keepLines w:val="0"/>
        <w:spacing w:after="80" w:lineRule="auto"/>
        <w:rPr>
          <w:b w:val="1"/>
          <w:bCs w:val="1"/>
        </w:rPr>
      </w:pPr>
      <w:bookmarkStart w:colFirst="0" w:colLast="0" w:name="_lxfvla2j8386" w:id="13"/>
      <w:bookmarkEnd w:id="13"/>
      <w:r w:rsidDel="00000000" w:rsidR="00000000" w:rsidRPr="00000000">
        <w:rPr>
          <w:b w:val="1"/>
          <w:bCs w:val="1"/>
          <w:rtl w:val="0"/>
        </w:rPr>
        <w:t xml:space="preserve">1. Description of Variables</w:t>
      </w:r>
    </w:p>
    <w:p w:rsidR="00000000" w:rsidDel="00000000" w:rsidP="00000000" w:rsidRDefault="00000000" w:rsidRPr="00000000" w14:paraId="00000054">
      <w:pPr>
        <w:spacing w:after="240" w:before="240" w:lineRule="auto"/>
        <w:rPr/>
      </w:pPr>
      <w:r w:rsidDel="00000000" w:rsidR="00000000" w:rsidRPr="00000000">
        <w:rPr>
          <w:rtl w:val="0"/>
        </w:rPr>
        <w:t xml:space="preserve">The initial dataset comprised 8 variables, namely: </w:t>
      </w:r>
      <w:r w:rsidDel="00000000" w:rsidR="00000000" w:rsidRPr="00000000">
        <w:rPr>
          <w:rFonts w:ascii="Courier New" w:cs="Courier New" w:eastAsia="Courier New" w:hAnsi="Courier New"/>
          <w:sz w:val="20"/>
          <w:szCs w:val="20"/>
          <w:highlight w:val="white"/>
          <w:rtl w:val="0"/>
        </w:rPr>
        <w:t xml:space="preserve">'Name', 'Category', 'Season', 'Price_per_kg', 'Storage_Type','Storage_Code', 'Retail_Price_Avg', 'Markup'</w:t>
      </w:r>
      <w:r w:rsidDel="00000000" w:rsidR="00000000" w:rsidRPr="00000000">
        <w:rPr>
          <w:rtl w:val="0"/>
        </w:rPr>
        <w:t xml:space="preserve">. The dataset had an original dimension of </w:t>
      </w:r>
      <w:r w:rsidDel="00000000" w:rsidR="00000000" w:rsidRPr="00000000">
        <w:rPr>
          <w:b w:val="1"/>
          <w:bCs w:val="1"/>
          <w:rtl w:val="0"/>
        </w:rPr>
        <w:t xml:space="preserve">165 observations and 8 variables (165 × 8)</w:t>
      </w:r>
      <w:r w:rsidDel="00000000" w:rsidR="00000000" w:rsidRPr="00000000">
        <w:rPr>
          <w:rtl w:val="0"/>
        </w:rPr>
        <w:t xml:space="preserve">.</w:t>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The refined dataset includes the following key variables:</w:t>
      </w:r>
    </w:p>
    <w:p w:rsidR="00000000" w:rsidDel="00000000" w:rsidP="00000000" w:rsidRDefault="00000000" w:rsidRPr="00000000" w14:paraId="00000057">
      <w:pPr>
        <w:numPr>
          <w:ilvl w:val="0"/>
          <w:numId w:val="9"/>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Represents the Name of the agri - product.</w:t>
      </w:r>
    </w:p>
    <w:p w:rsidR="00000000" w:rsidDel="00000000" w:rsidP="00000000" w:rsidRDefault="00000000" w:rsidRPr="00000000" w14:paraId="00000058">
      <w:pPr>
        <w:numPr>
          <w:ilvl w:val="0"/>
          <w:numId w:val="9"/>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A derived variable categorizing products into broader regions of crops (</w:t>
      </w:r>
      <w:r w:rsidDel="00000000" w:rsidR="00000000" w:rsidRPr="00000000">
        <w:rPr>
          <w:rFonts w:ascii="Courier New" w:cs="Courier New" w:eastAsia="Courier New" w:hAnsi="Courier New"/>
          <w:sz w:val="20"/>
          <w:szCs w:val="20"/>
          <w:highlight w:val="white"/>
          <w:rtl w:val="0"/>
        </w:rPr>
        <w:t xml:space="preserve">'Spices', 'Fruits', 'Vegetables', 'Pulses', 'Cereals', 'Flowers','Livestock'</w:t>
      </w:r>
      <w:r w:rsidDel="00000000" w:rsidR="00000000" w:rsidRPr="00000000">
        <w:rPr>
          <w:rtl w:val="0"/>
        </w:rPr>
        <w:t xml:space="preserve">).</w:t>
      </w:r>
    </w:p>
    <w:p w:rsidR="00000000" w:rsidDel="00000000" w:rsidP="00000000" w:rsidRDefault="00000000" w:rsidRPr="00000000" w14:paraId="00000059">
      <w:pPr>
        <w:numPr>
          <w:ilvl w:val="0"/>
          <w:numId w:val="9"/>
        </w:numPr>
        <w:spacing w:after="0" w:afterAutospacing="0" w:before="0" w:beforeAutospacing="0" w:lineRule="auto"/>
        <w:ind w:left="720" w:hanging="360"/>
      </w:pPr>
      <w:r w:rsidDel="00000000" w:rsidR="00000000" w:rsidRPr="00000000">
        <w:rPr>
          <w:b w:val="1"/>
          <w:bCs w:val="1"/>
          <w:rtl w:val="0"/>
        </w:rPr>
        <w:t xml:space="preserve">Season:</w:t>
      </w:r>
      <w:r w:rsidDel="00000000" w:rsidR="00000000" w:rsidRPr="00000000">
        <w:rPr>
          <w:rtl w:val="0"/>
        </w:rPr>
        <w:t xml:space="preserve"> Represents Season in which the crops grow.</w:t>
      </w:r>
    </w:p>
    <w:p w:rsidR="00000000" w:rsidDel="00000000" w:rsidP="00000000" w:rsidRDefault="00000000" w:rsidRPr="00000000" w14:paraId="0000005A">
      <w:pPr>
        <w:numPr>
          <w:ilvl w:val="0"/>
          <w:numId w:val="9"/>
        </w:numPr>
        <w:spacing w:after="0" w:afterAutospacing="0" w:before="0" w:beforeAutospacing="0" w:lineRule="auto"/>
        <w:ind w:left="720" w:hanging="360"/>
      </w:pPr>
      <w:r w:rsidDel="00000000" w:rsidR="00000000" w:rsidRPr="00000000">
        <w:rPr>
          <w:b w:val="1"/>
          <w:bCs w:val="1"/>
          <w:rtl w:val="0"/>
        </w:rPr>
        <w:t xml:space="preserve">Price_per_kg: </w:t>
      </w:r>
      <w:r w:rsidDel="00000000" w:rsidR="00000000" w:rsidRPr="00000000">
        <w:rPr>
          <w:rtl w:val="0"/>
        </w:rPr>
        <w:t xml:space="preserve">Represents the market price of the product of 1 kg.</w:t>
      </w:r>
      <w:r w:rsidDel="00000000" w:rsidR="00000000" w:rsidRPr="00000000">
        <w:rPr>
          <w:rtl w:val="0"/>
        </w:rPr>
      </w:r>
    </w:p>
    <w:p w:rsidR="00000000" w:rsidDel="00000000" w:rsidP="00000000" w:rsidRDefault="00000000" w:rsidRPr="00000000" w14:paraId="0000005B">
      <w:pPr>
        <w:numPr>
          <w:ilvl w:val="0"/>
          <w:numId w:val="9"/>
        </w:numPr>
        <w:spacing w:after="0" w:afterAutospacing="0" w:before="0" w:beforeAutospacing="0" w:lineRule="auto"/>
        <w:ind w:left="720" w:hanging="360"/>
      </w:pPr>
      <w:r w:rsidDel="00000000" w:rsidR="00000000" w:rsidRPr="00000000">
        <w:rPr>
          <w:b w:val="1"/>
          <w:bCs w:val="1"/>
          <w:rtl w:val="0"/>
        </w:rPr>
        <w:t xml:space="preserve">Retail_Price_Avg: </w:t>
      </w:r>
      <w:r w:rsidDel="00000000" w:rsidR="00000000" w:rsidRPr="00000000">
        <w:rPr>
          <w:rtl w:val="0"/>
        </w:rPr>
        <w:t xml:space="preserve">Represents the average retail price of the products.</w:t>
      </w:r>
      <w:r w:rsidDel="00000000" w:rsidR="00000000" w:rsidRPr="00000000">
        <w:rPr>
          <w:rtl w:val="0"/>
        </w:rPr>
      </w:r>
    </w:p>
    <w:p w:rsidR="00000000" w:rsidDel="00000000" w:rsidP="00000000" w:rsidRDefault="00000000" w:rsidRPr="00000000" w14:paraId="0000005C">
      <w:pPr>
        <w:numPr>
          <w:ilvl w:val="0"/>
          <w:numId w:val="9"/>
        </w:numPr>
        <w:spacing w:after="0" w:afterAutospacing="0" w:before="0" w:beforeAutospacing="0" w:lineRule="auto"/>
        <w:ind w:left="720" w:hanging="360"/>
      </w:pPr>
      <w:r w:rsidDel="00000000" w:rsidR="00000000" w:rsidRPr="00000000">
        <w:rPr>
          <w:b w:val="1"/>
          <w:bCs w:val="1"/>
          <w:rtl w:val="0"/>
        </w:rPr>
        <w:t xml:space="preserve">Storage_Type: </w:t>
      </w:r>
      <w:r w:rsidDel="00000000" w:rsidR="00000000" w:rsidRPr="00000000">
        <w:rPr>
          <w:rtl w:val="0"/>
        </w:rPr>
        <w:t xml:space="preserve">This tells us which type of storage is favorable for the agri - products. (</w:t>
      </w:r>
      <w:r w:rsidDel="00000000" w:rsidR="00000000" w:rsidRPr="00000000">
        <w:rPr>
          <w:rFonts w:ascii="Courier New" w:cs="Courier New" w:eastAsia="Courier New" w:hAnsi="Courier New"/>
          <w:sz w:val="20"/>
          <w:szCs w:val="20"/>
          <w:highlight w:val="white"/>
          <w:rtl w:val="0"/>
        </w:rPr>
        <w:t xml:space="preserve">'No Cold Storage', 'Cold Storage Safe', 'Cold Sensitive'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D">
      <w:pPr>
        <w:numPr>
          <w:ilvl w:val="0"/>
          <w:numId w:val="9"/>
        </w:numPr>
        <w:spacing w:after="240" w:before="0" w:beforeAutospacing="0" w:lineRule="auto"/>
        <w:ind w:left="720" w:hanging="360"/>
      </w:pPr>
      <w:r w:rsidDel="00000000" w:rsidR="00000000" w:rsidRPr="00000000">
        <w:rPr>
          <w:b w:val="1"/>
          <w:bCs w:val="1"/>
          <w:rtl w:val="0"/>
        </w:rPr>
        <w:t xml:space="preserve">Markup: </w:t>
      </w:r>
      <w:r w:rsidDel="00000000" w:rsidR="00000000" w:rsidRPr="00000000">
        <w:rPr>
          <w:rtl w:val="0"/>
        </w:rPr>
        <w:t xml:space="preserve">It represents the potential percentage of profit margin for the farmer.</w:t>
      </w:r>
      <w:r w:rsidDel="00000000" w:rsidR="00000000" w:rsidRPr="00000000">
        <w:rPr>
          <w:rtl w:val="0"/>
        </w:rPr>
      </w:r>
    </w:p>
    <w:p w:rsidR="00000000" w:rsidDel="00000000" w:rsidP="00000000" w:rsidRDefault="00000000" w:rsidRPr="00000000" w14:paraId="0000005E">
      <w:pPr>
        <w:pStyle w:val="Heading2"/>
        <w:keepNext w:val="0"/>
        <w:keepLines w:val="0"/>
        <w:spacing w:before="280" w:lineRule="auto"/>
        <w:rPr>
          <w:b w:val="1"/>
          <w:bCs w:val="1"/>
        </w:rPr>
      </w:pPr>
      <w:bookmarkStart w:colFirst="0" w:colLast="0" w:name="_88azr3j20dxu" w:id="14"/>
      <w:bookmarkEnd w:id="14"/>
      <w:r w:rsidDel="00000000" w:rsidR="00000000" w:rsidRPr="00000000">
        <w:rPr>
          <w:b w:val="1"/>
          <w:bCs w:val="1"/>
          <w:rtl w:val="0"/>
        </w:rPr>
        <w:t xml:space="preserve">2. Data Quality Issues</w:t>
      </w:r>
    </w:p>
    <w:p w:rsidR="00000000" w:rsidDel="00000000" w:rsidP="00000000" w:rsidRDefault="00000000" w:rsidRPr="00000000" w14:paraId="0000005F">
      <w:pPr>
        <w:spacing w:after="240" w:before="240" w:lineRule="auto"/>
        <w:rPr/>
      </w:pPr>
      <w:r w:rsidDel="00000000" w:rsidR="00000000" w:rsidRPr="00000000">
        <w:rPr>
          <w:rtl w:val="0"/>
        </w:rPr>
        <w:t xml:space="preserve">The initial dataset exhibited several data quality issues that required preprocessing before analysis. These issues are summarized as follows:</w:t>
      </w:r>
    </w:p>
    <w:p w:rsidR="00000000" w:rsidDel="00000000" w:rsidP="00000000" w:rsidRDefault="00000000" w:rsidRPr="00000000" w14:paraId="00000060">
      <w:pPr>
        <w:numPr>
          <w:ilvl w:val="0"/>
          <w:numId w:val="5"/>
        </w:numPr>
        <w:spacing w:after="0" w:afterAutospacing="0" w:before="240" w:lineRule="auto"/>
        <w:ind w:left="720" w:hanging="360"/>
      </w:pPr>
      <w:r w:rsidDel="00000000" w:rsidR="00000000" w:rsidRPr="00000000">
        <w:rPr>
          <w:b w:val="1"/>
          <w:bCs w:val="1"/>
          <w:rtl w:val="0"/>
        </w:rPr>
        <w:t xml:space="preserve">Irrelevant and Redundant Variables:</w:t>
      </w:r>
      <w:r w:rsidDel="00000000" w:rsidR="00000000" w:rsidRPr="00000000">
        <w:rPr>
          <w:rtl w:val="0"/>
        </w:rPr>
        <w:t xml:space="preserve"> The </w:t>
      </w:r>
      <w:r w:rsidDel="00000000" w:rsidR="00000000" w:rsidRPr="00000000">
        <w:rPr>
          <w:i w:val="1"/>
          <w:iCs w:val="1"/>
          <w:rtl w:val="0"/>
        </w:rPr>
        <w:t xml:space="preserve">S.No</w:t>
      </w:r>
      <w:r w:rsidDel="00000000" w:rsidR="00000000" w:rsidRPr="00000000">
        <w:rPr>
          <w:rtl w:val="0"/>
        </w:rPr>
        <w:t xml:space="preserve"> column contained inconsistent and non-informative values and was therefore excluded from further analysis.</w:t>
      </w:r>
    </w:p>
    <w:p w:rsidR="00000000" w:rsidDel="00000000" w:rsidP="00000000" w:rsidRDefault="00000000" w:rsidRPr="00000000" w14:paraId="00000061">
      <w:pPr>
        <w:numPr>
          <w:ilvl w:val="0"/>
          <w:numId w:val="5"/>
        </w:numPr>
        <w:spacing w:after="0" w:afterAutospacing="0" w:before="0" w:beforeAutospacing="0" w:lineRule="auto"/>
        <w:ind w:left="720" w:hanging="360"/>
      </w:pPr>
      <w:r w:rsidDel="00000000" w:rsidR="00000000" w:rsidRPr="00000000">
        <w:rPr>
          <w:b w:val="1"/>
          <w:bCs w:val="1"/>
          <w:rtl w:val="0"/>
        </w:rPr>
        <w:t xml:space="preserve">Mixed Data Entries:</w:t>
      </w:r>
      <w:r w:rsidDel="00000000" w:rsidR="00000000" w:rsidRPr="00000000">
        <w:rPr>
          <w:rtl w:val="0"/>
        </w:rPr>
        <w:t xml:space="preserve"> Certain columns contained irrelevant or inconsistent information, which was identified and cleaned during the preprocessing stage.</w:t>
      </w:r>
    </w:p>
    <w:p w:rsidR="00000000" w:rsidDel="00000000" w:rsidP="00000000" w:rsidRDefault="00000000" w:rsidRPr="00000000" w14:paraId="00000062">
      <w:pPr>
        <w:numPr>
          <w:ilvl w:val="0"/>
          <w:numId w:val="5"/>
        </w:numPr>
        <w:spacing w:after="0" w:afterAutospacing="0" w:before="0" w:beforeAutospacing="0" w:lineRule="auto"/>
        <w:ind w:left="720" w:hanging="360"/>
      </w:pPr>
      <w:r w:rsidDel="00000000" w:rsidR="00000000" w:rsidRPr="00000000">
        <w:rPr>
          <w:b w:val="1"/>
          <w:bCs w:val="1"/>
          <w:rtl w:val="0"/>
        </w:rPr>
        <w:t xml:space="preserve">Missing Values:</w:t>
      </w:r>
      <w:r w:rsidDel="00000000" w:rsidR="00000000" w:rsidRPr="00000000">
        <w:rPr>
          <w:rtl w:val="0"/>
        </w:rPr>
        <w:t xml:space="preserve"> Several attributes contained missing values, which were addressed appropriately during the data cleaning process.</w:t>
      </w:r>
    </w:p>
    <w:p w:rsidR="00000000" w:rsidDel="00000000" w:rsidP="00000000" w:rsidRDefault="00000000" w:rsidRPr="00000000" w14:paraId="00000063">
      <w:pPr>
        <w:numPr>
          <w:ilvl w:val="0"/>
          <w:numId w:val="5"/>
        </w:numPr>
        <w:spacing w:after="0" w:afterAutospacing="0" w:before="0" w:beforeAutospacing="0" w:lineRule="auto"/>
        <w:ind w:left="720" w:hanging="360"/>
      </w:pPr>
      <w:r w:rsidDel="00000000" w:rsidR="00000000" w:rsidRPr="00000000">
        <w:rPr>
          <w:b w:val="1"/>
          <w:bCs w:val="1"/>
          <w:rtl w:val="0"/>
        </w:rPr>
        <w:t xml:space="preserve">Inconsistent Measurement Units:</w:t>
      </w:r>
      <w:r w:rsidDel="00000000" w:rsidR="00000000" w:rsidRPr="00000000">
        <w:rPr>
          <w:rtl w:val="0"/>
        </w:rPr>
        <w:t xml:space="preserve"> Market prices were recorded in quintals, whereas retail prices were available on a per-kilogram basis, making direct comparison inconsistent. These values were standardized to a common unit (per kilogram) for uniform analysis.</w:t>
      </w:r>
    </w:p>
    <w:p w:rsidR="00000000" w:rsidDel="00000000" w:rsidP="00000000" w:rsidRDefault="00000000" w:rsidRPr="00000000" w14:paraId="00000064">
      <w:pPr>
        <w:numPr>
          <w:ilvl w:val="0"/>
          <w:numId w:val="5"/>
        </w:numPr>
        <w:spacing w:after="0" w:afterAutospacing="0" w:before="0" w:beforeAutospacing="0" w:lineRule="auto"/>
        <w:ind w:left="720" w:hanging="360"/>
      </w:pPr>
      <w:r w:rsidDel="00000000" w:rsidR="00000000" w:rsidRPr="00000000">
        <w:rPr>
          <w:b w:val="1"/>
          <w:bCs w:val="1"/>
          <w:rtl w:val="0"/>
        </w:rPr>
        <w:t xml:space="preserve">Unstructured Data Formats:</w:t>
      </w:r>
      <w:r w:rsidDel="00000000" w:rsidR="00000000" w:rsidRPr="00000000">
        <w:rPr>
          <w:rtl w:val="0"/>
        </w:rPr>
        <w:t xml:space="preserve"> Numerical attributes were initially stored as string data types. Relevant numerical values were extracted and converted into structured numeric formats for analysis.</w:t>
      </w:r>
    </w:p>
    <w:p w:rsidR="00000000" w:rsidDel="00000000" w:rsidP="00000000" w:rsidRDefault="00000000" w:rsidRPr="00000000" w14:paraId="00000065">
      <w:pPr>
        <w:numPr>
          <w:ilvl w:val="0"/>
          <w:numId w:val="5"/>
        </w:numPr>
        <w:spacing w:after="240" w:before="0" w:beforeAutospacing="0" w:lineRule="auto"/>
        <w:ind w:left="720" w:hanging="360"/>
      </w:pPr>
      <w:r w:rsidDel="00000000" w:rsidR="00000000" w:rsidRPr="00000000">
        <w:rPr>
          <w:b w:val="1"/>
          <w:bCs w:val="1"/>
          <w:rtl w:val="0"/>
        </w:rPr>
        <w:t xml:space="preserve">Lack of Categorization:</w:t>
      </w:r>
      <w:r w:rsidDel="00000000" w:rsidR="00000000" w:rsidRPr="00000000">
        <w:rPr>
          <w:rtl w:val="0"/>
        </w:rPr>
        <w:t xml:space="preserve"> Crops were not initially categorized. A classification scheme was later introduced based on crop type and storage requirements to improve analytical structure.</w:t>
      </w:r>
    </w:p>
    <w:p w:rsidR="00000000" w:rsidDel="00000000" w:rsidP="00000000" w:rsidRDefault="00000000" w:rsidRPr="00000000" w14:paraId="00000066">
      <w:pPr>
        <w:pStyle w:val="Heading2"/>
        <w:keepNext w:val="0"/>
        <w:keepLines w:val="0"/>
        <w:spacing w:before="280" w:lineRule="auto"/>
        <w:rPr/>
      </w:pPr>
      <w:bookmarkStart w:colFirst="0" w:colLast="0" w:name="_bkn2oqyr6hr" w:id="15"/>
      <w:bookmarkEnd w:id="15"/>
      <w:r w:rsidDel="00000000" w:rsidR="00000000" w:rsidRPr="00000000">
        <w:rPr>
          <w:b w:val="1"/>
          <w:bCs w:val="1"/>
          <w:rtl w:val="0"/>
        </w:rPr>
        <w:t xml:space="preserve">3. Data Cleaning and Preparation</w:t>
      </w: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t xml:space="preserve">The primary objective of this study was to analyze the market and retail prices of agricultural products. Market price data was collected through web scraping from farmer-oriented websites, primarily covering regions in Gujarat and Maharashtra. Retail price data was obtained from online platforms that sell agricultural products directly to consumers.</w:t>
      </w:r>
    </w:p>
    <w:p w:rsidR="00000000" w:rsidDel="00000000" w:rsidP="00000000" w:rsidRDefault="00000000" w:rsidRPr="00000000" w14:paraId="00000068">
      <w:pPr>
        <w:spacing w:after="240" w:before="240" w:lineRule="auto"/>
        <w:rPr/>
      </w:pPr>
      <w:r w:rsidDel="00000000" w:rsidR="00000000" w:rsidRPr="00000000">
        <w:rPr>
          <w:rtl w:val="0"/>
        </w:rPr>
        <w:t xml:space="preserve">The collected data was initially in raw format, consisting largely of string values. Numerical values were extracted and standardized for analysis. Retail prices exhibited a wide range of variation; therefore, average prices were calculated to ensure consistency. In some cases, crops contained null values for retail prices, indicating that these products were not available to consumers through the selected retail sources.</w:t>
      </w:r>
    </w:p>
    <w:p w:rsidR="00000000" w:rsidDel="00000000" w:rsidP="00000000" w:rsidRDefault="00000000" w:rsidRPr="00000000" w14:paraId="00000069">
      <w:pPr>
        <w:spacing w:after="240" w:before="240" w:lineRule="auto"/>
        <w:rPr/>
      </w:pPr>
      <w:r w:rsidDel="00000000" w:rsidR="00000000" w:rsidRPr="00000000">
        <w:rPr>
          <w:rtl w:val="0"/>
        </w:rPr>
        <w:t xml:space="preserve">Additionally, cold storage conditions were reviewed for each crop to understand storage dependencies. Both market and retail prices were normalized to a per-kilogram basis to allow uniform comparison across products.</w:t>
      </w:r>
    </w:p>
    <w:p w:rsidR="00000000" w:rsidDel="00000000" w:rsidP="00000000" w:rsidRDefault="00000000" w:rsidRPr="00000000" w14:paraId="0000006A">
      <w:pPr>
        <w:spacing w:after="240" w:before="240" w:lineRule="auto"/>
        <w:rPr/>
      </w:pPr>
      <w:r w:rsidDel="00000000" w:rsidR="00000000" w:rsidRPr="00000000">
        <w:rPr>
          <w:rtl w:val="0"/>
        </w:rPr>
        <w:t xml:space="preserve">A new variable, </w:t>
      </w:r>
      <w:r w:rsidDel="00000000" w:rsidR="00000000" w:rsidRPr="00000000">
        <w:rPr>
          <w:i w:val="1"/>
          <w:iCs w:val="1"/>
          <w:rtl w:val="0"/>
        </w:rPr>
        <w:t xml:space="preserve">Markup</w:t>
      </w:r>
      <w:r w:rsidDel="00000000" w:rsidR="00000000" w:rsidRPr="00000000">
        <w:rPr>
          <w:rtl w:val="0"/>
        </w:rPr>
        <w:t xml:space="preserve">, was introduced to estimate the potential profit margin for small farmers by comparing market and retail prices. Furthermore, crops were categorized based on their type and seasonal availability to enhance analytical insights.</w:t>
      </w:r>
    </w:p>
    <w:p w:rsidR="00000000" w:rsidDel="00000000" w:rsidP="00000000" w:rsidRDefault="00000000" w:rsidRPr="00000000" w14:paraId="0000006B">
      <w:pPr>
        <w:spacing w:after="240" w:before="240" w:lineRule="auto"/>
        <w:rPr/>
      </w:pPr>
      <w:r w:rsidDel="00000000" w:rsidR="00000000" w:rsidRPr="00000000">
        <w:rPr>
          <w:rtl w:val="0"/>
        </w:rPr>
        <w:t xml:space="preserve">Overall, the dataset was systematically cleaned and enriched through feature engineering techniques, resulting in a structured dataset suitable for analysis.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b w:val="1"/>
          <w:bCs w:val="1"/>
          <w:sz w:val="46"/>
          <w:szCs w:val="46"/>
        </w:rPr>
      </w:pPr>
      <w:r w:rsidDel="00000000" w:rsidR="00000000" w:rsidRPr="00000000">
        <w:rPr>
          <w:rFonts w:ascii="Arial Unicode MS" w:cs="Arial Unicode MS" w:eastAsia="Arial Unicode MS" w:hAnsi="Arial Unicode MS"/>
          <w:b w:val="1"/>
          <w:bCs w:val="1"/>
          <w:sz w:val="40"/>
          <w:szCs w:val="40"/>
          <w:u w:val="single"/>
          <w:rtl w:val="0"/>
        </w:rPr>
        <w:t xml:space="preserve">Story Arc: Context → Conflict → Resolution → Impact</w:t>
      </w: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b w:val="1"/>
          <w:bCs w:val="1"/>
          <w:sz w:val="34"/>
          <w:szCs w:val="34"/>
          <w:u w:val="single"/>
          <w:rtl w:val="0"/>
        </w:rPr>
        <w:t xml:space="preserve">Context</w:t>
      </w:r>
      <w:r w:rsidDel="00000000" w:rsidR="00000000" w:rsidRPr="00000000">
        <w:rPr>
          <w:b w:val="1"/>
          <w:bCs w:val="1"/>
          <w:sz w:val="34"/>
          <w:szCs w:val="34"/>
          <w:rtl w:val="0"/>
        </w:rPr>
        <w:t xml:space="preserve">:</w:t>
      </w:r>
      <w:r w:rsidDel="00000000" w:rsidR="00000000" w:rsidRPr="00000000">
        <w:rPr>
          <w:b w:val="1"/>
          <w:bCs w:val="1"/>
          <w:rtl w:val="0"/>
        </w:rPr>
        <w:br w:type="textWrapping"/>
      </w:r>
      <w:r w:rsidDel="00000000" w:rsidR="00000000" w:rsidRPr="00000000">
        <w:rPr>
          <w:rtl w:val="0"/>
        </w:rPr>
        <w:t xml:space="preserve">Agriculture remains a key source of livelihood, especially for small and medium-scale farmers who produce in limited quantities. These farmers play a crucial role in the food supply chain but often lack access to resources, infrastructure, and direct markets. Their dependence on traditional selling methods and local intermediaries limits their ability to fully benefit from the value of their produce.</w:t>
      </w:r>
    </w:p>
    <w:p w:rsidR="00000000" w:rsidDel="00000000" w:rsidP="00000000" w:rsidRDefault="00000000" w:rsidRPr="00000000" w14:paraId="00000072">
      <w:pPr>
        <w:spacing w:after="240" w:before="240" w:lineRule="auto"/>
        <w:rPr/>
      </w:pPr>
      <w:r w:rsidDel="00000000" w:rsidR="00000000" w:rsidRPr="00000000">
        <w:rPr>
          <w:b w:val="1"/>
          <w:bCs w:val="1"/>
          <w:sz w:val="34"/>
          <w:szCs w:val="34"/>
          <w:u w:val="single"/>
          <w:rtl w:val="0"/>
        </w:rPr>
        <w:t xml:space="preserve">Conflict:</w:t>
      </w:r>
      <w:r w:rsidDel="00000000" w:rsidR="00000000" w:rsidRPr="00000000">
        <w:rPr>
          <w:b w:val="1"/>
          <w:bCs w:val="1"/>
          <w:rtl w:val="0"/>
        </w:rPr>
        <w:br w:type="textWrapping"/>
      </w:r>
      <w:r w:rsidDel="00000000" w:rsidR="00000000" w:rsidRPr="00000000">
        <w:rPr>
          <w:rtl w:val="0"/>
        </w:rPr>
        <w:t xml:space="preserve">Despite their efforts, small farmers face significant challenges such as price volatility, multiple layers of intermediaries, and inadequate storage facilities. These factors reduce their profit margins and create income instability. In many cases, farmers are forced to sell their produce at low prices due to immediate cash needs or lack of storage, leading to distress selling and post-harvest losses. This problem is more severe for small farmers compared to large-scale producers who have better resources and bargaining power.</w:t>
      </w:r>
    </w:p>
    <w:p w:rsidR="00000000" w:rsidDel="00000000" w:rsidP="00000000" w:rsidRDefault="00000000" w:rsidRPr="00000000" w14:paraId="00000073">
      <w:pPr>
        <w:spacing w:after="240" w:before="240" w:lineRule="auto"/>
        <w:rPr/>
      </w:pPr>
      <w:r w:rsidDel="00000000" w:rsidR="00000000" w:rsidRPr="00000000">
        <w:rPr>
          <w:b w:val="1"/>
          <w:bCs w:val="1"/>
          <w:sz w:val="34"/>
          <w:szCs w:val="34"/>
          <w:u w:val="single"/>
          <w:rtl w:val="0"/>
        </w:rPr>
        <w:t xml:space="preserve">Resolution:</w:t>
      </w:r>
      <w:r w:rsidDel="00000000" w:rsidR="00000000" w:rsidRPr="00000000">
        <w:rPr>
          <w:b w:val="1"/>
          <w:bCs w:val="1"/>
          <w:rtl w:val="0"/>
        </w:rPr>
        <w:br w:type="textWrapping"/>
      </w:r>
      <w:r w:rsidDel="00000000" w:rsidR="00000000" w:rsidRPr="00000000">
        <w:rPr>
          <w:rtl w:val="0"/>
        </w:rPr>
        <w:t xml:space="preserve">This study explores the potential of direct-to-consumer (D2C) models as a practical solution to improve farmer profitability by reducing dependency on intermediaries. It also emphasizes the importance of identifying high-value crops that can generate better returns. Additionally, the role of infrastructure—particularly cold storage—is analyzed as a key factor in reducing losses and enabling farmers to store produce and sell when market conditions are favorable.</w:t>
      </w:r>
    </w:p>
    <w:p w:rsidR="00000000" w:rsidDel="00000000" w:rsidP="00000000" w:rsidRDefault="00000000" w:rsidRPr="00000000" w14:paraId="00000074">
      <w:pPr>
        <w:spacing w:after="240" w:before="240" w:lineRule="auto"/>
        <w:rPr/>
      </w:pPr>
      <w:r w:rsidDel="00000000" w:rsidR="00000000" w:rsidRPr="00000000">
        <w:rPr>
          <w:b w:val="1"/>
          <w:bCs w:val="1"/>
          <w:sz w:val="34"/>
          <w:szCs w:val="34"/>
          <w:u w:val="single"/>
          <w:rtl w:val="0"/>
        </w:rPr>
        <w:t xml:space="preserve">Impact:</w:t>
      </w:r>
      <w:r w:rsidDel="00000000" w:rsidR="00000000" w:rsidRPr="00000000">
        <w:rPr>
          <w:b w:val="1"/>
          <w:bCs w:val="1"/>
          <w:rtl w:val="0"/>
        </w:rPr>
        <w:br w:type="textWrapping"/>
      </w:r>
      <w:r w:rsidDel="00000000" w:rsidR="00000000" w:rsidRPr="00000000">
        <w:rPr>
          <w:rtl w:val="0"/>
        </w:rPr>
        <w:t xml:space="preserve">The adoption of these strategies can significantly improve income levels for small farmers by increasing their share in the final retail price. It can also reduce wastage, improve supply chain efficiency, and create a more transparent pricing system. In the long run, such changes contribute to a more sustainable agricultural ecosystem, empower farmers economically, and promote equitable growth in the sector.</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spacing w:after="240" w:before="240" w:lineRule="auto"/>
        <w:rPr>
          <w:b w:val="1"/>
          <w:bCs w:val="1"/>
          <w:sz w:val="40"/>
          <w:szCs w:val="40"/>
          <w:u w:val="single"/>
        </w:rPr>
      </w:pPr>
      <w:r w:rsidDel="00000000" w:rsidR="00000000" w:rsidRPr="00000000">
        <w:rPr>
          <w:b w:val="1"/>
          <w:bCs w:val="1"/>
          <w:sz w:val="40"/>
          <w:szCs w:val="40"/>
          <w:u w:val="single"/>
          <w:rtl w:val="0"/>
        </w:rPr>
        <w:t xml:space="preserve">AI Usage</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AI tools were used in a limited and supportive capacity during this project. Specifically, AI was utilized for </w:t>
      </w:r>
      <w:r w:rsidDel="00000000" w:rsidR="00000000" w:rsidRPr="00000000">
        <w:rPr>
          <w:b w:val="1"/>
          <w:bCs w:val="1"/>
          <w:sz w:val="24"/>
          <w:szCs w:val="24"/>
          <w:rtl w:val="0"/>
        </w:rPr>
        <w:t xml:space="preserve">grammar correction and phrasing improvements</w:t>
      </w:r>
      <w:r w:rsidDel="00000000" w:rsidR="00000000" w:rsidRPr="00000000">
        <w:rPr>
          <w:sz w:val="24"/>
          <w:szCs w:val="24"/>
          <w:rtl w:val="0"/>
        </w:rPr>
        <w:t xml:space="preserve"> to enhance the clarity and presentation of the report.</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Additionally, AI was consulted for </w:t>
      </w:r>
      <w:r w:rsidDel="00000000" w:rsidR="00000000" w:rsidRPr="00000000">
        <w:rPr>
          <w:b w:val="1"/>
          <w:bCs w:val="1"/>
          <w:sz w:val="24"/>
          <w:szCs w:val="24"/>
          <w:rtl w:val="0"/>
        </w:rPr>
        <w:t xml:space="preserve">visualization ideas</w:t>
      </w:r>
      <w:r w:rsidDel="00000000" w:rsidR="00000000" w:rsidRPr="00000000">
        <w:rPr>
          <w:sz w:val="24"/>
          <w:szCs w:val="24"/>
          <w:rtl w:val="0"/>
        </w:rPr>
        <w:t xml:space="preserve"> and minor </w:t>
      </w:r>
      <w:r w:rsidDel="00000000" w:rsidR="00000000" w:rsidRPr="00000000">
        <w:rPr>
          <w:b w:val="1"/>
          <w:bCs w:val="1"/>
          <w:sz w:val="24"/>
          <w:szCs w:val="24"/>
          <w:rtl w:val="0"/>
        </w:rPr>
        <w:t xml:space="preserve">structural suggestions</w:t>
      </w:r>
      <w:r w:rsidDel="00000000" w:rsidR="00000000" w:rsidRPr="00000000">
        <w:rPr>
          <w:sz w:val="24"/>
          <w:szCs w:val="24"/>
          <w:rtl w:val="0"/>
        </w:rPr>
        <w:t xml:space="preserve">, such as column organization. In a few cases, AI-assisted methods were used for </w:t>
      </w:r>
      <w:r w:rsidDel="00000000" w:rsidR="00000000" w:rsidRPr="00000000">
        <w:rPr>
          <w:b w:val="1"/>
          <w:bCs w:val="1"/>
          <w:sz w:val="24"/>
          <w:szCs w:val="24"/>
          <w:rtl w:val="0"/>
        </w:rPr>
        <w:t xml:space="preserve">basic estimation</w:t>
      </w:r>
      <w:r w:rsidDel="00000000" w:rsidR="00000000" w:rsidRPr="00000000">
        <w:rPr>
          <w:sz w:val="24"/>
          <w:szCs w:val="24"/>
          <w:rtl w:val="0"/>
        </w:rPr>
        <w:t xml:space="preserve">, which were further supported and cross-verified with reliable sources.</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However, AI tools were </w:t>
      </w:r>
      <w:r w:rsidDel="00000000" w:rsidR="00000000" w:rsidRPr="00000000">
        <w:rPr>
          <w:b w:val="1"/>
          <w:bCs w:val="1"/>
          <w:sz w:val="24"/>
          <w:szCs w:val="24"/>
          <w:rtl w:val="0"/>
        </w:rPr>
        <w:t xml:space="preserve">not used for core analytical tasks</w:t>
      </w:r>
      <w:r w:rsidDel="00000000" w:rsidR="00000000" w:rsidRPr="00000000">
        <w:rPr>
          <w:sz w:val="24"/>
          <w:szCs w:val="24"/>
          <w:rtl w:val="0"/>
        </w:rPr>
        <w:t xml:space="preserve">, including data interpretation, insight generation, or chart creation. All analysis, findings, and conclusions presented in this report are the result of independent work.</w:t>
      </w:r>
    </w:p>
    <w:p w:rsidR="00000000" w:rsidDel="00000000" w:rsidP="00000000" w:rsidRDefault="00000000" w:rsidRPr="00000000" w14:paraId="0000007D">
      <w:pPr>
        <w:spacing w:after="240" w:before="240" w:lineRule="auto"/>
        <w:rPr>
          <w:sz w:val="28"/>
          <w:szCs w:val="28"/>
        </w:rPr>
      </w:pP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pStyle w:val="Heading2"/>
        <w:spacing w:after="240" w:before="240" w:lineRule="auto"/>
        <w:rPr>
          <w:b w:val="1"/>
          <w:bCs w:val="1"/>
          <w:sz w:val="40"/>
          <w:szCs w:val="40"/>
          <w:u w:val="single"/>
        </w:rPr>
      </w:pPr>
      <w:bookmarkStart w:colFirst="0" w:colLast="0" w:name="_gnxtme5t5dp4" w:id="16"/>
      <w:bookmarkEnd w:id="16"/>
      <w:r w:rsidDel="00000000" w:rsidR="00000000" w:rsidRPr="00000000">
        <w:rPr>
          <w:b w:val="1"/>
          <w:bCs w:val="1"/>
          <w:sz w:val="34"/>
          <w:szCs w:val="34"/>
          <w:u w:val="single"/>
          <w:rtl w:val="0"/>
        </w:rPr>
        <w:t xml:space="preserve">Sources</w:t>
      </w:r>
      <w:r w:rsidDel="00000000" w:rsidR="00000000" w:rsidRPr="00000000">
        <w:rPr>
          <w:b w:val="1"/>
          <w:bCs w:val="1"/>
          <w:sz w:val="40"/>
          <w:szCs w:val="40"/>
          <w:u w:val="single"/>
          <w:rtl w:val="0"/>
        </w:rPr>
        <w:t xml:space="preserve"> </w:t>
      </w:r>
    </w:p>
    <w:p w:rsidR="00000000" w:rsidDel="00000000" w:rsidP="00000000" w:rsidRDefault="00000000" w:rsidRPr="00000000" w14:paraId="00000081">
      <w:pPr>
        <w:spacing w:after="240" w:before="240" w:lineRule="auto"/>
        <w:rPr/>
      </w:pPr>
      <w:r w:rsidDel="00000000" w:rsidR="00000000" w:rsidRPr="00000000">
        <w:rPr>
          <w:rtl w:val="0"/>
        </w:rPr>
        <w:t xml:space="preserve">(Used in extracting Agri Products Market Price and Crop Price)</w:t>
      </w:r>
    </w:p>
    <w:p w:rsidR="00000000" w:rsidDel="00000000" w:rsidP="00000000" w:rsidRDefault="00000000" w:rsidRPr="00000000" w14:paraId="00000082">
      <w:pPr>
        <w:spacing w:after="240" w:before="240" w:lineRule="auto"/>
        <w:rPr/>
      </w:pPr>
      <w:hyperlink r:id="rId6">
        <w:r w:rsidDel="00000000" w:rsidR="00000000" w:rsidRPr="00000000">
          <w:rPr>
            <w:color w:val="1155cc"/>
            <w:u w:val="single"/>
            <w:rtl w:val="0"/>
          </w:rPr>
          <w:t xml:space="preserve">https://piplanapane.in/en/crops/all-crops</w:t>
        </w:r>
      </w:hyperlink>
      <w:r w:rsidDel="00000000" w:rsidR="00000000" w:rsidRPr="00000000">
        <w:rPr>
          <w:rtl w:val="0"/>
        </w:rPr>
      </w:r>
    </w:p>
    <w:p w:rsidR="00000000" w:rsidDel="00000000" w:rsidP="00000000" w:rsidRDefault="00000000" w:rsidRPr="00000000" w14:paraId="00000083">
      <w:pPr>
        <w:spacing w:after="240" w:before="240" w:lineRule="auto"/>
        <w:rPr/>
      </w:pPr>
      <w:hyperlink r:id="rId7">
        <w:r w:rsidDel="00000000" w:rsidR="00000000" w:rsidRPr="00000000">
          <w:rPr>
            <w:color w:val="1155cc"/>
            <w:u w:val="single"/>
            <w:rtl w:val="0"/>
          </w:rPr>
          <w:t xml:space="preserve">https://www.bigbasket.com/</w:t>
        </w:r>
      </w:hyperlink>
      <w:r w:rsidDel="00000000" w:rsidR="00000000" w:rsidRPr="00000000">
        <w:rPr>
          <w:rtl w:val="0"/>
        </w:rPr>
      </w:r>
    </w:p>
    <w:p w:rsidR="00000000" w:rsidDel="00000000" w:rsidP="00000000" w:rsidRDefault="00000000" w:rsidRPr="00000000" w14:paraId="00000084">
      <w:pPr>
        <w:spacing w:after="240" w:before="240" w:lineRule="auto"/>
        <w:rPr/>
      </w:pPr>
      <w:hyperlink r:id="rId8">
        <w:r w:rsidDel="00000000" w:rsidR="00000000" w:rsidRPr="00000000">
          <w:rPr>
            <w:color w:val="1155cc"/>
            <w:u w:val="single"/>
            <w:rtl w:val="0"/>
          </w:rPr>
          <w:t xml:space="preserve">https://www.google.com/</w:t>
        </w:r>
      </w:hyperlink>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iplanapane.in/en/crops/all-crops" TargetMode="External"/><Relationship Id="rId7" Type="http://schemas.openxmlformats.org/officeDocument/2006/relationships/hyperlink" Target="https://www.bigbasket.com/" TargetMode="External"/><Relationship Id="rId8" Type="http://schemas.openxmlformats.org/officeDocument/2006/relationships/hyperlink" Target="https://www.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