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CC2" w:rsidRDefault="00E85CC2"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jc w:val="center"/>
        <w:rPr>
          <w:rFonts w:ascii="Helvetica" w:hAnsi="Helvetica" w:cs="Helvetica"/>
          <w:color w:val="000000"/>
          <w:sz w:val="50"/>
          <w:szCs w:val="50"/>
        </w:rPr>
      </w:pPr>
    </w:p>
    <w:p w:rsidR="00E85CC2" w:rsidRDefault="00E85CC2"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jc w:val="center"/>
        <w:rPr>
          <w:rFonts w:ascii="Helvetica" w:hAnsi="Helvetica" w:cs="Helvetica"/>
          <w:color w:val="000000"/>
          <w:sz w:val="50"/>
          <w:szCs w:val="50"/>
        </w:rPr>
      </w:pPr>
    </w:p>
    <w:p w:rsid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jc w:val="center"/>
        <w:rPr>
          <w:rFonts w:ascii="Helvetica" w:hAnsi="Helvetica" w:cs="Helvetica"/>
          <w:color w:val="000000"/>
          <w:sz w:val="50"/>
          <w:szCs w:val="50"/>
        </w:rPr>
      </w:pPr>
      <w:bookmarkStart w:id="0" w:name="_GoBack"/>
      <w:bookmarkEnd w:id="0"/>
      <w:r w:rsidRPr="00C23593">
        <w:rPr>
          <w:rFonts w:ascii="Helvetica" w:hAnsi="Helvetica" w:cs="Helvetica"/>
          <w:color w:val="000000"/>
          <w:sz w:val="50"/>
          <w:szCs w:val="50"/>
        </w:rPr>
        <w:t>Amazon web services</w:t>
      </w:r>
    </w:p>
    <w:p w:rsidR="00C23593" w:rsidRP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jc w:val="center"/>
        <w:rPr>
          <w:rFonts w:ascii="Helvetica" w:hAnsi="Helvetica" w:cs="Helvetica"/>
          <w:color w:val="000000"/>
          <w:sz w:val="50"/>
          <w:szCs w:val="50"/>
        </w:rPr>
      </w:pPr>
      <w:proofErr w:type="gramStart"/>
      <w:r w:rsidRPr="00C23593">
        <w:rPr>
          <w:rFonts w:ascii="Helvetica" w:hAnsi="Helvetica" w:cs="Helvetica"/>
          <w:color w:val="000000"/>
          <w:sz w:val="50"/>
          <w:szCs w:val="50"/>
        </w:rPr>
        <w:t>and</w:t>
      </w:r>
      <w:proofErr w:type="gramEnd"/>
      <w:r w:rsidRPr="00C23593">
        <w:rPr>
          <w:rFonts w:ascii="Helvetica" w:hAnsi="Helvetica" w:cs="Helvetica"/>
          <w:color w:val="000000"/>
          <w:sz w:val="50"/>
          <w:szCs w:val="50"/>
        </w:rPr>
        <w:t xml:space="preserve"> cloud computing</w:t>
      </w:r>
    </w:p>
    <w:p w:rsidR="00C23593" w:rsidRP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20"/>
          <w:szCs w:val="20"/>
        </w:rPr>
        <w:t xml:space="preserve">            </w:t>
      </w:r>
    </w:p>
    <w:p w:rsidR="00C23593" w:rsidRP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50"/>
          <w:szCs w:val="50"/>
        </w:rPr>
      </w:pPr>
      <w:r>
        <w:rPr>
          <w:rFonts w:ascii="Helvetica" w:hAnsi="Helvetica" w:cs="Helvetica"/>
          <w:color w:val="000000"/>
          <w:sz w:val="20"/>
          <w:szCs w:val="20"/>
        </w:rPr>
        <w:t xml:space="preserve">   </w:t>
      </w:r>
    </w:p>
    <w:p w:rsid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Amazon Web Services (AWS) is a cloud computing platform provided by Amazon. Cloud computing refers to the practice of using remote servers (often hosted on the internet) to store, manage, and process data instead of using local servers or personal computers. AWS offers a range of services that cater to various computing needs, including storage, databases, analytics, machine learning, networking, and more.</w:t>
      </w:r>
    </w:p>
    <w:p w:rsid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E85CC2" w:rsidP="00C23593">
      <w:pPr>
        <w:pStyle w:val="NormalWeb"/>
        <w:pBdr>
          <w:top w:val="single" w:sz="2" w:space="0" w:color="E5E7EB"/>
          <w:left w:val="single" w:sz="2" w:space="18"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sidR="00C23593">
        <w:rPr>
          <w:rFonts w:ascii="Helvetica" w:hAnsi="Helvetica" w:cs="Helvetica"/>
          <w:color w:val="000000"/>
          <w:sz w:val="20"/>
          <w:szCs w:val="20"/>
        </w:rPr>
        <w:t>Here are a few key points about AWS and cloud computing:</w:t>
      </w:r>
    </w:p>
    <w:p w:rsidR="00C23593" w:rsidRDefault="00C23593" w:rsidP="00C23593">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Pr>
          <w:rFonts w:ascii="Helvetica" w:hAnsi="Helvetica" w:cs="Helvetica"/>
          <w:color w:val="000000"/>
          <w:sz w:val="20"/>
          <w:szCs w:val="20"/>
        </w:rPr>
        <w:t>Scalability: One of the major advantages of cloud computing is its ability to scale resources up or down based on demand. With AWS, you can easily scale your applications, databases, or storage to handle increased or decreased traffic.</w:t>
      </w:r>
    </w:p>
    <w:p w:rsidR="00C23593" w:rsidRDefault="00C23593" w:rsidP="00C2359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sidRPr="00C23593">
        <w:rPr>
          <w:rFonts w:ascii="Helvetica" w:hAnsi="Helvetica" w:cs="Helvetica"/>
          <w:color w:val="000000"/>
          <w:sz w:val="20"/>
          <w:szCs w:val="20"/>
        </w:rPr>
        <w:t xml:space="preserve">Cost-effective: AWS follows </w:t>
      </w:r>
      <w:proofErr w:type="gramStart"/>
      <w:r w:rsidRPr="00C23593">
        <w:rPr>
          <w:rFonts w:ascii="Helvetica" w:hAnsi="Helvetica" w:cs="Helvetica"/>
          <w:color w:val="000000"/>
          <w:sz w:val="20"/>
          <w:szCs w:val="20"/>
        </w:rPr>
        <w:t>a pay-as-you-go model</w:t>
      </w:r>
      <w:proofErr w:type="gramEnd"/>
      <w:r w:rsidRPr="00C23593">
        <w:rPr>
          <w:rFonts w:ascii="Helvetica" w:hAnsi="Helvetica" w:cs="Helvetica"/>
          <w:color w:val="000000"/>
          <w:sz w:val="20"/>
          <w:szCs w:val="20"/>
        </w:rPr>
        <w:t>, where you only pay for the resources you use. This eliminates the need for upfront hardware investments and allows you to easily manage your costs.</w:t>
      </w:r>
    </w:p>
    <w:p w:rsidR="00C23593" w:rsidRPr="00C23593" w:rsidRDefault="00C23593" w:rsidP="00C2359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Pr>
          <w:rFonts w:ascii="Helvetica" w:hAnsi="Helvetica" w:cs="Helvetica"/>
          <w:color w:val="000000"/>
          <w:sz w:val="20"/>
          <w:szCs w:val="20"/>
        </w:rPr>
        <w:t>Security: AWS provides robust security measures to protect your data and applications. They have implemented various security features, such as encryption, access management, and threat detection, to keep your information safe.</w:t>
      </w:r>
    </w:p>
    <w:p w:rsidR="00C23593" w:rsidRDefault="00C23593" w:rsidP="00C2359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Pr>
          <w:rFonts w:ascii="Helvetica" w:hAnsi="Helvetica" w:cs="Helvetica"/>
          <w:color w:val="000000"/>
          <w:sz w:val="20"/>
          <w:szCs w:val="20"/>
        </w:rPr>
        <w:t>Flexibility: AWS offers a wide range of services and tools that can be combined and customized to meet your unique requirements. This flexibility allows you to choose the right services for your specific workload.</w:t>
      </w:r>
    </w:p>
    <w:p w:rsidR="00C23593" w:rsidRDefault="00C23593" w:rsidP="00C2359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Pr>
          <w:rFonts w:ascii="Helvetica" w:hAnsi="Helvetica" w:cs="Helvetica"/>
          <w:color w:val="000000"/>
          <w:sz w:val="20"/>
          <w:szCs w:val="20"/>
        </w:rPr>
        <w:t>Global Infrastructure: AWS has data centers located across the globe, allowing you to deploy your applications closer to your end users for reduced l</w:t>
      </w:r>
      <w:r>
        <w:rPr>
          <w:rFonts w:ascii="Helvetica" w:hAnsi="Helvetica" w:cs="Helvetica"/>
          <w:color w:val="000000"/>
          <w:sz w:val="20"/>
          <w:szCs w:val="20"/>
        </w:rPr>
        <w:t>atency and improved performance</w:t>
      </w:r>
    </w:p>
    <w:p w:rsidR="00C23593" w:rsidRDefault="00C23593" w:rsidP="00C23593">
      <w:pPr>
        <w:pStyle w:val="ListParagraph"/>
        <w:rPr>
          <w:rFonts w:ascii="Helvetica" w:hAnsi="Helvetica" w:cs="Helvetica"/>
          <w:color w:val="000000"/>
          <w:sz w:val="20"/>
          <w:szCs w:val="20"/>
        </w:rPr>
      </w:pPr>
    </w:p>
    <w:p w:rsidR="00C23593" w:rsidRPr="00C23593" w:rsidRDefault="00C23593" w:rsidP="00C2359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E85CC2" w:rsidP="00C2359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sidR="00C23593">
        <w:rPr>
          <w:rFonts w:ascii="Helvetica" w:hAnsi="Helvetica" w:cs="Helvetica"/>
          <w:color w:val="000000"/>
          <w:sz w:val="20"/>
          <w:szCs w:val="20"/>
        </w:rPr>
        <w:t>When it comes to programming with AWS, there are multiple options available:</w:t>
      </w:r>
    </w:p>
    <w:p w:rsidR="00C23593" w:rsidRDefault="00C23593" w:rsidP="00C2359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E85CC2" w:rsidRDefault="00C23593" w:rsidP="00E85CC2">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Pr>
          <w:rFonts w:ascii="Helvetica" w:hAnsi="Helvetica" w:cs="Helvetica"/>
          <w:color w:val="000000"/>
          <w:sz w:val="20"/>
          <w:szCs w:val="20"/>
        </w:rPr>
        <w:t>AWS Management Console: AWS provides a web-based interface called the AWS Management Console, which allows you to manually manage and configure your resources using a graphical user interface (GUI).</w:t>
      </w:r>
    </w:p>
    <w:p w:rsidR="00E85CC2" w:rsidRDefault="00E85CC2" w:rsidP="00E85CC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Pr="00E85CC2" w:rsidRDefault="00C23593" w:rsidP="00E85CC2">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sidRPr="00E85CC2">
        <w:rPr>
          <w:rFonts w:ascii="Helvetica" w:hAnsi="Helvetica" w:cs="Helvetica"/>
          <w:color w:val="000000"/>
          <w:sz w:val="20"/>
          <w:szCs w:val="20"/>
        </w:rPr>
        <w:t>AWS Command Line Interface (CLI): If you prefer working with command-line tools, the AWS CLI provides a command-line interface to interact with AWS services. It enables automation and scripting capabilities.</w:t>
      </w:r>
    </w:p>
    <w:p w:rsidR="00C23593" w:rsidRDefault="00C23593" w:rsidP="00C23593">
      <w:pPr>
        <w:pStyle w:val="ListParagraph"/>
        <w:rPr>
          <w:rFonts w:ascii="Helvetica" w:hAnsi="Helvetica" w:cs="Helvetica"/>
          <w:color w:val="000000"/>
          <w:sz w:val="20"/>
          <w:szCs w:val="20"/>
        </w:rPr>
      </w:pPr>
    </w:p>
    <w:p w:rsidR="00C23593" w:rsidRDefault="00C23593" w:rsidP="00C2359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Pr>
          <w:rFonts w:ascii="Helvetica" w:hAnsi="Helvetica" w:cs="Helvetica"/>
          <w:color w:val="000000"/>
          <w:sz w:val="20"/>
          <w:szCs w:val="20"/>
        </w:rPr>
        <w:t>AWS SDKs: AWS offers software development kits (SDKs) for various programming languages like Python, Java, .NET, and more. These SDKs provide libraries and APIs to interact with AWS services programmatically.</w:t>
      </w:r>
    </w:p>
    <w:p w:rsidR="00C23593" w:rsidRDefault="00C23593" w:rsidP="00C2359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r>
        <w:rPr>
          <w:rFonts w:ascii="Helvetica" w:hAnsi="Helvetica" w:cs="Helvetica"/>
          <w:color w:val="000000"/>
          <w:sz w:val="20"/>
          <w:szCs w:val="20"/>
        </w:rPr>
        <w:t>Infrastructure as Code (</w:t>
      </w:r>
      <w:proofErr w:type="spellStart"/>
      <w:r>
        <w:rPr>
          <w:rFonts w:ascii="Helvetica" w:hAnsi="Helvetica" w:cs="Helvetica"/>
          <w:color w:val="000000"/>
          <w:sz w:val="20"/>
          <w:szCs w:val="20"/>
        </w:rPr>
        <w:t>IaC</w:t>
      </w:r>
      <w:proofErr w:type="spellEnd"/>
      <w:r>
        <w:rPr>
          <w:rFonts w:ascii="Helvetica" w:hAnsi="Helvetica" w:cs="Helvetica"/>
          <w:color w:val="000000"/>
          <w:sz w:val="20"/>
          <w:szCs w:val="20"/>
        </w:rPr>
        <w:t>): AWS supports Infrastructure as Code (</w:t>
      </w:r>
      <w:proofErr w:type="spellStart"/>
      <w:r>
        <w:rPr>
          <w:rFonts w:ascii="Helvetica" w:hAnsi="Helvetica" w:cs="Helvetica"/>
          <w:color w:val="000000"/>
          <w:sz w:val="20"/>
          <w:szCs w:val="20"/>
        </w:rPr>
        <w:t>IaC</w:t>
      </w:r>
      <w:proofErr w:type="spellEnd"/>
      <w:r>
        <w:rPr>
          <w:rFonts w:ascii="Helvetica" w:hAnsi="Helvetica" w:cs="Helvetica"/>
          <w:color w:val="000000"/>
          <w:sz w:val="20"/>
          <w:szCs w:val="20"/>
        </w:rPr>
        <w:t xml:space="preserve">) practices where you can define your infrastructure using code. Tools like AWS </w:t>
      </w:r>
      <w:proofErr w:type="spellStart"/>
      <w:r>
        <w:rPr>
          <w:rFonts w:ascii="Helvetica" w:hAnsi="Helvetica" w:cs="Helvetica"/>
          <w:color w:val="000000"/>
          <w:sz w:val="20"/>
          <w:szCs w:val="20"/>
        </w:rPr>
        <w:t>CloudFormation</w:t>
      </w:r>
      <w:proofErr w:type="spellEnd"/>
      <w:r>
        <w:rPr>
          <w:rFonts w:ascii="Helvetica" w:hAnsi="Helvetica" w:cs="Helvetica"/>
          <w:color w:val="000000"/>
          <w:sz w:val="20"/>
          <w:szCs w:val="20"/>
        </w:rPr>
        <w:t xml:space="preserve"> and </w:t>
      </w:r>
      <w:proofErr w:type="spellStart"/>
      <w:r>
        <w:rPr>
          <w:rFonts w:ascii="Helvetica" w:hAnsi="Helvetica" w:cs="Helvetica"/>
          <w:color w:val="000000"/>
          <w:sz w:val="20"/>
          <w:szCs w:val="20"/>
        </w:rPr>
        <w:t>Terraform</w:t>
      </w:r>
      <w:proofErr w:type="spellEnd"/>
      <w:r>
        <w:rPr>
          <w:rFonts w:ascii="Helvetica" w:hAnsi="Helvetica" w:cs="Helvetica"/>
          <w:color w:val="000000"/>
          <w:sz w:val="20"/>
          <w:szCs w:val="20"/>
        </w:rPr>
        <w:t xml:space="preserve"> allow you to define and provision your AWS resources through code, enabling easy reproducibility and versioning.</w:t>
      </w:r>
    </w:p>
    <w:p w:rsidR="00E85CC2" w:rsidRDefault="00E85CC2" w:rsidP="00E85CC2">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rPr>
          <w:rFonts w:ascii="Helvetica" w:hAnsi="Helvetica" w:cs="Helvetica"/>
          <w:color w:val="000000"/>
          <w:sz w:val="20"/>
          <w:szCs w:val="20"/>
        </w:rPr>
      </w:pPr>
    </w:p>
    <w:p w:rsidR="00C23593" w:rsidRDefault="00C23593" w:rsidP="00C23593">
      <w:pPr>
        <w:pStyle w:val="NormalWeb"/>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0" w:beforeAutospacing="0" w:after="0" w:afterAutospacing="0"/>
        <w:ind w:left="0"/>
        <w:rPr>
          <w:rFonts w:ascii="Helvetica" w:hAnsi="Helvetica" w:cs="Helvetica"/>
          <w:color w:val="000000"/>
          <w:sz w:val="20"/>
          <w:szCs w:val="20"/>
        </w:rPr>
      </w:pPr>
      <w:proofErr w:type="spellStart"/>
      <w:r>
        <w:rPr>
          <w:rFonts w:ascii="Helvetica" w:hAnsi="Helvetica" w:cs="Helvetica"/>
          <w:color w:val="000000"/>
          <w:sz w:val="20"/>
          <w:szCs w:val="20"/>
        </w:rPr>
        <w:t>Serverless</w:t>
      </w:r>
      <w:proofErr w:type="spellEnd"/>
      <w:r>
        <w:rPr>
          <w:rFonts w:ascii="Helvetica" w:hAnsi="Helvetica" w:cs="Helvetica"/>
          <w:color w:val="000000"/>
          <w:sz w:val="20"/>
          <w:szCs w:val="20"/>
        </w:rPr>
        <w:t xml:space="preserve"> Computing: AWS provides a </w:t>
      </w:r>
      <w:proofErr w:type="spellStart"/>
      <w:r>
        <w:rPr>
          <w:rFonts w:ascii="Helvetica" w:hAnsi="Helvetica" w:cs="Helvetica"/>
          <w:color w:val="000000"/>
          <w:sz w:val="20"/>
          <w:szCs w:val="20"/>
        </w:rPr>
        <w:t>serverless</w:t>
      </w:r>
      <w:proofErr w:type="spellEnd"/>
      <w:r>
        <w:rPr>
          <w:rFonts w:ascii="Helvetica" w:hAnsi="Helvetica" w:cs="Helvetica"/>
          <w:color w:val="000000"/>
          <w:sz w:val="20"/>
          <w:szCs w:val="20"/>
        </w:rPr>
        <w:t xml:space="preserve"> computing platform called AWS Lambda. With Lambda, you can write code and deploy it without worrying about managing servers. Lambda automatically scales your code and only charges you for the actual execution time.</w:t>
      </w:r>
    </w:p>
    <w:p w:rsidR="00523CDF" w:rsidRDefault="00523CDF"/>
    <w:sectPr w:rsidR="00523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96575"/>
    <w:multiLevelType w:val="multilevel"/>
    <w:tmpl w:val="2AA8C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7F042A"/>
    <w:multiLevelType w:val="multilevel"/>
    <w:tmpl w:val="F958459E"/>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593"/>
    <w:rsid w:val="004B52A2"/>
    <w:rsid w:val="00523CDF"/>
    <w:rsid w:val="00C23593"/>
    <w:rsid w:val="00E8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5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35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5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35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50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2023-07-11T04:58:00Z</dcterms:created>
  <dcterms:modified xsi:type="dcterms:W3CDTF">2023-07-11T04:58:00Z</dcterms:modified>
</cp:coreProperties>
</file>