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56EB" w14:textId="77777777" w:rsidR="00EF29DA" w:rsidRDefault="00000000">
      <w:pPr>
        <w:pStyle w:val="Title"/>
        <w:jc w:val="center"/>
      </w:pPr>
      <w:r>
        <w:t>Software Requirements Specification (SRS)</w:t>
      </w:r>
    </w:p>
    <w:p w14:paraId="4D976025" w14:textId="77777777" w:rsidR="00EF29DA" w:rsidRDefault="00000000">
      <w:pPr>
        <w:pStyle w:val="Heading1"/>
        <w:jc w:val="center"/>
      </w:pPr>
      <w:r>
        <w:t>Sponsorly - Creator &amp; Sponsor Marketplace</w:t>
      </w:r>
    </w:p>
    <w:p w14:paraId="43503F10" w14:textId="77777777" w:rsidR="00EF29DA" w:rsidRDefault="00000000">
      <w:pPr>
        <w:pStyle w:val="Heading1"/>
      </w:pPr>
      <w:r>
        <w:t>1. Introduction</w:t>
      </w:r>
    </w:p>
    <w:p w14:paraId="7890178F" w14:textId="77777777" w:rsidR="00EF29DA" w:rsidRDefault="00000000">
      <w:pPr>
        <w:pStyle w:val="Heading2"/>
      </w:pPr>
      <w:r>
        <w:t>1.1 Purpose</w:t>
      </w:r>
    </w:p>
    <w:p w14:paraId="4AE4C57B" w14:textId="77777777" w:rsidR="00EF29DA" w:rsidRDefault="00000000">
      <w:r>
        <w:t>The purpose of this document is to define the software requirements for Sponsorly, a web-based marketplace that connects content creators with potential sponsors. This document is intended for project stakeholders, developers, and testers.</w:t>
      </w:r>
    </w:p>
    <w:p w14:paraId="4578D554" w14:textId="77777777" w:rsidR="00EF29DA" w:rsidRDefault="00000000">
      <w:pPr>
        <w:pStyle w:val="Heading2"/>
      </w:pPr>
      <w:r>
        <w:t>1.2 Document Conventions</w:t>
      </w:r>
    </w:p>
    <w:p w14:paraId="479CC298" w14:textId="77777777" w:rsidR="00EF29DA" w:rsidRDefault="00000000">
      <w:r>
        <w:t>This document follows standard typographical conventions. Functional requirements are identified by the prefix REQ- followed by a unique number. Headers are bolded for clarity and organized hierarchically.</w:t>
      </w:r>
    </w:p>
    <w:p w14:paraId="63E21B35" w14:textId="77777777" w:rsidR="00EF29DA" w:rsidRDefault="00000000">
      <w:pPr>
        <w:pStyle w:val="Heading2"/>
      </w:pPr>
      <w:r>
        <w:t>1.3 Project Scope</w:t>
      </w:r>
    </w:p>
    <w:p w14:paraId="743A9FDC" w14:textId="77777777" w:rsidR="00EF29DA" w:rsidRDefault="00000000">
      <w:r>
        <w:t>Sponsorly is designed to simplify the sponsorship discovery process. It allows creators to list their platforms and audience reach, while enabling sponsors to find creators that align with their brand's target audience and budget.</w:t>
      </w:r>
    </w:p>
    <w:p w14:paraId="0813B270" w14:textId="77777777" w:rsidR="00EF29DA" w:rsidRDefault="00000000">
      <w:pPr>
        <w:pStyle w:val="Heading2"/>
      </w:pPr>
      <w:r>
        <w:t>1.4 References</w:t>
      </w:r>
    </w:p>
    <w:p w14:paraId="76B11B5F" w14:textId="77777777" w:rsidR="00EF29DA" w:rsidRDefault="00000000">
      <w:r>
        <w:t>NestJS Documentation</w:t>
      </w:r>
    </w:p>
    <w:p w14:paraId="0373FD8E" w14:textId="77777777" w:rsidR="00EF29DA" w:rsidRDefault="00000000">
      <w:r>
        <w:t>MongoDB/Mongoose Documentation</w:t>
      </w:r>
    </w:p>
    <w:p w14:paraId="13D2F5BF" w14:textId="77777777" w:rsidR="00EF29DA" w:rsidRDefault="00000000">
      <w:r>
        <w:t>TailwindCSS Documentation</w:t>
      </w:r>
    </w:p>
    <w:p w14:paraId="1F2A6CF7" w14:textId="77777777" w:rsidR="00EF29DA" w:rsidRDefault="00000000">
      <w:r>
        <w:t>ISO/IEC/IEEE 29148:2018 Standard</w:t>
      </w:r>
    </w:p>
    <w:p w14:paraId="39A30BA2" w14:textId="77777777" w:rsidR="00EF29DA" w:rsidRDefault="00000000">
      <w:pPr>
        <w:pStyle w:val="Heading2"/>
      </w:pPr>
      <w:r>
        <w:t>1.5 Definitions, Acronyms, and Abbreviations</w:t>
      </w:r>
    </w:p>
    <w:p w14:paraId="3F021FC4" w14:textId="77777777" w:rsidR="00EF29DA" w:rsidRDefault="00000000">
      <w:pPr>
        <w:pStyle w:val="ListBullet"/>
      </w:pPr>
      <w:r>
        <w:t>JWT: JSON Web Token, used for secure session handling.</w:t>
      </w:r>
    </w:p>
    <w:p w14:paraId="4F897AD8" w14:textId="77777777" w:rsidR="00EF29DA" w:rsidRDefault="00000000">
      <w:pPr>
        <w:pStyle w:val="ListBullet"/>
      </w:pPr>
      <w:r>
        <w:t>RBAC: Role-Based Access Control.</w:t>
      </w:r>
    </w:p>
    <w:p w14:paraId="683A85BC" w14:textId="77777777" w:rsidR="00EF29DA" w:rsidRDefault="00000000">
      <w:pPr>
        <w:pStyle w:val="ListBullet"/>
      </w:pPr>
      <w:r>
        <w:t>Creator: A user providing content services.</w:t>
      </w:r>
    </w:p>
    <w:p w14:paraId="28297243" w14:textId="77777777" w:rsidR="00EF29DA" w:rsidRDefault="00000000">
      <w:pPr>
        <w:pStyle w:val="ListBullet"/>
      </w:pPr>
      <w:r>
        <w:t>Sponsor: A user seeking advertising or partnership opportunities.</w:t>
      </w:r>
    </w:p>
    <w:p w14:paraId="59113C92" w14:textId="77777777" w:rsidR="00EF29DA" w:rsidRDefault="00000000">
      <w:pPr>
        <w:pStyle w:val="Heading1"/>
      </w:pPr>
      <w:r>
        <w:lastRenderedPageBreak/>
        <w:t>2. Overall Description</w:t>
      </w:r>
    </w:p>
    <w:p w14:paraId="054D8AC7" w14:textId="77777777" w:rsidR="00EF29DA" w:rsidRDefault="00000000">
      <w:pPr>
        <w:pStyle w:val="Heading2"/>
      </w:pPr>
      <w:r>
        <w:t>2.1 Product Perspective</w:t>
      </w:r>
    </w:p>
    <w:p w14:paraId="0AD1B0B0" w14:textId="77777777" w:rsidR="00EF29DA" w:rsidRDefault="00000000">
      <w:r>
        <w:t>Sponsorly is a standalone web application utilizing a NestJS backend and a static frontend (HTML/CSS/Tailwind). Data is persisted in a MongoDB database.</w:t>
      </w:r>
    </w:p>
    <w:p w14:paraId="297412DA" w14:textId="77777777" w:rsidR="00EF29DA" w:rsidRDefault="00000000">
      <w:pPr>
        <w:pStyle w:val="Heading2"/>
      </w:pPr>
      <w:r>
        <w:t>2.2 User Classes and Characteristics</w:t>
      </w:r>
    </w:p>
    <w:p w14:paraId="6503F089" w14:textId="77777777" w:rsidR="00EF29DA" w:rsidRDefault="00000000">
      <w:pPr>
        <w:pStyle w:val="ListBullet"/>
      </w:pPr>
      <w:r>
        <w:t>Creator: Individuals looking for brand partnerships.</w:t>
      </w:r>
    </w:p>
    <w:p w14:paraId="632FB293" w14:textId="77777777" w:rsidR="00EF29DA" w:rsidRDefault="00000000">
      <w:pPr>
        <w:pStyle w:val="ListBullet"/>
      </w:pPr>
      <w:r>
        <w:t>Sponsor: Brands or companies looking to promote products.</w:t>
      </w:r>
    </w:p>
    <w:p w14:paraId="37E2A671" w14:textId="77777777" w:rsidR="00EF29DA" w:rsidRDefault="00000000">
      <w:pPr>
        <w:pStyle w:val="ListBullet"/>
      </w:pPr>
      <w:r>
        <w:t>Guest: Unauthenticated users with read-only access.</w:t>
      </w:r>
    </w:p>
    <w:p w14:paraId="0D180C41" w14:textId="77777777" w:rsidR="00EF29DA" w:rsidRDefault="00000000">
      <w:pPr>
        <w:pStyle w:val="Heading2"/>
      </w:pPr>
      <w:r>
        <w:t>2.3 Operating Environment</w:t>
      </w:r>
    </w:p>
    <w:p w14:paraId="6E9ACCDD" w14:textId="77777777" w:rsidR="00EF29DA" w:rsidRDefault="00000000">
      <w:r>
        <w:t>Browsers: Chrome, Firefox, Safari, Edge (Latest 2 versions).</w:t>
      </w:r>
    </w:p>
    <w:p w14:paraId="43B21D6A" w14:textId="77777777" w:rsidR="00EF29DA" w:rsidRDefault="00000000">
      <w:r>
        <w:t>Mobile: Responsive design for iOS and Android.</w:t>
      </w:r>
    </w:p>
    <w:p w14:paraId="231F5156" w14:textId="77777777" w:rsidR="00EF29DA" w:rsidRDefault="00000000">
      <w:pPr>
        <w:pStyle w:val="Heading2"/>
      </w:pPr>
      <w:r>
        <w:t>2.4 Design and Implementation Constraints</w:t>
      </w:r>
    </w:p>
    <w:p w14:paraId="03802451" w14:textId="77777777" w:rsidR="00EF29DA" w:rsidRDefault="00000000">
      <w:r>
        <w:t>Language: TypeScript</w:t>
      </w:r>
    </w:p>
    <w:p w14:paraId="65FDE342" w14:textId="77777777" w:rsidR="00EF29DA" w:rsidRDefault="00000000">
      <w:r>
        <w:t>Architecture: Modular Monolith</w:t>
      </w:r>
    </w:p>
    <w:p w14:paraId="58043EC8" w14:textId="77777777" w:rsidR="00EF29DA" w:rsidRDefault="00000000">
      <w:r>
        <w:t>Database: MongoDB NoSQL</w:t>
      </w:r>
    </w:p>
    <w:p w14:paraId="35E95666" w14:textId="77777777" w:rsidR="00EF29DA" w:rsidRDefault="00000000">
      <w:pPr>
        <w:pStyle w:val="Heading2"/>
      </w:pPr>
      <w:r>
        <w:t>2.5 Assumptions and Dependencies</w:t>
      </w:r>
    </w:p>
    <w:p w14:paraId="53A4556E" w14:textId="77777777" w:rsidR="00EF29DA" w:rsidRDefault="00000000">
      <w:r>
        <w:t>Assumptions: Users have stable internet connections.</w:t>
      </w:r>
    </w:p>
    <w:p w14:paraId="626E36A6" w14:textId="77777777" w:rsidR="00EF29DA" w:rsidRDefault="00000000">
      <w:r>
        <w:t>Dependencies: Reliance on MongoDB and Nodemailer services.</w:t>
      </w:r>
    </w:p>
    <w:p w14:paraId="39336867" w14:textId="77777777" w:rsidR="00EF29DA" w:rsidRDefault="00000000">
      <w:pPr>
        <w:pStyle w:val="Heading1"/>
      </w:pPr>
      <w:r>
        <w:t>3. System Features</w:t>
      </w:r>
    </w:p>
    <w:p w14:paraId="0439190E" w14:textId="77777777" w:rsidR="00EF29DA" w:rsidRDefault="00000000">
      <w:pPr>
        <w:pStyle w:val="Heading2"/>
      </w:pPr>
      <w:r>
        <w:t>3.1 User Authentication (High Priority)</w:t>
      </w:r>
    </w:p>
    <w:p w14:paraId="1D82D533" w14:textId="77777777" w:rsidR="00EF29DA" w:rsidRDefault="00000000">
      <w:pPr>
        <w:pStyle w:val="ListNumber"/>
      </w:pPr>
      <w:r>
        <w:t>REQ-1: Validate email formats and domain existence.</w:t>
      </w:r>
    </w:p>
    <w:p w14:paraId="3F39D853" w14:textId="77777777" w:rsidR="00EF29DA" w:rsidRDefault="00000000">
      <w:pPr>
        <w:pStyle w:val="ListNumber"/>
      </w:pPr>
      <w:r>
        <w:t>REQ-2: Encrypt passwords using Salted Bcrypt (Cost Factor 10).</w:t>
      </w:r>
    </w:p>
    <w:p w14:paraId="292CB6FB" w14:textId="77777777" w:rsidR="00EF29DA" w:rsidRDefault="00000000">
      <w:pPr>
        <w:pStyle w:val="ListNumber"/>
      </w:pPr>
      <w:r>
        <w:t>REQ-3: Implement JWT expiration (default 24 hours).</w:t>
      </w:r>
    </w:p>
    <w:p w14:paraId="337471F5" w14:textId="77777777" w:rsidR="00EF29DA" w:rsidRDefault="00000000">
      <w:pPr>
        <w:pStyle w:val="Heading2"/>
      </w:pPr>
      <w:r>
        <w:t>3.2 Dynamic Discovery (High Priority)</w:t>
      </w:r>
    </w:p>
    <w:p w14:paraId="15449561" w14:textId="77777777" w:rsidR="00EF29DA" w:rsidRDefault="00000000">
      <w:pPr>
        <w:pStyle w:val="ListNumber"/>
      </w:pPr>
      <w:r>
        <w:t>REQ-4: Sponsors can filter creators by platform, followers, and location.</w:t>
      </w:r>
    </w:p>
    <w:p w14:paraId="032367C2" w14:textId="77777777" w:rsidR="00EF29DA" w:rsidRDefault="00000000">
      <w:pPr>
        <w:pStyle w:val="ListNumber"/>
      </w:pPr>
      <w:r>
        <w:t>REQ-5: Creators can browse sponsor profiles and requirements.</w:t>
      </w:r>
    </w:p>
    <w:p w14:paraId="005035D4" w14:textId="77777777" w:rsidR="00EF29DA" w:rsidRDefault="00000000">
      <w:pPr>
        <w:pStyle w:val="Heading2"/>
      </w:pPr>
      <w:r>
        <w:t>3.3 Profile Engineering (Medium Priority)</w:t>
      </w:r>
    </w:p>
    <w:p w14:paraId="202DA9E9" w14:textId="77777777" w:rsidR="00EF29DA" w:rsidRDefault="00000000">
      <w:pPr>
        <w:pStyle w:val="ListNumber"/>
      </w:pPr>
      <w:r>
        <w:t>REQ-6: Creators must provide links to social platforms.</w:t>
      </w:r>
    </w:p>
    <w:p w14:paraId="12DC1A58" w14:textId="77777777" w:rsidR="00EF29DA" w:rsidRDefault="00000000">
      <w:pPr>
        <w:pStyle w:val="ListNumber"/>
      </w:pPr>
      <w:r>
        <w:t>REQ-7: Sponsors must define budget ranges for transparency.</w:t>
      </w:r>
    </w:p>
    <w:p w14:paraId="20EB6F39" w14:textId="77777777" w:rsidR="00EF29DA" w:rsidRDefault="00000000">
      <w:pPr>
        <w:pStyle w:val="Heading2"/>
      </w:pPr>
      <w:r>
        <w:lastRenderedPageBreak/>
        <w:t>3.4 Business Rules</w:t>
      </w:r>
    </w:p>
    <w:p w14:paraId="03169B9A" w14:textId="77777777" w:rsidR="00EF29DA" w:rsidRDefault="00000000">
      <w:pPr>
        <w:pStyle w:val="ListBullet"/>
      </w:pPr>
      <w:r>
        <w:t>Only "Verified" creators are visible in the discovery directory.</w:t>
      </w:r>
    </w:p>
    <w:p w14:paraId="155C17C6" w14:textId="77777777" w:rsidR="00EF29DA" w:rsidRDefault="00000000">
      <w:pPr>
        <w:pStyle w:val="ListBullet"/>
      </w:pPr>
      <w:r>
        <w:t>Users cannot change their Email address after registration.</w:t>
      </w:r>
    </w:p>
    <w:p w14:paraId="0908BC96" w14:textId="77777777" w:rsidR="00EF29DA" w:rsidRDefault="00000000">
      <w:pPr>
        <w:pStyle w:val="Heading1"/>
      </w:pPr>
      <w:r>
        <w:t>4. External Interface Requirements</w:t>
      </w:r>
    </w:p>
    <w:p w14:paraId="2F376CB5" w14:textId="77777777" w:rsidR="00EF29DA" w:rsidRDefault="00000000">
      <w:pPr>
        <w:pStyle w:val="Heading2"/>
      </w:pPr>
      <w:r>
        <w:t>4.1 User Interfaces</w:t>
      </w:r>
    </w:p>
    <w:p w14:paraId="7C5227A7" w14:textId="77777777" w:rsidR="00EF29DA" w:rsidRDefault="00000000">
      <w:r>
        <w:t>Modern, high-performance UI using TailwindCSS with interactive navigation.</w:t>
      </w:r>
    </w:p>
    <w:p w14:paraId="76C831F1" w14:textId="77777777" w:rsidR="00EF29DA" w:rsidRDefault="00000000">
      <w:pPr>
        <w:pStyle w:val="Heading2"/>
      </w:pPr>
      <w:r>
        <w:t>4.2 Software Interfaces</w:t>
      </w:r>
    </w:p>
    <w:p w14:paraId="7930E98D" w14:textId="77777777" w:rsidR="00EF29DA" w:rsidRDefault="00000000">
      <w:r>
        <w:t>RESTful JSON API, MongoDB via Mongoose ORM.</w:t>
      </w:r>
    </w:p>
    <w:p w14:paraId="647CC1ED" w14:textId="77777777" w:rsidR="00EF29DA" w:rsidRDefault="00000000">
      <w:pPr>
        <w:pStyle w:val="Heading1"/>
      </w:pPr>
      <w:r>
        <w:t>5. Non-Functional Requirements</w:t>
      </w:r>
    </w:p>
    <w:p w14:paraId="21289D1B" w14:textId="77777777" w:rsidR="00EF29DA" w:rsidRDefault="00000000">
      <w:pPr>
        <w:pStyle w:val="Heading2"/>
      </w:pPr>
      <w:r>
        <w:t>5.1 Performance</w:t>
      </w:r>
    </w:p>
    <w:p w14:paraId="2E1FDFE3" w14:textId="77777777" w:rsidR="00EF29DA" w:rsidRDefault="00000000">
      <w:r>
        <w:t>API response time &lt; 500ms; Support for 100+ concurrent sessions.</w:t>
      </w:r>
    </w:p>
    <w:p w14:paraId="17DCE175" w14:textId="77777777" w:rsidR="00EF29DA" w:rsidRDefault="00000000">
      <w:pPr>
        <w:pStyle w:val="Heading2"/>
      </w:pPr>
      <w:r>
        <w:t>5.2 Security</w:t>
      </w:r>
    </w:p>
    <w:p w14:paraId="0FC1FEC1" w14:textId="77777777" w:rsidR="00EF29DA" w:rsidRDefault="00000000">
      <w:r>
        <w:t>CORS policies, XSS/CSRF/NoSQL Injection protection.</w:t>
      </w:r>
    </w:p>
    <w:sectPr w:rsidR="00EF29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7658">
    <w:abstractNumId w:val="8"/>
  </w:num>
  <w:num w:numId="2" w16cid:durableId="402290246">
    <w:abstractNumId w:val="6"/>
  </w:num>
  <w:num w:numId="3" w16cid:durableId="872234299">
    <w:abstractNumId w:val="5"/>
  </w:num>
  <w:num w:numId="4" w16cid:durableId="1945572630">
    <w:abstractNumId w:val="4"/>
  </w:num>
  <w:num w:numId="5" w16cid:durableId="266356495">
    <w:abstractNumId w:val="7"/>
  </w:num>
  <w:num w:numId="6" w16cid:durableId="2133402312">
    <w:abstractNumId w:val="3"/>
  </w:num>
  <w:num w:numId="7" w16cid:durableId="912937401">
    <w:abstractNumId w:val="2"/>
  </w:num>
  <w:num w:numId="8" w16cid:durableId="1059479168">
    <w:abstractNumId w:val="1"/>
  </w:num>
  <w:num w:numId="9" w16cid:durableId="86405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A5"/>
    <w:rsid w:val="00034616"/>
    <w:rsid w:val="0006063C"/>
    <w:rsid w:val="0015074B"/>
    <w:rsid w:val="0029639D"/>
    <w:rsid w:val="00326F90"/>
    <w:rsid w:val="00996952"/>
    <w:rsid w:val="00AA1D8D"/>
    <w:rsid w:val="00B47730"/>
    <w:rsid w:val="00CB0664"/>
    <w:rsid w:val="00EF29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AFAC38-03EE-4046-A072-B8E85FE15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Patel</cp:lastModifiedBy>
  <cp:revision>2</cp:revision>
  <dcterms:created xsi:type="dcterms:W3CDTF">2013-12-23T23:15:00Z</dcterms:created>
  <dcterms:modified xsi:type="dcterms:W3CDTF">2026-02-09T21:03:00Z</dcterms:modified>
  <cp:category/>
</cp:coreProperties>
</file>