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EBFCC" w14:textId="77777777" w:rsidR="001435F3" w:rsidRPr="001435F3" w:rsidRDefault="001435F3" w:rsidP="001435F3">
      <w:pPr>
        <w:rPr>
          <w:rFonts w:ascii="Arial" w:hAnsi="Arial" w:cs="Arial"/>
        </w:rPr>
      </w:pPr>
      <w:r w:rsidRPr="001435F3">
        <w:rPr>
          <w:rFonts w:ascii="Arial" w:hAnsi="Arial" w:cs="Arial"/>
        </w:rPr>
        <w:pict w14:anchorId="6AB645CA">
          <v:rect id="_x0000_i1037" style="width:0;height:1.5pt" o:hralign="center" o:hrstd="t" o:hrnoshade="t" o:hr="t" fillcolor="gray" stroked="f"/>
        </w:pict>
      </w:r>
    </w:p>
    <w:p w14:paraId="3410DB03" w14:textId="77777777" w:rsidR="001435F3" w:rsidRPr="001435F3" w:rsidRDefault="001435F3" w:rsidP="001435F3">
      <w:pPr>
        <w:rPr>
          <w:rFonts w:ascii="Arial" w:hAnsi="Arial" w:cs="Arial"/>
          <w:b/>
          <w:bCs/>
        </w:rPr>
      </w:pPr>
      <w:r w:rsidRPr="001435F3">
        <w:rPr>
          <w:rFonts w:ascii="Arial" w:hAnsi="Arial" w:cs="Arial"/>
          <w:b/>
          <w:bCs/>
        </w:rPr>
        <w:t>Part 1: Theoretical Questions</w:t>
      </w:r>
    </w:p>
    <w:p w14:paraId="05AEDD22" w14:textId="77777777" w:rsidR="001435F3" w:rsidRPr="001435F3" w:rsidRDefault="001435F3" w:rsidP="001435F3">
      <w:pPr>
        <w:rPr>
          <w:rFonts w:ascii="Arial" w:hAnsi="Arial" w:cs="Arial"/>
          <w:b/>
          <w:bCs/>
        </w:rPr>
      </w:pPr>
      <w:r w:rsidRPr="001435F3">
        <w:rPr>
          <w:rFonts w:ascii="Arial" w:hAnsi="Arial" w:cs="Arial"/>
          <w:b/>
          <w:bCs/>
        </w:rPr>
        <w:t>Question 1: What is a Calculated Field and why is it important in business dashboards?</w:t>
      </w:r>
    </w:p>
    <w:p w14:paraId="20660911" w14:textId="77777777" w:rsidR="001435F3" w:rsidRPr="001435F3" w:rsidRDefault="001435F3" w:rsidP="001435F3">
      <w:pPr>
        <w:rPr>
          <w:rFonts w:ascii="Arial" w:hAnsi="Arial" w:cs="Arial"/>
        </w:rPr>
      </w:pPr>
      <w:r w:rsidRPr="001435F3">
        <w:rPr>
          <w:rFonts w:ascii="Arial" w:hAnsi="Arial" w:cs="Arial"/>
          <w:b/>
          <w:bCs/>
        </w:rPr>
        <w:t>Answer:</w:t>
      </w:r>
      <w:r w:rsidRPr="001435F3">
        <w:rPr>
          <w:rFonts w:ascii="Arial" w:hAnsi="Arial" w:cs="Arial"/>
        </w:rPr>
        <w:t xml:space="preserve"> A Calculated Field is a new data column created by applying mathematical, logical, or statistical formulas to existing data in a dataset.</w:t>
      </w:r>
    </w:p>
    <w:p w14:paraId="05768EFF" w14:textId="77777777" w:rsidR="001435F3" w:rsidRPr="001435F3" w:rsidRDefault="001435F3" w:rsidP="001435F3">
      <w:pPr>
        <w:rPr>
          <w:rFonts w:ascii="Arial" w:hAnsi="Arial" w:cs="Arial"/>
        </w:rPr>
      </w:pPr>
      <w:r w:rsidRPr="001435F3">
        <w:rPr>
          <w:rFonts w:ascii="Arial" w:hAnsi="Arial" w:cs="Arial"/>
          <w:b/>
          <w:bCs/>
        </w:rPr>
        <w:t>Importance:</w:t>
      </w:r>
      <w:r w:rsidRPr="001435F3">
        <w:rPr>
          <w:rFonts w:ascii="Arial" w:hAnsi="Arial" w:cs="Arial"/>
        </w:rPr>
        <w:t xml:space="preserve"> In business dashboards, they are vital because:</w:t>
      </w:r>
    </w:p>
    <w:p w14:paraId="30587A7E" w14:textId="77777777" w:rsidR="001435F3" w:rsidRPr="001435F3" w:rsidRDefault="001435F3" w:rsidP="001435F3">
      <w:pPr>
        <w:numPr>
          <w:ilvl w:val="0"/>
          <w:numId w:val="1"/>
        </w:numPr>
        <w:rPr>
          <w:rFonts w:ascii="Arial" w:hAnsi="Arial" w:cs="Arial"/>
        </w:rPr>
      </w:pPr>
      <w:r w:rsidRPr="001435F3">
        <w:rPr>
          <w:rFonts w:ascii="Arial" w:hAnsi="Arial" w:cs="Arial"/>
          <w:b/>
          <w:bCs/>
        </w:rPr>
        <w:t>Metric Customization:</w:t>
      </w:r>
      <w:r w:rsidRPr="001435F3">
        <w:rPr>
          <w:rFonts w:ascii="Arial" w:hAnsi="Arial" w:cs="Arial"/>
        </w:rPr>
        <w:t xml:space="preserve"> They allow analysts to create KPIs that aren't in the raw data (e.g., Profit Margin, Year-over-Year growth).</w:t>
      </w:r>
    </w:p>
    <w:p w14:paraId="4D6013E8" w14:textId="77777777" w:rsidR="001435F3" w:rsidRPr="001435F3" w:rsidRDefault="001435F3" w:rsidP="001435F3">
      <w:pPr>
        <w:numPr>
          <w:ilvl w:val="0"/>
          <w:numId w:val="1"/>
        </w:numPr>
        <w:rPr>
          <w:rFonts w:ascii="Arial" w:hAnsi="Arial" w:cs="Arial"/>
        </w:rPr>
      </w:pPr>
      <w:r w:rsidRPr="001435F3">
        <w:rPr>
          <w:rFonts w:ascii="Arial" w:hAnsi="Arial" w:cs="Arial"/>
          <w:b/>
          <w:bCs/>
        </w:rPr>
        <w:t>Data Cleaning:</w:t>
      </w:r>
      <w:r w:rsidRPr="001435F3">
        <w:rPr>
          <w:rFonts w:ascii="Arial" w:hAnsi="Arial" w:cs="Arial"/>
        </w:rPr>
        <w:t xml:space="preserve"> They help categorize or bucket data (e.g., grouping ages into "Youth" and "Senior").</w:t>
      </w:r>
    </w:p>
    <w:p w14:paraId="79E886D7" w14:textId="77777777" w:rsidR="001435F3" w:rsidRPr="001435F3" w:rsidRDefault="001435F3" w:rsidP="001435F3">
      <w:pPr>
        <w:numPr>
          <w:ilvl w:val="0"/>
          <w:numId w:val="1"/>
        </w:numPr>
        <w:rPr>
          <w:rFonts w:ascii="Arial" w:hAnsi="Arial" w:cs="Arial"/>
        </w:rPr>
      </w:pPr>
      <w:r w:rsidRPr="001435F3">
        <w:rPr>
          <w:rFonts w:ascii="Arial" w:hAnsi="Arial" w:cs="Arial"/>
          <w:b/>
          <w:bCs/>
        </w:rPr>
        <w:t>Dynamic Interactivity:</w:t>
      </w:r>
      <w:r w:rsidRPr="001435F3">
        <w:rPr>
          <w:rFonts w:ascii="Arial" w:hAnsi="Arial" w:cs="Arial"/>
        </w:rPr>
        <w:t xml:space="preserve"> They enable complex filtering and conditional formatting to highlight business risks or opportunities.</w:t>
      </w:r>
    </w:p>
    <w:p w14:paraId="6889E4F5" w14:textId="77777777" w:rsidR="001435F3" w:rsidRPr="001435F3" w:rsidRDefault="001435F3" w:rsidP="001435F3">
      <w:pPr>
        <w:rPr>
          <w:rFonts w:ascii="Arial" w:hAnsi="Arial" w:cs="Arial"/>
          <w:b/>
          <w:bCs/>
        </w:rPr>
      </w:pPr>
      <w:r w:rsidRPr="001435F3">
        <w:rPr>
          <w:rFonts w:ascii="Arial" w:hAnsi="Arial" w:cs="Arial"/>
          <w:b/>
          <w:bCs/>
        </w:rPr>
        <w:t>Question 2: Why can’t parameters change visuals directly in Tableau?</w:t>
      </w:r>
    </w:p>
    <w:p w14:paraId="0D2178C7" w14:textId="77777777" w:rsidR="001435F3" w:rsidRPr="001435F3" w:rsidRDefault="001435F3" w:rsidP="001435F3">
      <w:pPr>
        <w:rPr>
          <w:rFonts w:ascii="Arial" w:hAnsi="Arial" w:cs="Arial"/>
        </w:rPr>
      </w:pPr>
      <w:r w:rsidRPr="001435F3">
        <w:rPr>
          <w:rFonts w:ascii="Arial" w:hAnsi="Arial" w:cs="Arial"/>
          <w:b/>
          <w:bCs/>
        </w:rPr>
        <w:t>Answer:</w:t>
      </w:r>
      <w:r w:rsidRPr="001435F3">
        <w:rPr>
          <w:rFonts w:ascii="Arial" w:hAnsi="Arial" w:cs="Arial"/>
        </w:rPr>
        <w:t xml:space="preserve"> Parameters are </w:t>
      </w:r>
      <w:r w:rsidRPr="001435F3">
        <w:rPr>
          <w:rFonts w:ascii="Arial" w:hAnsi="Arial" w:cs="Arial"/>
          <w:b/>
          <w:bCs/>
        </w:rPr>
        <w:t>static input values</w:t>
      </w:r>
      <w:r w:rsidRPr="001435F3">
        <w:rPr>
          <w:rFonts w:ascii="Arial" w:hAnsi="Arial" w:cs="Arial"/>
        </w:rPr>
        <w:t xml:space="preserve">; they do not have a direct link to the visualization engine on their own. For a parameter to change a visual, it must be "called" by a </w:t>
      </w:r>
      <w:r w:rsidRPr="001435F3">
        <w:rPr>
          <w:rFonts w:ascii="Arial" w:hAnsi="Arial" w:cs="Arial"/>
          <w:b/>
          <w:bCs/>
        </w:rPr>
        <w:t>Calculated Field</w:t>
      </w:r>
      <w:r w:rsidRPr="001435F3">
        <w:rPr>
          <w:rFonts w:ascii="Arial" w:hAnsi="Arial" w:cs="Arial"/>
        </w:rPr>
        <w:t xml:space="preserve"> or a </w:t>
      </w:r>
      <w:r w:rsidRPr="001435F3">
        <w:rPr>
          <w:rFonts w:ascii="Arial" w:hAnsi="Arial" w:cs="Arial"/>
          <w:b/>
          <w:bCs/>
        </w:rPr>
        <w:t>Filter</w:t>
      </w:r>
      <w:r w:rsidRPr="001435F3">
        <w:rPr>
          <w:rFonts w:ascii="Arial" w:hAnsi="Arial" w:cs="Arial"/>
        </w:rPr>
        <w:t xml:space="preserve">. The calculation acts as the bridge that tells Tableau, </w:t>
      </w:r>
      <w:r w:rsidRPr="001435F3">
        <w:rPr>
          <w:rFonts w:ascii="Arial" w:hAnsi="Arial" w:cs="Arial"/>
          <w:i/>
          <w:iCs/>
        </w:rPr>
        <w:t>"If the user selects X in the parameter, then perform action Y on the data."</w:t>
      </w:r>
    </w:p>
    <w:p w14:paraId="582321BD" w14:textId="77777777" w:rsidR="001435F3" w:rsidRPr="001435F3" w:rsidRDefault="001435F3" w:rsidP="001435F3">
      <w:pPr>
        <w:rPr>
          <w:rFonts w:ascii="Arial" w:hAnsi="Arial" w:cs="Arial"/>
          <w:b/>
          <w:bCs/>
        </w:rPr>
      </w:pPr>
      <w:r w:rsidRPr="001435F3">
        <w:rPr>
          <w:rFonts w:ascii="Arial" w:hAnsi="Arial" w:cs="Arial"/>
          <w:b/>
          <w:bCs/>
        </w:rPr>
        <w:t>Question 3: When should EXCLUDE LOD be used?</w:t>
      </w:r>
    </w:p>
    <w:p w14:paraId="56D23962" w14:textId="77777777" w:rsidR="001435F3" w:rsidRPr="001435F3" w:rsidRDefault="001435F3" w:rsidP="001435F3">
      <w:pPr>
        <w:rPr>
          <w:rFonts w:ascii="Arial" w:hAnsi="Arial" w:cs="Arial"/>
        </w:rPr>
      </w:pPr>
      <w:r w:rsidRPr="001435F3">
        <w:rPr>
          <w:rFonts w:ascii="Arial" w:hAnsi="Arial" w:cs="Arial"/>
          <w:b/>
          <w:bCs/>
        </w:rPr>
        <w:t>Answer:</w:t>
      </w:r>
      <w:r w:rsidRPr="001435F3">
        <w:rPr>
          <w:rFonts w:ascii="Arial" w:hAnsi="Arial" w:cs="Arial"/>
        </w:rPr>
        <w:t xml:space="preserve"> EXCLUDE LOD should be used when you want to calculate a value at a </w:t>
      </w:r>
      <w:r w:rsidRPr="001435F3">
        <w:rPr>
          <w:rFonts w:ascii="Arial" w:hAnsi="Arial" w:cs="Arial"/>
          <w:b/>
          <w:bCs/>
        </w:rPr>
        <w:t>higher level of granularity</w:t>
      </w:r>
      <w:r w:rsidRPr="001435F3">
        <w:rPr>
          <w:rFonts w:ascii="Arial" w:hAnsi="Arial" w:cs="Arial"/>
        </w:rPr>
        <w:t xml:space="preserve"> than what is currently displayed in the view. It is useful for removing a specific dimension from the calculation while keeping it in the visual (e.g., showing the total sales for a Region even when the view is broken down by State).</w:t>
      </w:r>
    </w:p>
    <w:p w14:paraId="59F049C1" w14:textId="77777777" w:rsidR="001435F3" w:rsidRPr="001435F3" w:rsidRDefault="001435F3" w:rsidP="001435F3">
      <w:pPr>
        <w:rPr>
          <w:rFonts w:ascii="Arial" w:hAnsi="Arial" w:cs="Arial"/>
          <w:b/>
          <w:bCs/>
        </w:rPr>
      </w:pPr>
      <w:r w:rsidRPr="001435F3">
        <w:rPr>
          <w:rFonts w:ascii="Arial" w:hAnsi="Arial" w:cs="Arial"/>
          <w:b/>
          <w:bCs/>
        </w:rPr>
        <w:t>Question 4: Difference between FIXED and INCLUDE LOD expressions?</w:t>
      </w:r>
    </w:p>
    <w:p w14:paraId="724A5331" w14:textId="77777777" w:rsidR="001435F3" w:rsidRPr="001435F3" w:rsidRDefault="001435F3" w:rsidP="001435F3">
      <w:pPr>
        <w:rPr>
          <w:rFonts w:ascii="Arial" w:hAnsi="Arial" w:cs="Arial"/>
        </w:rPr>
      </w:pPr>
      <w:r w:rsidRPr="001435F3">
        <w:rPr>
          <w:rFonts w:ascii="Arial" w:hAnsi="Arial" w:cs="Arial"/>
          <w:b/>
          <w:bCs/>
        </w:rPr>
        <w:t>Answer:</w:t>
      </w:r>
    </w:p>
    <w:p w14:paraId="28667617" w14:textId="77777777" w:rsidR="001435F3" w:rsidRPr="001435F3" w:rsidRDefault="001435F3" w:rsidP="001435F3">
      <w:pPr>
        <w:numPr>
          <w:ilvl w:val="0"/>
          <w:numId w:val="2"/>
        </w:numPr>
        <w:rPr>
          <w:rFonts w:ascii="Arial" w:hAnsi="Arial" w:cs="Arial"/>
        </w:rPr>
      </w:pPr>
      <w:r w:rsidRPr="001435F3">
        <w:rPr>
          <w:rFonts w:ascii="Arial" w:hAnsi="Arial" w:cs="Arial"/>
          <w:b/>
          <w:bCs/>
        </w:rPr>
        <w:t>FIXED:</w:t>
      </w:r>
      <w:r w:rsidRPr="001435F3">
        <w:rPr>
          <w:rFonts w:ascii="Arial" w:hAnsi="Arial" w:cs="Arial"/>
        </w:rPr>
        <w:t xml:space="preserve"> Computes the value using only the specified dimensions, completely ignoring any filters in the view (except Context Filters). It is "fixed" to that specific level of detail regardless of what you drag into the rows or columns.</w:t>
      </w:r>
    </w:p>
    <w:p w14:paraId="7DCD0A6C" w14:textId="77777777" w:rsidR="001435F3" w:rsidRPr="001435F3" w:rsidRDefault="001435F3" w:rsidP="001435F3">
      <w:pPr>
        <w:numPr>
          <w:ilvl w:val="0"/>
          <w:numId w:val="2"/>
        </w:numPr>
        <w:rPr>
          <w:rFonts w:ascii="Arial" w:hAnsi="Arial" w:cs="Arial"/>
        </w:rPr>
      </w:pPr>
      <w:r w:rsidRPr="001435F3">
        <w:rPr>
          <w:rFonts w:ascii="Arial" w:hAnsi="Arial" w:cs="Arial"/>
          <w:b/>
          <w:bCs/>
        </w:rPr>
        <w:t>INCLUDE:</w:t>
      </w:r>
      <w:r w:rsidRPr="001435F3">
        <w:rPr>
          <w:rFonts w:ascii="Arial" w:hAnsi="Arial" w:cs="Arial"/>
        </w:rPr>
        <w:t xml:space="preserve"> Computes the value using the specified dimensions </w:t>
      </w:r>
      <w:r w:rsidRPr="001435F3">
        <w:rPr>
          <w:rFonts w:ascii="Arial" w:hAnsi="Arial" w:cs="Arial"/>
          <w:b/>
          <w:bCs/>
        </w:rPr>
        <w:t>plus</w:t>
      </w:r>
      <w:r w:rsidRPr="001435F3">
        <w:rPr>
          <w:rFonts w:ascii="Arial" w:hAnsi="Arial" w:cs="Arial"/>
        </w:rPr>
        <w:t xml:space="preserve"> whatever dimensions are already in the view. It is used to calculate at a </w:t>
      </w:r>
      <w:r w:rsidRPr="001435F3">
        <w:rPr>
          <w:rFonts w:ascii="Arial" w:hAnsi="Arial" w:cs="Arial"/>
          <w:b/>
          <w:bCs/>
        </w:rPr>
        <w:t>lower (finer) level of detail</w:t>
      </w:r>
      <w:r w:rsidRPr="001435F3">
        <w:rPr>
          <w:rFonts w:ascii="Arial" w:hAnsi="Arial" w:cs="Arial"/>
        </w:rPr>
        <w:t xml:space="preserve"> than what is currently visible (e.g., calculating average sales per customer while only showing the Category in the chart).</w:t>
      </w:r>
    </w:p>
    <w:p w14:paraId="3E15C8AC" w14:textId="77777777" w:rsidR="001435F3" w:rsidRPr="001435F3" w:rsidRDefault="001435F3" w:rsidP="001435F3">
      <w:pPr>
        <w:rPr>
          <w:rFonts w:ascii="Arial" w:hAnsi="Arial" w:cs="Arial"/>
        </w:rPr>
      </w:pPr>
      <w:r w:rsidRPr="001435F3">
        <w:rPr>
          <w:rFonts w:ascii="Arial" w:hAnsi="Arial" w:cs="Arial"/>
        </w:rPr>
        <w:lastRenderedPageBreak/>
        <w:pict w14:anchorId="6DA04892">
          <v:rect id="_x0000_i1038" style="width:0;height:1.5pt" o:hralign="center" o:hrstd="t" o:hrnoshade="t" o:hr="t" fillcolor="gray" stroked="f"/>
        </w:pict>
      </w:r>
    </w:p>
    <w:p w14:paraId="64C036A3" w14:textId="77777777" w:rsidR="001435F3" w:rsidRPr="001435F3" w:rsidRDefault="001435F3" w:rsidP="001435F3">
      <w:pPr>
        <w:rPr>
          <w:rFonts w:ascii="Arial" w:hAnsi="Arial" w:cs="Arial"/>
          <w:b/>
          <w:bCs/>
        </w:rPr>
      </w:pPr>
      <w:r w:rsidRPr="001435F3">
        <w:rPr>
          <w:rFonts w:ascii="Arial" w:hAnsi="Arial" w:cs="Arial"/>
          <w:b/>
          <w:bCs/>
        </w:rPr>
        <w:t>Part 2: Practical Task Solutions (</w:t>
      </w:r>
      <w:proofErr w:type="spellStart"/>
      <w:r w:rsidRPr="001435F3">
        <w:rPr>
          <w:rFonts w:ascii="Arial" w:hAnsi="Arial" w:cs="Arial"/>
          <w:b/>
          <w:bCs/>
        </w:rPr>
        <w:t>Blinkit</w:t>
      </w:r>
      <w:proofErr w:type="spellEnd"/>
      <w:r w:rsidRPr="001435F3">
        <w:rPr>
          <w:rFonts w:ascii="Arial" w:hAnsi="Arial" w:cs="Arial"/>
          <w:b/>
          <w:bCs/>
        </w:rPr>
        <w:t xml:space="preserve"> Dataset)</w:t>
      </w:r>
    </w:p>
    <w:p w14:paraId="3CFD0858" w14:textId="77777777" w:rsidR="001435F3" w:rsidRPr="001435F3" w:rsidRDefault="001435F3" w:rsidP="001435F3">
      <w:pPr>
        <w:rPr>
          <w:rFonts w:ascii="Arial" w:hAnsi="Arial" w:cs="Arial"/>
        </w:rPr>
      </w:pPr>
      <w:r w:rsidRPr="001435F3">
        <w:rPr>
          <w:rFonts w:ascii="Arial" w:hAnsi="Arial" w:cs="Arial"/>
        </w:rPr>
        <w:t xml:space="preserve">Based on your </w:t>
      </w:r>
      <w:proofErr w:type="spellStart"/>
      <w:r w:rsidRPr="001435F3">
        <w:rPr>
          <w:rFonts w:ascii="Arial" w:hAnsi="Arial" w:cs="Arial"/>
        </w:rPr>
        <w:t>Blinkit</w:t>
      </w:r>
      <w:proofErr w:type="spellEnd"/>
      <w:r w:rsidRPr="001435F3">
        <w:rPr>
          <w:rFonts w:ascii="Arial" w:hAnsi="Arial" w:cs="Arial"/>
        </w:rPr>
        <w:t xml:space="preserve"> dataset columns, here are the formulas and logic you would implement in Tableau:</w:t>
      </w:r>
    </w:p>
    <w:p w14:paraId="5235FED8" w14:textId="77777777" w:rsidR="001435F3" w:rsidRPr="001435F3" w:rsidRDefault="001435F3" w:rsidP="001435F3">
      <w:pPr>
        <w:rPr>
          <w:rFonts w:ascii="Arial" w:hAnsi="Arial" w:cs="Arial"/>
          <w:b/>
          <w:bCs/>
        </w:rPr>
      </w:pPr>
      <w:r w:rsidRPr="001435F3">
        <w:rPr>
          <w:rFonts w:ascii="Arial" w:hAnsi="Arial" w:cs="Arial"/>
          <w:b/>
          <w:bCs/>
        </w:rPr>
        <w:t>Task 1: Delivery Performance Classification (Calculated Field)</w:t>
      </w:r>
    </w:p>
    <w:p w14:paraId="7C7E8D5D" w14:textId="77777777" w:rsidR="001435F3" w:rsidRPr="001435F3" w:rsidRDefault="001435F3" w:rsidP="001435F3">
      <w:pPr>
        <w:numPr>
          <w:ilvl w:val="0"/>
          <w:numId w:val="3"/>
        </w:numPr>
        <w:rPr>
          <w:rFonts w:ascii="Arial" w:hAnsi="Arial" w:cs="Arial"/>
        </w:rPr>
      </w:pPr>
      <w:r w:rsidRPr="001435F3">
        <w:rPr>
          <w:rFonts w:ascii="Arial" w:hAnsi="Arial" w:cs="Arial"/>
          <w:b/>
          <w:bCs/>
        </w:rPr>
        <w:t>Field Name:</w:t>
      </w:r>
      <w:r w:rsidRPr="001435F3">
        <w:rPr>
          <w:rFonts w:ascii="Arial" w:hAnsi="Arial" w:cs="Arial"/>
        </w:rPr>
        <w:t xml:space="preserve"> Delivery Status</w:t>
      </w:r>
    </w:p>
    <w:p w14:paraId="1E023461" w14:textId="77777777" w:rsidR="001435F3" w:rsidRPr="001435F3" w:rsidRDefault="001435F3" w:rsidP="001435F3">
      <w:pPr>
        <w:numPr>
          <w:ilvl w:val="0"/>
          <w:numId w:val="3"/>
        </w:numPr>
        <w:rPr>
          <w:rFonts w:ascii="Arial" w:hAnsi="Arial" w:cs="Arial"/>
        </w:rPr>
      </w:pPr>
      <w:r w:rsidRPr="001435F3">
        <w:rPr>
          <w:rFonts w:ascii="Arial" w:hAnsi="Arial" w:cs="Arial"/>
          <w:b/>
          <w:bCs/>
        </w:rPr>
        <w:t>Formula:</w:t>
      </w:r>
    </w:p>
    <w:p w14:paraId="55A03000" w14:textId="77777777" w:rsidR="001435F3" w:rsidRPr="001435F3" w:rsidRDefault="001435F3" w:rsidP="001435F3">
      <w:pPr>
        <w:rPr>
          <w:rFonts w:ascii="Arial" w:hAnsi="Arial" w:cs="Arial"/>
        </w:rPr>
      </w:pPr>
      <w:r w:rsidRPr="001435F3">
        <w:rPr>
          <w:rFonts w:ascii="Arial" w:hAnsi="Arial" w:cs="Arial"/>
        </w:rPr>
        <w:t>Code snippet</w:t>
      </w:r>
    </w:p>
    <w:p w14:paraId="7D5E43C4" w14:textId="77777777" w:rsidR="001435F3" w:rsidRPr="001435F3" w:rsidRDefault="001435F3" w:rsidP="001435F3">
      <w:pPr>
        <w:rPr>
          <w:rFonts w:ascii="Arial" w:hAnsi="Arial" w:cs="Arial"/>
        </w:rPr>
      </w:pPr>
      <w:r w:rsidRPr="001435F3">
        <w:rPr>
          <w:rFonts w:ascii="Arial" w:hAnsi="Arial" w:cs="Arial"/>
        </w:rPr>
        <w:t>IF [</w:t>
      </w:r>
      <w:proofErr w:type="spellStart"/>
      <w:r w:rsidRPr="001435F3">
        <w:rPr>
          <w:rFonts w:ascii="Arial" w:hAnsi="Arial" w:cs="Arial"/>
        </w:rPr>
        <w:t>Delivery_Time_Min</w:t>
      </w:r>
      <w:proofErr w:type="spellEnd"/>
      <w:r w:rsidRPr="001435F3">
        <w:rPr>
          <w:rFonts w:ascii="Arial" w:hAnsi="Arial" w:cs="Arial"/>
        </w:rPr>
        <w:t>] &lt;= 30 THEN "Fast"</w:t>
      </w:r>
    </w:p>
    <w:p w14:paraId="245AB941" w14:textId="77777777" w:rsidR="001435F3" w:rsidRPr="001435F3" w:rsidRDefault="001435F3" w:rsidP="001435F3">
      <w:pPr>
        <w:rPr>
          <w:rFonts w:ascii="Arial" w:hAnsi="Arial" w:cs="Arial"/>
        </w:rPr>
      </w:pPr>
      <w:r w:rsidRPr="001435F3">
        <w:rPr>
          <w:rFonts w:ascii="Arial" w:hAnsi="Arial" w:cs="Arial"/>
        </w:rPr>
        <w:t>ELSE "Delayed"</w:t>
      </w:r>
    </w:p>
    <w:p w14:paraId="4781C09D" w14:textId="77777777" w:rsidR="001435F3" w:rsidRPr="001435F3" w:rsidRDefault="001435F3" w:rsidP="001435F3">
      <w:pPr>
        <w:rPr>
          <w:rFonts w:ascii="Arial" w:hAnsi="Arial" w:cs="Arial"/>
        </w:rPr>
      </w:pPr>
      <w:r w:rsidRPr="001435F3">
        <w:rPr>
          <w:rFonts w:ascii="Arial" w:hAnsi="Arial" w:cs="Arial"/>
        </w:rPr>
        <w:t>END</w:t>
      </w:r>
    </w:p>
    <w:p w14:paraId="57C7243F" w14:textId="77777777" w:rsidR="001435F3" w:rsidRPr="001435F3" w:rsidRDefault="001435F3" w:rsidP="001435F3">
      <w:pPr>
        <w:rPr>
          <w:rFonts w:ascii="Arial" w:hAnsi="Arial" w:cs="Arial"/>
          <w:b/>
          <w:bCs/>
        </w:rPr>
      </w:pPr>
      <w:r w:rsidRPr="001435F3">
        <w:rPr>
          <w:rFonts w:ascii="Arial" w:hAnsi="Arial" w:cs="Arial"/>
          <w:b/>
          <w:bCs/>
        </w:rPr>
        <w:t>Task 2: Loss-Making Orders Identification</w:t>
      </w:r>
    </w:p>
    <w:p w14:paraId="0DC65D3B" w14:textId="77777777" w:rsidR="001435F3" w:rsidRPr="001435F3" w:rsidRDefault="001435F3" w:rsidP="001435F3">
      <w:pPr>
        <w:numPr>
          <w:ilvl w:val="0"/>
          <w:numId w:val="4"/>
        </w:numPr>
        <w:rPr>
          <w:rFonts w:ascii="Arial" w:hAnsi="Arial" w:cs="Arial"/>
        </w:rPr>
      </w:pPr>
      <w:r w:rsidRPr="001435F3">
        <w:rPr>
          <w:rFonts w:ascii="Arial" w:hAnsi="Arial" w:cs="Arial"/>
          <w:b/>
          <w:bCs/>
        </w:rPr>
        <w:t>Field Name:</w:t>
      </w:r>
      <w:r w:rsidRPr="001435F3">
        <w:rPr>
          <w:rFonts w:ascii="Arial" w:hAnsi="Arial" w:cs="Arial"/>
        </w:rPr>
        <w:t xml:space="preserve"> Is Loss Making?</w:t>
      </w:r>
    </w:p>
    <w:p w14:paraId="0DF359D5" w14:textId="77777777" w:rsidR="001435F3" w:rsidRPr="001435F3" w:rsidRDefault="001435F3" w:rsidP="001435F3">
      <w:pPr>
        <w:numPr>
          <w:ilvl w:val="0"/>
          <w:numId w:val="4"/>
        </w:numPr>
        <w:rPr>
          <w:rFonts w:ascii="Arial" w:hAnsi="Arial" w:cs="Arial"/>
        </w:rPr>
      </w:pPr>
      <w:r w:rsidRPr="001435F3">
        <w:rPr>
          <w:rFonts w:ascii="Arial" w:hAnsi="Arial" w:cs="Arial"/>
          <w:b/>
          <w:bCs/>
        </w:rPr>
        <w:t>Formula:</w:t>
      </w:r>
    </w:p>
    <w:p w14:paraId="4BC9F919" w14:textId="77777777" w:rsidR="001435F3" w:rsidRPr="001435F3" w:rsidRDefault="001435F3" w:rsidP="001435F3">
      <w:pPr>
        <w:rPr>
          <w:rFonts w:ascii="Arial" w:hAnsi="Arial" w:cs="Arial"/>
        </w:rPr>
      </w:pPr>
      <w:r w:rsidRPr="001435F3">
        <w:rPr>
          <w:rFonts w:ascii="Arial" w:hAnsi="Arial" w:cs="Arial"/>
        </w:rPr>
        <w:t>Code snippet</w:t>
      </w:r>
    </w:p>
    <w:p w14:paraId="1E66212E" w14:textId="77777777" w:rsidR="001435F3" w:rsidRPr="001435F3" w:rsidRDefault="001435F3" w:rsidP="001435F3">
      <w:pPr>
        <w:rPr>
          <w:rFonts w:ascii="Arial" w:hAnsi="Arial" w:cs="Arial"/>
        </w:rPr>
      </w:pPr>
      <w:r w:rsidRPr="001435F3">
        <w:rPr>
          <w:rFonts w:ascii="Arial" w:hAnsi="Arial" w:cs="Arial"/>
        </w:rPr>
        <w:t>IF [Profit] &lt; 0 THEN "Loss"</w:t>
      </w:r>
    </w:p>
    <w:p w14:paraId="4F13A72B" w14:textId="77777777" w:rsidR="001435F3" w:rsidRPr="001435F3" w:rsidRDefault="001435F3" w:rsidP="001435F3">
      <w:pPr>
        <w:rPr>
          <w:rFonts w:ascii="Arial" w:hAnsi="Arial" w:cs="Arial"/>
        </w:rPr>
      </w:pPr>
      <w:r w:rsidRPr="001435F3">
        <w:rPr>
          <w:rFonts w:ascii="Arial" w:hAnsi="Arial" w:cs="Arial"/>
        </w:rPr>
        <w:t>ELSE "Profit/Breakeven"</w:t>
      </w:r>
    </w:p>
    <w:p w14:paraId="40010512" w14:textId="77777777" w:rsidR="001435F3" w:rsidRPr="001435F3" w:rsidRDefault="001435F3" w:rsidP="001435F3">
      <w:pPr>
        <w:rPr>
          <w:rFonts w:ascii="Arial" w:hAnsi="Arial" w:cs="Arial"/>
        </w:rPr>
      </w:pPr>
      <w:r w:rsidRPr="001435F3">
        <w:rPr>
          <w:rFonts w:ascii="Arial" w:hAnsi="Arial" w:cs="Arial"/>
        </w:rPr>
        <w:t>END</w:t>
      </w:r>
    </w:p>
    <w:p w14:paraId="022C6553" w14:textId="77777777" w:rsidR="001435F3" w:rsidRPr="001435F3" w:rsidRDefault="001435F3" w:rsidP="001435F3">
      <w:pPr>
        <w:rPr>
          <w:rFonts w:ascii="Arial" w:hAnsi="Arial" w:cs="Arial"/>
        </w:rPr>
      </w:pPr>
      <w:r w:rsidRPr="001435F3">
        <w:rPr>
          <w:rFonts w:ascii="Arial" w:hAnsi="Arial" w:cs="Arial"/>
          <w:i/>
          <w:iCs/>
        </w:rPr>
        <w:t>Analyst Note: You would drag this to the "Color" shelf or "Filters" to instantly isolate the 1000 records that are hurting the bottom line.</w:t>
      </w:r>
    </w:p>
    <w:p w14:paraId="7C37D633" w14:textId="77777777" w:rsidR="001435F3" w:rsidRPr="001435F3" w:rsidRDefault="001435F3" w:rsidP="001435F3">
      <w:pPr>
        <w:rPr>
          <w:rFonts w:ascii="Arial" w:hAnsi="Arial" w:cs="Arial"/>
          <w:b/>
          <w:bCs/>
        </w:rPr>
      </w:pPr>
      <w:r w:rsidRPr="001435F3">
        <w:rPr>
          <w:rFonts w:ascii="Arial" w:hAnsi="Arial" w:cs="Arial"/>
          <w:b/>
          <w:bCs/>
        </w:rPr>
        <w:t>Task 3: Top N Products Analysis (Parameter)</w:t>
      </w:r>
    </w:p>
    <w:p w14:paraId="05215373" w14:textId="77777777" w:rsidR="001435F3" w:rsidRPr="001435F3" w:rsidRDefault="001435F3" w:rsidP="001435F3">
      <w:pPr>
        <w:numPr>
          <w:ilvl w:val="0"/>
          <w:numId w:val="5"/>
        </w:numPr>
        <w:rPr>
          <w:rFonts w:ascii="Arial" w:hAnsi="Arial" w:cs="Arial"/>
        </w:rPr>
      </w:pPr>
      <w:r w:rsidRPr="001435F3">
        <w:rPr>
          <w:rFonts w:ascii="Arial" w:hAnsi="Arial" w:cs="Arial"/>
          <w:b/>
          <w:bCs/>
        </w:rPr>
        <w:t>Create Parameter:</w:t>
      </w:r>
      <w:r w:rsidRPr="001435F3">
        <w:rPr>
          <w:rFonts w:ascii="Arial" w:hAnsi="Arial" w:cs="Arial"/>
        </w:rPr>
        <w:t xml:space="preserve"> Name </w:t>
      </w:r>
      <w:proofErr w:type="gramStart"/>
      <w:r w:rsidRPr="001435F3">
        <w:rPr>
          <w:rFonts w:ascii="Arial" w:hAnsi="Arial" w:cs="Arial"/>
        </w:rPr>
        <w:t>it</w:t>
      </w:r>
      <w:proofErr w:type="gramEnd"/>
      <w:r w:rsidRPr="001435F3">
        <w:rPr>
          <w:rFonts w:ascii="Arial" w:hAnsi="Arial" w:cs="Arial"/>
        </w:rPr>
        <w:t xml:space="preserve"> Top N Products, Data Type: Integer, Current Value: 5.</w:t>
      </w:r>
    </w:p>
    <w:p w14:paraId="6A8B22FD" w14:textId="77777777" w:rsidR="001435F3" w:rsidRPr="001435F3" w:rsidRDefault="001435F3" w:rsidP="001435F3">
      <w:pPr>
        <w:numPr>
          <w:ilvl w:val="0"/>
          <w:numId w:val="5"/>
        </w:numPr>
        <w:rPr>
          <w:rFonts w:ascii="Arial" w:hAnsi="Arial" w:cs="Arial"/>
        </w:rPr>
      </w:pPr>
      <w:r w:rsidRPr="001435F3">
        <w:rPr>
          <w:rFonts w:ascii="Arial" w:hAnsi="Arial" w:cs="Arial"/>
          <w:b/>
          <w:bCs/>
        </w:rPr>
        <w:t>Create Filter:</w:t>
      </w:r>
      <w:r w:rsidRPr="001435F3">
        <w:rPr>
          <w:rFonts w:ascii="Arial" w:hAnsi="Arial" w:cs="Arial"/>
        </w:rPr>
        <w:t xml:space="preserve"> Right-click </w:t>
      </w:r>
      <w:proofErr w:type="spellStart"/>
      <w:r w:rsidRPr="001435F3">
        <w:rPr>
          <w:rFonts w:ascii="Arial" w:hAnsi="Arial" w:cs="Arial"/>
        </w:rPr>
        <w:t>Product_Name</w:t>
      </w:r>
      <w:proofErr w:type="spellEnd"/>
      <w:r w:rsidRPr="001435F3">
        <w:rPr>
          <w:rFonts w:ascii="Arial" w:hAnsi="Arial" w:cs="Arial"/>
        </w:rPr>
        <w:t xml:space="preserve"> -&gt; Filter -&gt; Top tab.</w:t>
      </w:r>
    </w:p>
    <w:p w14:paraId="76CA374C" w14:textId="77777777" w:rsidR="001435F3" w:rsidRPr="001435F3" w:rsidRDefault="001435F3" w:rsidP="001435F3">
      <w:pPr>
        <w:numPr>
          <w:ilvl w:val="0"/>
          <w:numId w:val="5"/>
        </w:numPr>
        <w:rPr>
          <w:rFonts w:ascii="Arial" w:hAnsi="Arial" w:cs="Arial"/>
        </w:rPr>
      </w:pPr>
      <w:r w:rsidRPr="001435F3">
        <w:rPr>
          <w:rFonts w:ascii="Arial" w:hAnsi="Arial" w:cs="Arial"/>
          <w:b/>
          <w:bCs/>
        </w:rPr>
        <w:t>Logic:</w:t>
      </w:r>
      <w:r w:rsidRPr="001435F3">
        <w:rPr>
          <w:rFonts w:ascii="Arial" w:hAnsi="Arial" w:cs="Arial"/>
        </w:rPr>
        <w:t xml:space="preserve"> Select "By Field" -&gt; Top -&gt; [Select the Top N Products parameter] -&gt; by Sales (Sum).</w:t>
      </w:r>
    </w:p>
    <w:p w14:paraId="46B85452" w14:textId="77777777" w:rsidR="001435F3" w:rsidRPr="001435F3" w:rsidRDefault="001435F3" w:rsidP="001435F3">
      <w:pPr>
        <w:rPr>
          <w:rFonts w:ascii="Arial" w:hAnsi="Arial" w:cs="Arial"/>
          <w:b/>
          <w:bCs/>
        </w:rPr>
      </w:pPr>
      <w:r w:rsidRPr="001435F3">
        <w:rPr>
          <w:rFonts w:ascii="Arial" w:hAnsi="Arial" w:cs="Arial"/>
          <w:b/>
          <w:bCs/>
        </w:rPr>
        <w:t>Task 4: City-Level Benchmarking (FIXED LOD)</w:t>
      </w:r>
    </w:p>
    <w:p w14:paraId="2887B56B" w14:textId="77777777" w:rsidR="001435F3" w:rsidRPr="001435F3" w:rsidRDefault="001435F3" w:rsidP="001435F3">
      <w:pPr>
        <w:numPr>
          <w:ilvl w:val="0"/>
          <w:numId w:val="6"/>
        </w:numPr>
        <w:rPr>
          <w:rFonts w:ascii="Arial" w:hAnsi="Arial" w:cs="Arial"/>
        </w:rPr>
      </w:pPr>
      <w:r w:rsidRPr="001435F3">
        <w:rPr>
          <w:rFonts w:ascii="Arial" w:hAnsi="Arial" w:cs="Arial"/>
          <w:b/>
          <w:bCs/>
        </w:rPr>
        <w:t>Field Name:</w:t>
      </w:r>
      <w:r w:rsidRPr="001435F3">
        <w:rPr>
          <w:rFonts w:ascii="Arial" w:hAnsi="Arial" w:cs="Arial"/>
        </w:rPr>
        <w:t xml:space="preserve"> Total Sales per City</w:t>
      </w:r>
    </w:p>
    <w:p w14:paraId="7947855C" w14:textId="77777777" w:rsidR="001435F3" w:rsidRPr="001435F3" w:rsidRDefault="001435F3" w:rsidP="001435F3">
      <w:pPr>
        <w:numPr>
          <w:ilvl w:val="0"/>
          <w:numId w:val="6"/>
        </w:numPr>
        <w:rPr>
          <w:rFonts w:ascii="Arial" w:hAnsi="Arial" w:cs="Arial"/>
        </w:rPr>
      </w:pPr>
      <w:r w:rsidRPr="001435F3">
        <w:rPr>
          <w:rFonts w:ascii="Arial" w:hAnsi="Arial" w:cs="Arial"/>
          <w:b/>
          <w:bCs/>
        </w:rPr>
        <w:t>Formula:</w:t>
      </w:r>
    </w:p>
    <w:p w14:paraId="47D4232A" w14:textId="77777777" w:rsidR="001435F3" w:rsidRPr="001435F3" w:rsidRDefault="001435F3" w:rsidP="001435F3">
      <w:pPr>
        <w:rPr>
          <w:rFonts w:ascii="Arial" w:hAnsi="Arial" w:cs="Arial"/>
        </w:rPr>
      </w:pPr>
      <w:r w:rsidRPr="001435F3">
        <w:rPr>
          <w:rFonts w:ascii="Arial" w:hAnsi="Arial" w:cs="Arial"/>
        </w:rPr>
        <w:lastRenderedPageBreak/>
        <w:t>Code snippet</w:t>
      </w:r>
    </w:p>
    <w:p w14:paraId="3055EF21" w14:textId="77777777" w:rsidR="001435F3" w:rsidRPr="001435F3" w:rsidRDefault="001435F3" w:rsidP="001435F3">
      <w:pPr>
        <w:rPr>
          <w:rFonts w:ascii="Arial" w:hAnsi="Arial" w:cs="Arial"/>
        </w:rPr>
      </w:pPr>
      <w:proofErr w:type="gramStart"/>
      <w:r w:rsidRPr="001435F3">
        <w:rPr>
          <w:rFonts w:ascii="Arial" w:hAnsi="Arial" w:cs="Arial"/>
        </w:rPr>
        <w:t>{ FIXED</w:t>
      </w:r>
      <w:proofErr w:type="gramEnd"/>
      <w:r w:rsidRPr="001435F3">
        <w:rPr>
          <w:rFonts w:ascii="Arial" w:hAnsi="Arial" w:cs="Arial"/>
        </w:rPr>
        <w:t xml:space="preserve"> [City</w:t>
      </w:r>
      <w:proofErr w:type="gramStart"/>
      <w:r w:rsidRPr="001435F3">
        <w:rPr>
          <w:rFonts w:ascii="Arial" w:hAnsi="Arial" w:cs="Arial"/>
        </w:rPr>
        <w:t>] :</w:t>
      </w:r>
      <w:proofErr w:type="gramEnd"/>
      <w:r w:rsidRPr="001435F3">
        <w:rPr>
          <w:rFonts w:ascii="Arial" w:hAnsi="Arial" w:cs="Arial"/>
        </w:rPr>
        <w:t xml:space="preserve"> AVG([Sales]</w:t>
      </w:r>
      <w:proofErr w:type="gramStart"/>
      <w:r w:rsidRPr="001435F3">
        <w:rPr>
          <w:rFonts w:ascii="Arial" w:hAnsi="Arial" w:cs="Arial"/>
        </w:rPr>
        <w:t>) }</w:t>
      </w:r>
      <w:proofErr w:type="gramEnd"/>
    </w:p>
    <w:p w14:paraId="6BC39BE7" w14:textId="77777777" w:rsidR="001435F3" w:rsidRPr="001435F3" w:rsidRDefault="001435F3" w:rsidP="001435F3">
      <w:pPr>
        <w:rPr>
          <w:rFonts w:ascii="Arial" w:hAnsi="Arial" w:cs="Arial"/>
        </w:rPr>
      </w:pPr>
      <w:r w:rsidRPr="001435F3">
        <w:rPr>
          <w:rFonts w:ascii="Arial" w:hAnsi="Arial" w:cs="Arial"/>
          <w:i/>
          <w:iCs/>
        </w:rPr>
        <w:t>Business Use: This allows you to see the average performance of a city (e.g., Noida) as a constant baseline, even if you filter the dashboard to only show the "Grocery" category.</w:t>
      </w:r>
    </w:p>
    <w:p w14:paraId="4A40E1BB" w14:textId="77777777" w:rsidR="001435F3" w:rsidRPr="001435F3" w:rsidRDefault="001435F3" w:rsidP="001435F3">
      <w:pPr>
        <w:rPr>
          <w:rFonts w:ascii="Arial" w:hAnsi="Arial" w:cs="Arial"/>
          <w:b/>
          <w:bCs/>
        </w:rPr>
      </w:pPr>
      <w:r w:rsidRPr="001435F3">
        <w:rPr>
          <w:rFonts w:ascii="Arial" w:hAnsi="Arial" w:cs="Arial"/>
          <w:b/>
          <w:bCs/>
        </w:rPr>
        <w:t>Task 5: Product Detail Impact (INCLUDE LOD)</w:t>
      </w:r>
    </w:p>
    <w:p w14:paraId="3620A3AB" w14:textId="77777777" w:rsidR="001435F3" w:rsidRPr="001435F3" w:rsidRDefault="001435F3" w:rsidP="001435F3">
      <w:pPr>
        <w:numPr>
          <w:ilvl w:val="0"/>
          <w:numId w:val="7"/>
        </w:numPr>
        <w:rPr>
          <w:rFonts w:ascii="Arial" w:hAnsi="Arial" w:cs="Arial"/>
        </w:rPr>
      </w:pPr>
      <w:r w:rsidRPr="001435F3">
        <w:rPr>
          <w:rFonts w:ascii="Arial" w:hAnsi="Arial" w:cs="Arial"/>
          <w:b/>
          <w:bCs/>
        </w:rPr>
        <w:t>Field Name:</w:t>
      </w:r>
      <w:r w:rsidRPr="001435F3">
        <w:rPr>
          <w:rFonts w:ascii="Arial" w:hAnsi="Arial" w:cs="Arial"/>
        </w:rPr>
        <w:t xml:space="preserve"> Avg Sales Incl Product</w:t>
      </w:r>
    </w:p>
    <w:p w14:paraId="1D339DB5" w14:textId="77777777" w:rsidR="001435F3" w:rsidRPr="001435F3" w:rsidRDefault="001435F3" w:rsidP="001435F3">
      <w:pPr>
        <w:numPr>
          <w:ilvl w:val="0"/>
          <w:numId w:val="7"/>
        </w:numPr>
        <w:rPr>
          <w:rFonts w:ascii="Arial" w:hAnsi="Arial" w:cs="Arial"/>
        </w:rPr>
      </w:pPr>
      <w:r w:rsidRPr="001435F3">
        <w:rPr>
          <w:rFonts w:ascii="Arial" w:hAnsi="Arial" w:cs="Arial"/>
          <w:b/>
          <w:bCs/>
        </w:rPr>
        <w:t>Formula:</w:t>
      </w:r>
    </w:p>
    <w:p w14:paraId="6035E046" w14:textId="77777777" w:rsidR="001435F3" w:rsidRPr="001435F3" w:rsidRDefault="001435F3" w:rsidP="001435F3">
      <w:pPr>
        <w:rPr>
          <w:rFonts w:ascii="Arial" w:hAnsi="Arial" w:cs="Arial"/>
        </w:rPr>
      </w:pPr>
      <w:r w:rsidRPr="001435F3">
        <w:rPr>
          <w:rFonts w:ascii="Arial" w:hAnsi="Arial" w:cs="Arial"/>
        </w:rPr>
        <w:t>Code snippet</w:t>
      </w:r>
    </w:p>
    <w:p w14:paraId="0DE9CE20" w14:textId="77777777" w:rsidR="001435F3" w:rsidRPr="001435F3" w:rsidRDefault="001435F3" w:rsidP="001435F3">
      <w:pPr>
        <w:rPr>
          <w:rFonts w:ascii="Arial" w:hAnsi="Arial" w:cs="Arial"/>
        </w:rPr>
      </w:pPr>
      <w:proofErr w:type="gramStart"/>
      <w:r w:rsidRPr="001435F3">
        <w:rPr>
          <w:rFonts w:ascii="Arial" w:hAnsi="Arial" w:cs="Arial"/>
        </w:rPr>
        <w:t>{ INCLUDE</w:t>
      </w:r>
      <w:proofErr w:type="gramEnd"/>
      <w:r w:rsidRPr="001435F3">
        <w:rPr>
          <w:rFonts w:ascii="Arial" w:hAnsi="Arial" w:cs="Arial"/>
        </w:rPr>
        <w:t xml:space="preserve"> [</w:t>
      </w:r>
      <w:proofErr w:type="spellStart"/>
      <w:r w:rsidRPr="001435F3">
        <w:rPr>
          <w:rFonts w:ascii="Arial" w:hAnsi="Arial" w:cs="Arial"/>
        </w:rPr>
        <w:t>Product_Name</w:t>
      </w:r>
      <w:proofErr w:type="spellEnd"/>
      <w:proofErr w:type="gramStart"/>
      <w:r w:rsidRPr="001435F3">
        <w:rPr>
          <w:rFonts w:ascii="Arial" w:hAnsi="Arial" w:cs="Arial"/>
        </w:rPr>
        <w:t>] :</w:t>
      </w:r>
      <w:proofErr w:type="gramEnd"/>
      <w:r w:rsidRPr="001435F3">
        <w:rPr>
          <w:rFonts w:ascii="Arial" w:hAnsi="Arial" w:cs="Arial"/>
        </w:rPr>
        <w:t xml:space="preserve"> AVG([Sales]</w:t>
      </w:r>
      <w:proofErr w:type="gramStart"/>
      <w:r w:rsidRPr="001435F3">
        <w:rPr>
          <w:rFonts w:ascii="Arial" w:hAnsi="Arial" w:cs="Arial"/>
        </w:rPr>
        <w:t>) }</w:t>
      </w:r>
      <w:proofErr w:type="gramEnd"/>
    </w:p>
    <w:p w14:paraId="5D955C4B" w14:textId="77777777" w:rsidR="001435F3" w:rsidRPr="001435F3" w:rsidRDefault="001435F3" w:rsidP="001435F3">
      <w:pPr>
        <w:rPr>
          <w:rFonts w:ascii="Arial" w:hAnsi="Arial" w:cs="Arial"/>
        </w:rPr>
      </w:pPr>
      <w:r w:rsidRPr="001435F3">
        <w:rPr>
          <w:rFonts w:ascii="Arial" w:hAnsi="Arial" w:cs="Arial"/>
          <w:i/>
          <w:iCs/>
        </w:rPr>
        <w:t>Business Use: When you drag this into a view showing "Category," Tableau will first calculate the average sales for every single product inside that category, and then average those results together. This provides a more accurate "average of averages" than a simple category-level calculation.</w:t>
      </w:r>
    </w:p>
    <w:p w14:paraId="46028BB4" w14:textId="77777777" w:rsidR="001245AA" w:rsidRPr="001435F3" w:rsidRDefault="001245AA">
      <w:pPr>
        <w:rPr>
          <w:rFonts w:ascii="Arial" w:hAnsi="Arial" w:cs="Arial"/>
        </w:rPr>
      </w:pPr>
    </w:p>
    <w:sectPr w:rsidR="001245AA" w:rsidRPr="001435F3" w:rsidSect="001435F3">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EC1CB" w14:textId="77777777" w:rsidR="001435F3" w:rsidRDefault="001435F3" w:rsidP="001435F3">
      <w:pPr>
        <w:spacing w:after="0" w:line="240" w:lineRule="auto"/>
      </w:pPr>
      <w:r>
        <w:separator/>
      </w:r>
    </w:p>
  </w:endnote>
  <w:endnote w:type="continuationSeparator" w:id="0">
    <w:p w14:paraId="3284B14A" w14:textId="77777777" w:rsidR="001435F3" w:rsidRDefault="001435F3" w:rsidP="00143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7653" w14:textId="77777777" w:rsidR="001435F3" w:rsidRDefault="00143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96C7" w14:textId="77777777" w:rsidR="001435F3" w:rsidRDefault="001435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146AA" w14:textId="77777777" w:rsidR="001435F3" w:rsidRDefault="00143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4C3CC" w14:textId="77777777" w:rsidR="001435F3" w:rsidRDefault="001435F3" w:rsidP="001435F3">
      <w:pPr>
        <w:spacing w:after="0" w:line="240" w:lineRule="auto"/>
      </w:pPr>
      <w:r>
        <w:separator/>
      </w:r>
    </w:p>
  </w:footnote>
  <w:footnote w:type="continuationSeparator" w:id="0">
    <w:p w14:paraId="1B4EC7F2" w14:textId="77777777" w:rsidR="001435F3" w:rsidRDefault="001435F3" w:rsidP="00143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46718" w14:textId="77777777" w:rsidR="001435F3" w:rsidRDefault="001435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FE7EB" w14:textId="77777777" w:rsidR="001435F3" w:rsidRPr="001435F3" w:rsidRDefault="001435F3" w:rsidP="001435F3">
    <w:pPr>
      <w:pStyle w:val="Heading1"/>
      <w:jc w:val="center"/>
      <w:rPr>
        <w:b/>
        <w:bCs/>
      </w:rPr>
    </w:pPr>
    <w:r w:rsidRPr="001435F3">
      <w:rPr>
        <w:b/>
        <w:bCs/>
      </w:rPr>
      <w:t xml:space="preserve">ASSIGNMENT OF TABLEAU </w:t>
    </w:r>
    <w:r w:rsidRPr="001435F3">
      <w:rPr>
        <w:b/>
        <w:bCs/>
      </w:rPr>
      <w:t>Calculated Fields, Parameters &amp; LOD Expressions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63E5" w14:textId="77777777" w:rsidR="001435F3" w:rsidRDefault="001435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97691"/>
    <w:multiLevelType w:val="multilevel"/>
    <w:tmpl w:val="D02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20D10"/>
    <w:multiLevelType w:val="multilevel"/>
    <w:tmpl w:val="87C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71F57"/>
    <w:multiLevelType w:val="multilevel"/>
    <w:tmpl w:val="EB4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B3B2B"/>
    <w:multiLevelType w:val="multilevel"/>
    <w:tmpl w:val="6614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D10BB"/>
    <w:multiLevelType w:val="multilevel"/>
    <w:tmpl w:val="0AC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F4BAE"/>
    <w:multiLevelType w:val="multilevel"/>
    <w:tmpl w:val="3CB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02320"/>
    <w:multiLevelType w:val="multilevel"/>
    <w:tmpl w:val="9602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443620">
    <w:abstractNumId w:val="5"/>
  </w:num>
  <w:num w:numId="2" w16cid:durableId="1744643859">
    <w:abstractNumId w:val="1"/>
  </w:num>
  <w:num w:numId="3" w16cid:durableId="409229345">
    <w:abstractNumId w:val="4"/>
  </w:num>
  <w:num w:numId="4" w16cid:durableId="131095897">
    <w:abstractNumId w:val="3"/>
  </w:num>
  <w:num w:numId="5" w16cid:durableId="429856463">
    <w:abstractNumId w:val="6"/>
  </w:num>
  <w:num w:numId="6" w16cid:durableId="1637372657">
    <w:abstractNumId w:val="2"/>
  </w:num>
  <w:num w:numId="7" w16cid:durableId="1575895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F3"/>
    <w:rsid w:val="00043E4F"/>
    <w:rsid w:val="001245AA"/>
    <w:rsid w:val="001435F3"/>
    <w:rsid w:val="00175D5B"/>
    <w:rsid w:val="009A2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D75C"/>
  <w15:chartTrackingRefBased/>
  <w15:docId w15:val="{39EB2B3B-1A53-46C8-9FCB-A3DD549A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5F3"/>
    <w:rPr>
      <w:rFonts w:eastAsiaTheme="majorEastAsia" w:cstheme="majorBidi"/>
      <w:color w:val="272727" w:themeColor="text1" w:themeTint="D8"/>
    </w:rPr>
  </w:style>
  <w:style w:type="paragraph" w:styleId="Title">
    <w:name w:val="Title"/>
    <w:basedOn w:val="Normal"/>
    <w:next w:val="Normal"/>
    <w:link w:val="TitleChar"/>
    <w:uiPriority w:val="10"/>
    <w:qFormat/>
    <w:rsid w:val="00143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5F3"/>
    <w:pPr>
      <w:spacing w:before="160"/>
      <w:jc w:val="center"/>
    </w:pPr>
    <w:rPr>
      <w:i/>
      <w:iCs/>
      <w:color w:val="404040" w:themeColor="text1" w:themeTint="BF"/>
    </w:rPr>
  </w:style>
  <w:style w:type="character" w:customStyle="1" w:styleId="QuoteChar">
    <w:name w:val="Quote Char"/>
    <w:basedOn w:val="DefaultParagraphFont"/>
    <w:link w:val="Quote"/>
    <w:uiPriority w:val="29"/>
    <w:rsid w:val="001435F3"/>
    <w:rPr>
      <w:i/>
      <w:iCs/>
      <w:color w:val="404040" w:themeColor="text1" w:themeTint="BF"/>
    </w:rPr>
  </w:style>
  <w:style w:type="paragraph" w:styleId="ListParagraph">
    <w:name w:val="List Paragraph"/>
    <w:basedOn w:val="Normal"/>
    <w:uiPriority w:val="34"/>
    <w:qFormat/>
    <w:rsid w:val="001435F3"/>
    <w:pPr>
      <w:ind w:left="720"/>
      <w:contextualSpacing/>
    </w:pPr>
  </w:style>
  <w:style w:type="character" w:styleId="IntenseEmphasis">
    <w:name w:val="Intense Emphasis"/>
    <w:basedOn w:val="DefaultParagraphFont"/>
    <w:uiPriority w:val="21"/>
    <w:qFormat/>
    <w:rsid w:val="001435F3"/>
    <w:rPr>
      <w:i/>
      <w:iCs/>
      <w:color w:val="2F5496" w:themeColor="accent1" w:themeShade="BF"/>
    </w:rPr>
  </w:style>
  <w:style w:type="paragraph" w:styleId="IntenseQuote">
    <w:name w:val="Intense Quote"/>
    <w:basedOn w:val="Normal"/>
    <w:next w:val="Normal"/>
    <w:link w:val="IntenseQuoteChar"/>
    <w:uiPriority w:val="30"/>
    <w:qFormat/>
    <w:rsid w:val="00143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5F3"/>
    <w:rPr>
      <w:i/>
      <w:iCs/>
      <w:color w:val="2F5496" w:themeColor="accent1" w:themeShade="BF"/>
    </w:rPr>
  </w:style>
  <w:style w:type="character" w:styleId="IntenseReference">
    <w:name w:val="Intense Reference"/>
    <w:basedOn w:val="DefaultParagraphFont"/>
    <w:uiPriority w:val="32"/>
    <w:qFormat/>
    <w:rsid w:val="001435F3"/>
    <w:rPr>
      <w:b/>
      <w:bCs/>
      <w:smallCaps/>
      <w:color w:val="2F5496" w:themeColor="accent1" w:themeShade="BF"/>
      <w:spacing w:val="5"/>
    </w:rPr>
  </w:style>
  <w:style w:type="paragraph" w:styleId="Header">
    <w:name w:val="header"/>
    <w:basedOn w:val="Normal"/>
    <w:link w:val="HeaderChar"/>
    <w:uiPriority w:val="99"/>
    <w:unhideWhenUsed/>
    <w:rsid w:val="00143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5F3"/>
  </w:style>
  <w:style w:type="paragraph" w:styleId="Footer">
    <w:name w:val="footer"/>
    <w:basedOn w:val="Normal"/>
    <w:link w:val="FooterChar"/>
    <w:uiPriority w:val="99"/>
    <w:unhideWhenUsed/>
    <w:rsid w:val="00143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3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Sharma</dc:creator>
  <cp:keywords/>
  <dc:description/>
  <cp:lastModifiedBy>Priyanka Sharma</cp:lastModifiedBy>
  <cp:revision>1</cp:revision>
  <dcterms:created xsi:type="dcterms:W3CDTF">2026-03-04T09:46:00Z</dcterms:created>
  <dcterms:modified xsi:type="dcterms:W3CDTF">2026-03-04T09:49:00Z</dcterms:modified>
</cp:coreProperties>
</file>