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B282F" w14:textId="575D4159" w:rsidR="007A338B" w:rsidRDefault="003C3450">
      <w:pPr>
        <w:rPr>
          <w:b/>
          <w:bCs/>
          <w:sz w:val="32"/>
          <w:szCs w:val="32"/>
          <w:bdr w:val="single" w:sz="4" w:space="0" w:color="auto"/>
        </w:rPr>
      </w:pPr>
      <w:r w:rsidRPr="003C3450">
        <w:rPr>
          <w:b/>
          <w:bCs/>
          <w:sz w:val="32"/>
          <w:szCs w:val="32"/>
          <w:bdr w:val="single" w:sz="4" w:space="0" w:color="auto"/>
        </w:rPr>
        <w:t>Bharatiya Education: Past, Present, and Future</w:t>
      </w:r>
    </w:p>
    <w:p w14:paraId="5DD255CC" w14:textId="77777777" w:rsidR="003C3450" w:rsidRDefault="003C3450">
      <w:pPr>
        <w:rPr>
          <w:b/>
          <w:bCs/>
          <w:sz w:val="32"/>
          <w:szCs w:val="32"/>
          <w:bdr w:val="single" w:sz="4" w:space="0" w:color="auto"/>
        </w:rPr>
      </w:pPr>
    </w:p>
    <w:p w14:paraId="11D6B568" w14:textId="045BF870" w:rsidR="003C3450" w:rsidRDefault="003C3450" w:rsidP="003C3450">
      <w:pPr>
        <w:rPr>
          <w:b/>
          <w:bCs/>
          <w:sz w:val="32"/>
          <w:szCs w:val="32"/>
          <w:bdr w:val="single" w:sz="4" w:space="0" w:color="auto"/>
        </w:rPr>
      </w:pPr>
      <w:r w:rsidRPr="003C3450">
        <w:rPr>
          <w:b/>
          <w:bCs/>
          <w:sz w:val="32"/>
          <w:szCs w:val="32"/>
        </w:rPr>
        <w:t>Prompts and Iterations</w:t>
      </w:r>
      <w:r>
        <w:rPr>
          <w:b/>
          <w:bCs/>
          <w:sz w:val="32"/>
          <w:szCs w:val="32"/>
          <w:bdr w:val="single" w:sz="4" w:space="0" w:color="auto"/>
        </w:rPr>
        <w:t>:</w:t>
      </w:r>
    </w:p>
    <w:p w14:paraId="3256097C" w14:textId="1FDA4080" w:rsidR="003C3450" w:rsidRPr="003C3450" w:rsidRDefault="003C3450" w:rsidP="003C3450">
      <w:pPr>
        <w:rPr>
          <w:sz w:val="24"/>
          <w:szCs w:val="24"/>
        </w:rPr>
      </w:pPr>
      <w:r>
        <w:rPr>
          <w:sz w:val="24"/>
          <w:szCs w:val="24"/>
        </w:rPr>
        <w:t>1</w:t>
      </w:r>
      <w:r w:rsidRPr="003C3450">
        <w:rPr>
          <w:b/>
          <w:bCs/>
          <w:sz w:val="24"/>
          <w:szCs w:val="24"/>
        </w:rPr>
        <w:t xml:space="preserve">. </w:t>
      </w:r>
      <w:r w:rsidRPr="003C3450">
        <w:rPr>
          <w:b/>
          <w:bCs/>
          <w:sz w:val="24"/>
          <w:szCs w:val="24"/>
        </w:rPr>
        <w:t>Initial Promp</w:t>
      </w:r>
      <w:r w:rsidRPr="003C3450">
        <w:rPr>
          <w:sz w:val="24"/>
          <w:szCs w:val="24"/>
        </w:rPr>
        <w:t>t:</w:t>
      </w:r>
    </w:p>
    <w:p w14:paraId="29B6ACB2" w14:textId="77777777" w:rsidR="003C3450" w:rsidRDefault="003C3450" w:rsidP="003C3450">
      <w:pPr>
        <w:numPr>
          <w:ilvl w:val="0"/>
          <w:numId w:val="1"/>
        </w:numPr>
        <w:ind w:left="0"/>
        <w:rPr>
          <w:sz w:val="24"/>
          <w:szCs w:val="24"/>
        </w:rPr>
      </w:pPr>
      <w:r w:rsidRPr="003C3450">
        <w:rPr>
          <w:sz w:val="24"/>
          <w:szCs w:val="24"/>
        </w:rPr>
        <w:t>"Summarize the key themes and historical evolution of the Indian education system as discussed in the research paper 'Bharatiya Education: Past, Present, and Future.' Focus on the transition from ancient systems to modern practices."</w:t>
      </w:r>
    </w:p>
    <w:p w14:paraId="7B4C3542" w14:textId="77777777" w:rsidR="003C3450" w:rsidRPr="003C3450" w:rsidRDefault="003C3450" w:rsidP="003C3450">
      <w:pPr>
        <w:rPr>
          <w:sz w:val="24"/>
          <w:szCs w:val="24"/>
        </w:rPr>
      </w:pPr>
      <w:r w:rsidRPr="003C3450">
        <w:rPr>
          <w:b/>
          <w:bCs/>
          <w:sz w:val="24"/>
          <w:szCs w:val="24"/>
        </w:rPr>
        <w:t>Refined Prompts:</w:t>
      </w:r>
    </w:p>
    <w:p w14:paraId="35A411D9" w14:textId="77777777" w:rsidR="003C3450" w:rsidRPr="003C3450" w:rsidRDefault="003C3450" w:rsidP="003C3450">
      <w:pPr>
        <w:numPr>
          <w:ilvl w:val="0"/>
          <w:numId w:val="2"/>
        </w:numPr>
        <w:ind w:left="0"/>
        <w:rPr>
          <w:sz w:val="24"/>
          <w:szCs w:val="24"/>
        </w:rPr>
      </w:pPr>
      <w:r w:rsidRPr="003C3450">
        <w:rPr>
          <w:sz w:val="24"/>
          <w:szCs w:val="24"/>
        </w:rPr>
        <w:t>"Condense the evolution of Indian education from ancient Hindu systems to modern practices, highlighting the major shifts in objectives, pedagogy, and outcomes."</w:t>
      </w:r>
    </w:p>
    <w:p w14:paraId="724D88D2" w14:textId="77777777" w:rsidR="003C3450" w:rsidRPr="003C3450" w:rsidRDefault="003C3450" w:rsidP="003C3450">
      <w:pPr>
        <w:numPr>
          <w:ilvl w:val="0"/>
          <w:numId w:val="2"/>
        </w:numPr>
        <w:ind w:left="0"/>
        <w:rPr>
          <w:sz w:val="24"/>
          <w:szCs w:val="24"/>
        </w:rPr>
      </w:pPr>
      <w:r w:rsidRPr="003C3450">
        <w:rPr>
          <w:sz w:val="24"/>
          <w:szCs w:val="24"/>
        </w:rPr>
        <w:t>"Provide a summary that compares and contrasts the education systems across different historical periods in India, emphasizing the influence of religious and colonial impacts on pedagogy."</w:t>
      </w:r>
    </w:p>
    <w:p w14:paraId="2386DC13" w14:textId="77777777" w:rsidR="003C3450" w:rsidRDefault="003C3450" w:rsidP="003C3450">
      <w:pPr>
        <w:numPr>
          <w:ilvl w:val="0"/>
          <w:numId w:val="2"/>
        </w:numPr>
        <w:ind w:left="0"/>
        <w:rPr>
          <w:sz w:val="24"/>
          <w:szCs w:val="24"/>
        </w:rPr>
      </w:pPr>
      <w:r w:rsidRPr="003C3450">
        <w:rPr>
          <w:sz w:val="24"/>
          <w:szCs w:val="24"/>
        </w:rPr>
        <w:t>"Create a brief overview of the role of key figures and movements in shaping modern Indian education, as detailed in the paper."</w:t>
      </w:r>
    </w:p>
    <w:p w14:paraId="340E5C56" w14:textId="77777777" w:rsidR="003C3450" w:rsidRDefault="003C3450" w:rsidP="003C3450">
      <w:pPr>
        <w:rPr>
          <w:sz w:val="24"/>
          <w:szCs w:val="24"/>
        </w:rPr>
      </w:pPr>
    </w:p>
    <w:p w14:paraId="729939F7" w14:textId="303F5F62" w:rsidR="003C3450" w:rsidRPr="003C3450" w:rsidRDefault="003C3450" w:rsidP="003C3450">
      <w:pPr>
        <w:rPr>
          <w:sz w:val="24"/>
          <w:szCs w:val="24"/>
        </w:rPr>
      </w:pPr>
      <w:r>
        <w:rPr>
          <w:b/>
          <w:bCs/>
          <w:sz w:val="24"/>
          <w:szCs w:val="24"/>
        </w:rPr>
        <w:t>2.I</w:t>
      </w:r>
      <w:r w:rsidRPr="003C3450">
        <w:rPr>
          <w:b/>
          <w:bCs/>
          <w:sz w:val="24"/>
          <w:szCs w:val="24"/>
        </w:rPr>
        <w:t>nitial Prompt:</w:t>
      </w:r>
    </w:p>
    <w:p w14:paraId="7B51A29A" w14:textId="77777777" w:rsidR="003C3450" w:rsidRPr="003C3450" w:rsidRDefault="003C3450" w:rsidP="003C3450">
      <w:pPr>
        <w:numPr>
          <w:ilvl w:val="0"/>
          <w:numId w:val="3"/>
        </w:numPr>
        <w:ind w:left="0"/>
        <w:rPr>
          <w:sz w:val="24"/>
          <w:szCs w:val="24"/>
        </w:rPr>
      </w:pPr>
      <w:r w:rsidRPr="003C3450">
        <w:rPr>
          <w:sz w:val="24"/>
          <w:szCs w:val="24"/>
        </w:rPr>
        <w:t>"Identify and extract the key insights from the research findings on how the historical evolution of education in India has influenced current educational practices."</w:t>
      </w:r>
    </w:p>
    <w:p w14:paraId="05D7E11D" w14:textId="77777777" w:rsidR="003C3450" w:rsidRPr="003C3450" w:rsidRDefault="003C3450" w:rsidP="003C3450">
      <w:pPr>
        <w:rPr>
          <w:sz w:val="24"/>
          <w:szCs w:val="24"/>
        </w:rPr>
      </w:pPr>
      <w:r w:rsidRPr="003C3450">
        <w:rPr>
          <w:b/>
          <w:bCs/>
          <w:sz w:val="24"/>
          <w:szCs w:val="24"/>
        </w:rPr>
        <w:t>Refined Prompts:</w:t>
      </w:r>
    </w:p>
    <w:p w14:paraId="45E3D00E" w14:textId="77777777" w:rsidR="003C3450" w:rsidRPr="003C3450" w:rsidRDefault="003C3450" w:rsidP="003C3450">
      <w:pPr>
        <w:numPr>
          <w:ilvl w:val="0"/>
          <w:numId w:val="4"/>
        </w:numPr>
        <w:ind w:left="0"/>
        <w:rPr>
          <w:sz w:val="24"/>
          <w:szCs w:val="24"/>
        </w:rPr>
      </w:pPr>
      <w:r w:rsidRPr="003C3450">
        <w:rPr>
          <w:sz w:val="24"/>
          <w:szCs w:val="24"/>
        </w:rPr>
        <w:t>"Highlight the critical insights on how the transition from religious to secular education in India has impacted societal values and educational outcomes."</w:t>
      </w:r>
    </w:p>
    <w:p w14:paraId="4FB17D9B" w14:textId="77777777" w:rsidR="003C3450" w:rsidRPr="003C3450" w:rsidRDefault="003C3450" w:rsidP="003C3450">
      <w:pPr>
        <w:numPr>
          <w:ilvl w:val="0"/>
          <w:numId w:val="4"/>
        </w:numPr>
        <w:ind w:left="0"/>
        <w:rPr>
          <w:sz w:val="24"/>
          <w:szCs w:val="24"/>
        </w:rPr>
      </w:pPr>
      <w:r w:rsidRPr="003C3450">
        <w:rPr>
          <w:sz w:val="24"/>
          <w:szCs w:val="24"/>
        </w:rPr>
        <w:t>"</w:t>
      </w:r>
      <w:proofErr w:type="spellStart"/>
      <w:r w:rsidRPr="003C3450">
        <w:rPr>
          <w:sz w:val="24"/>
          <w:szCs w:val="24"/>
        </w:rPr>
        <w:t>Analyze</w:t>
      </w:r>
      <w:proofErr w:type="spellEnd"/>
      <w:r w:rsidRPr="003C3450">
        <w:rPr>
          <w:sz w:val="24"/>
          <w:szCs w:val="24"/>
        </w:rPr>
        <w:t xml:space="preserve"> the findings on the influence of colonial education systems on contemporary Indian educational structures and priorities."</w:t>
      </w:r>
    </w:p>
    <w:p w14:paraId="672C78F3" w14:textId="77777777" w:rsidR="003C3450" w:rsidRDefault="003C3450" w:rsidP="003C3450">
      <w:pPr>
        <w:numPr>
          <w:ilvl w:val="0"/>
          <w:numId w:val="4"/>
        </w:numPr>
        <w:ind w:left="0"/>
        <w:rPr>
          <w:sz w:val="24"/>
          <w:szCs w:val="24"/>
        </w:rPr>
      </w:pPr>
      <w:r w:rsidRPr="003C3450">
        <w:rPr>
          <w:sz w:val="24"/>
          <w:szCs w:val="24"/>
        </w:rPr>
        <w:t>"Summarize the insights regarding the role of ancient education systems in shaping modern pedagogical approaches in India."</w:t>
      </w:r>
    </w:p>
    <w:p w14:paraId="5F850083" w14:textId="77777777" w:rsidR="003C3450" w:rsidRDefault="003C3450" w:rsidP="003C3450">
      <w:pPr>
        <w:rPr>
          <w:sz w:val="24"/>
          <w:szCs w:val="24"/>
        </w:rPr>
      </w:pPr>
    </w:p>
    <w:p w14:paraId="64BEAF29" w14:textId="7296B1D7" w:rsidR="003C3450" w:rsidRPr="003C3450" w:rsidRDefault="003C3450" w:rsidP="003C3450">
      <w:pPr>
        <w:rPr>
          <w:sz w:val="24"/>
          <w:szCs w:val="24"/>
        </w:rPr>
      </w:pPr>
      <w:r>
        <w:rPr>
          <w:b/>
          <w:bCs/>
          <w:sz w:val="24"/>
          <w:szCs w:val="24"/>
        </w:rPr>
        <w:t>3.</w:t>
      </w:r>
      <w:r w:rsidRPr="003C3450">
        <w:rPr>
          <w:b/>
          <w:bCs/>
          <w:sz w:val="24"/>
          <w:szCs w:val="24"/>
        </w:rPr>
        <w:t>Initial Prompt:</w:t>
      </w:r>
    </w:p>
    <w:p w14:paraId="0252B5B4" w14:textId="77777777" w:rsidR="003C3450" w:rsidRPr="003C3450" w:rsidRDefault="003C3450" w:rsidP="003C3450">
      <w:pPr>
        <w:numPr>
          <w:ilvl w:val="0"/>
          <w:numId w:val="5"/>
        </w:numPr>
        <w:ind w:left="0"/>
        <w:rPr>
          <w:sz w:val="24"/>
          <w:szCs w:val="24"/>
        </w:rPr>
      </w:pPr>
      <w:r w:rsidRPr="003C3450">
        <w:rPr>
          <w:sz w:val="24"/>
          <w:szCs w:val="24"/>
        </w:rPr>
        <w:t>"Suggest potential applications of the research findings on the evolution of Indian education to contemporary educational policy-making."</w:t>
      </w:r>
    </w:p>
    <w:p w14:paraId="3A116CE5" w14:textId="77777777" w:rsidR="003C3450" w:rsidRPr="003C3450" w:rsidRDefault="003C3450" w:rsidP="003C3450">
      <w:pPr>
        <w:rPr>
          <w:sz w:val="24"/>
          <w:szCs w:val="24"/>
        </w:rPr>
      </w:pPr>
      <w:r w:rsidRPr="003C3450">
        <w:rPr>
          <w:b/>
          <w:bCs/>
          <w:sz w:val="24"/>
          <w:szCs w:val="24"/>
        </w:rPr>
        <w:t>Refined Prompts:</w:t>
      </w:r>
    </w:p>
    <w:p w14:paraId="498B5101" w14:textId="77777777" w:rsidR="003C3450" w:rsidRPr="003C3450" w:rsidRDefault="003C3450" w:rsidP="003C3450">
      <w:pPr>
        <w:numPr>
          <w:ilvl w:val="0"/>
          <w:numId w:val="6"/>
        </w:numPr>
        <w:ind w:left="0"/>
        <w:rPr>
          <w:sz w:val="24"/>
          <w:szCs w:val="24"/>
        </w:rPr>
      </w:pPr>
      <w:r w:rsidRPr="003C3450">
        <w:rPr>
          <w:sz w:val="24"/>
          <w:szCs w:val="24"/>
        </w:rPr>
        <w:lastRenderedPageBreak/>
        <w:t>"How can the insights on traditional Indian education systems be applied to reform modern educational policies in India?"</w:t>
      </w:r>
    </w:p>
    <w:p w14:paraId="00AF6C9B" w14:textId="77777777" w:rsidR="003C3450" w:rsidRPr="003C3450" w:rsidRDefault="003C3450" w:rsidP="003C3450">
      <w:pPr>
        <w:numPr>
          <w:ilvl w:val="0"/>
          <w:numId w:val="6"/>
        </w:numPr>
        <w:ind w:left="0"/>
        <w:rPr>
          <w:sz w:val="24"/>
          <w:szCs w:val="24"/>
        </w:rPr>
      </w:pPr>
      <w:r w:rsidRPr="003C3450">
        <w:rPr>
          <w:sz w:val="24"/>
          <w:szCs w:val="24"/>
        </w:rPr>
        <w:t>"What implications do the research findings have for integrating value-based education into contemporary curricula?"</w:t>
      </w:r>
    </w:p>
    <w:p w14:paraId="64E63698" w14:textId="77777777" w:rsidR="003C3450" w:rsidRDefault="003C3450" w:rsidP="003C3450">
      <w:pPr>
        <w:numPr>
          <w:ilvl w:val="0"/>
          <w:numId w:val="6"/>
        </w:numPr>
        <w:ind w:left="0"/>
        <w:rPr>
          <w:sz w:val="24"/>
          <w:szCs w:val="24"/>
        </w:rPr>
      </w:pPr>
      <w:r w:rsidRPr="003C3450">
        <w:rPr>
          <w:sz w:val="24"/>
          <w:szCs w:val="24"/>
        </w:rPr>
        <w:t>"Propose ways to incorporate the successful elements of ancient Indian education systems into today's educational framework to address current challenges."</w:t>
      </w:r>
    </w:p>
    <w:p w14:paraId="7804E4E5" w14:textId="77777777" w:rsidR="003C3450" w:rsidRDefault="003C3450" w:rsidP="003C3450">
      <w:pPr>
        <w:rPr>
          <w:sz w:val="24"/>
          <w:szCs w:val="24"/>
        </w:rPr>
      </w:pPr>
    </w:p>
    <w:p w14:paraId="348DD170" w14:textId="49A15FB8" w:rsidR="003C3450" w:rsidRPr="003C3450" w:rsidRDefault="003C3450" w:rsidP="003C3450">
      <w:pPr>
        <w:rPr>
          <w:sz w:val="24"/>
          <w:szCs w:val="24"/>
        </w:rPr>
      </w:pPr>
      <w:r>
        <w:rPr>
          <w:b/>
          <w:bCs/>
          <w:sz w:val="24"/>
          <w:szCs w:val="24"/>
        </w:rPr>
        <w:t>4.</w:t>
      </w:r>
      <w:r w:rsidRPr="003C3450">
        <w:rPr>
          <w:b/>
          <w:bCs/>
          <w:sz w:val="24"/>
          <w:szCs w:val="24"/>
        </w:rPr>
        <w:t>Initial Prompt:</w:t>
      </w:r>
    </w:p>
    <w:p w14:paraId="3FA889AF" w14:textId="77777777" w:rsidR="003C3450" w:rsidRPr="003C3450" w:rsidRDefault="003C3450" w:rsidP="003C3450">
      <w:pPr>
        <w:numPr>
          <w:ilvl w:val="0"/>
          <w:numId w:val="7"/>
        </w:numPr>
        <w:ind w:left="0"/>
        <w:rPr>
          <w:sz w:val="24"/>
          <w:szCs w:val="24"/>
        </w:rPr>
      </w:pPr>
      <w:r w:rsidRPr="003C3450">
        <w:rPr>
          <w:sz w:val="24"/>
          <w:szCs w:val="24"/>
        </w:rPr>
        <w:t>"Evaluate the clarity, accuracy, and relevance of the summaries and insights generated from the research paper on Indian education."</w:t>
      </w:r>
    </w:p>
    <w:p w14:paraId="3FB6C9CD" w14:textId="77777777" w:rsidR="003C3450" w:rsidRPr="003C3450" w:rsidRDefault="003C3450" w:rsidP="003C3450">
      <w:pPr>
        <w:rPr>
          <w:sz w:val="24"/>
          <w:szCs w:val="24"/>
        </w:rPr>
      </w:pPr>
      <w:r w:rsidRPr="003C3450">
        <w:rPr>
          <w:b/>
          <w:bCs/>
          <w:sz w:val="24"/>
          <w:szCs w:val="24"/>
        </w:rPr>
        <w:t>Refined Prompts:</w:t>
      </w:r>
    </w:p>
    <w:p w14:paraId="6268A565" w14:textId="77777777" w:rsidR="003C3450" w:rsidRPr="003C3450" w:rsidRDefault="003C3450" w:rsidP="003C3450">
      <w:pPr>
        <w:numPr>
          <w:ilvl w:val="0"/>
          <w:numId w:val="8"/>
        </w:numPr>
        <w:ind w:left="0"/>
        <w:rPr>
          <w:sz w:val="24"/>
          <w:szCs w:val="24"/>
        </w:rPr>
      </w:pPr>
      <w:r w:rsidRPr="003C3450">
        <w:rPr>
          <w:sz w:val="24"/>
          <w:szCs w:val="24"/>
        </w:rPr>
        <w:t>"Assess the generated summaries for how well they encapsulate the historical progression of Indian education and its implications for modern practices."</w:t>
      </w:r>
    </w:p>
    <w:p w14:paraId="639E116B" w14:textId="77777777" w:rsidR="003C3450" w:rsidRPr="003C3450" w:rsidRDefault="003C3450" w:rsidP="003C3450">
      <w:pPr>
        <w:numPr>
          <w:ilvl w:val="0"/>
          <w:numId w:val="8"/>
        </w:numPr>
        <w:ind w:left="0"/>
        <w:rPr>
          <w:sz w:val="24"/>
          <w:szCs w:val="24"/>
        </w:rPr>
      </w:pPr>
      <w:r w:rsidRPr="003C3450">
        <w:rPr>
          <w:sz w:val="24"/>
          <w:szCs w:val="24"/>
        </w:rPr>
        <w:t>"Evaluate the relevance of the extracted insights to current educational challenges in India."</w:t>
      </w:r>
    </w:p>
    <w:p w14:paraId="420F2E22" w14:textId="77777777" w:rsidR="003C3450" w:rsidRDefault="003C3450" w:rsidP="003C3450">
      <w:pPr>
        <w:numPr>
          <w:ilvl w:val="0"/>
          <w:numId w:val="8"/>
        </w:numPr>
        <w:ind w:left="0"/>
        <w:rPr>
          <w:sz w:val="24"/>
          <w:szCs w:val="24"/>
        </w:rPr>
      </w:pPr>
      <w:r w:rsidRPr="003C3450">
        <w:rPr>
          <w:sz w:val="24"/>
          <w:szCs w:val="24"/>
        </w:rPr>
        <w:t>"Critique the clarity and accuracy of the key points summarized from the research, particularly in conveying the evolution of educational objectives and pedagogy."</w:t>
      </w:r>
    </w:p>
    <w:p w14:paraId="5FCF684F" w14:textId="77777777" w:rsidR="003C3450" w:rsidRDefault="003C3450" w:rsidP="003C3450">
      <w:pPr>
        <w:rPr>
          <w:sz w:val="24"/>
          <w:szCs w:val="24"/>
        </w:rPr>
      </w:pPr>
    </w:p>
    <w:p w14:paraId="3910A0E9" w14:textId="029BB700" w:rsidR="003C3450" w:rsidRPr="003C3450" w:rsidRDefault="003C3450" w:rsidP="003C3450">
      <w:pPr>
        <w:rPr>
          <w:sz w:val="24"/>
          <w:szCs w:val="24"/>
        </w:rPr>
      </w:pPr>
      <w:r>
        <w:rPr>
          <w:b/>
          <w:bCs/>
          <w:sz w:val="24"/>
          <w:szCs w:val="24"/>
        </w:rPr>
        <w:t>5.</w:t>
      </w:r>
      <w:r w:rsidRPr="003C3450">
        <w:rPr>
          <w:b/>
          <w:bCs/>
          <w:sz w:val="24"/>
          <w:szCs w:val="24"/>
        </w:rPr>
        <w:t>Initial Prompt:</w:t>
      </w:r>
    </w:p>
    <w:p w14:paraId="4DF9E59B" w14:textId="77777777" w:rsidR="003C3450" w:rsidRPr="003C3450" w:rsidRDefault="003C3450" w:rsidP="003C3450">
      <w:pPr>
        <w:numPr>
          <w:ilvl w:val="0"/>
          <w:numId w:val="9"/>
        </w:numPr>
        <w:ind w:left="0"/>
        <w:rPr>
          <w:sz w:val="24"/>
          <w:szCs w:val="24"/>
        </w:rPr>
      </w:pPr>
      <w:r w:rsidRPr="003C3450">
        <w:rPr>
          <w:sz w:val="24"/>
          <w:szCs w:val="24"/>
        </w:rPr>
        <w:t xml:space="preserve">"Reflect on the process of generating summaries, </w:t>
      </w:r>
      <w:proofErr w:type="spellStart"/>
      <w:r w:rsidRPr="003C3450">
        <w:rPr>
          <w:sz w:val="24"/>
          <w:szCs w:val="24"/>
        </w:rPr>
        <w:t>analyzing</w:t>
      </w:r>
      <w:proofErr w:type="spellEnd"/>
      <w:r w:rsidRPr="003C3450">
        <w:rPr>
          <w:sz w:val="24"/>
          <w:szCs w:val="24"/>
        </w:rPr>
        <w:t xml:space="preserve"> findings, and evaluating insights from the research paper. Document the prompts used, the generated outputs, and your assessment of their effectiveness."</w:t>
      </w:r>
    </w:p>
    <w:p w14:paraId="06EA58C8" w14:textId="77777777" w:rsidR="003C3450" w:rsidRPr="003C3450" w:rsidRDefault="003C3450" w:rsidP="003C3450">
      <w:pPr>
        <w:rPr>
          <w:sz w:val="24"/>
          <w:szCs w:val="24"/>
        </w:rPr>
      </w:pPr>
      <w:r w:rsidRPr="003C3450">
        <w:rPr>
          <w:b/>
          <w:bCs/>
          <w:sz w:val="24"/>
          <w:szCs w:val="24"/>
        </w:rPr>
        <w:t>Refined Prompts:</w:t>
      </w:r>
    </w:p>
    <w:p w14:paraId="675CB297" w14:textId="27D9AEE9" w:rsidR="003C3450" w:rsidRPr="003C3450" w:rsidRDefault="003C3450" w:rsidP="003C3450">
      <w:pPr>
        <w:numPr>
          <w:ilvl w:val="0"/>
          <w:numId w:val="10"/>
        </w:numPr>
        <w:ind w:left="0"/>
        <w:rPr>
          <w:sz w:val="24"/>
          <w:szCs w:val="24"/>
        </w:rPr>
      </w:pPr>
      <w:r w:rsidRPr="003C3450">
        <w:rPr>
          <w:sz w:val="24"/>
          <w:szCs w:val="24"/>
        </w:rPr>
        <w:t xml:space="preserve">"Detail your reflections on the strengths and weaknesses of the prompts used to summarize and </w:t>
      </w:r>
      <w:r w:rsidRPr="003C3450">
        <w:rPr>
          <w:sz w:val="24"/>
          <w:szCs w:val="24"/>
        </w:rPr>
        <w:t>analyse</w:t>
      </w:r>
      <w:r w:rsidRPr="003C3450">
        <w:rPr>
          <w:sz w:val="24"/>
          <w:szCs w:val="24"/>
        </w:rPr>
        <w:t xml:space="preserve"> the research paper on Indian education."</w:t>
      </w:r>
    </w:p>
    <w:p w14:paraId="6A3C4510" w14:textId="77777777" w:rsidR="003C3450" w:rsidRPr="003C3450" w:rsidRDefault="003C3450" w:rsidP="003C3450">
      <w:pPr>
        <w:numPr>
          <w:ilvl w:val="0"/>
          <w:numId w:val="10"/>
        </w:numPr>
        <w:ind w:left="0"/>
        <w:rPr>
          <w:sz w:val="24"/>
          <w:szCs w:val="24"/>
        </w:rPr>
      </w:pPr>
      <w:r w:rsidRPr="003C3450">
        <w:rPr>
          <w:sz w:val="24"/>
          <w:szCs w:val="24"/>
        </w:rPr>
        <w:t>"Document the iterative process of refining prompts, including the challenges encountered and how they were addressed."</w:t>
      </w:r>
    </w:p>
    <w:p w14:paraId="25325A78" w14:textId="77777777" w:rsidR="003C3450" w:rsidRPr="003C3450" w:rsidRDefault="003C3450" w:rsidP="003C3450">
      <w:pPr>
        <w:numPr>
          <w:ilvl w:val="0"/>
          <w:numId w:val="10"/>
        </w:numPr>
        <w:ind w:left="0"/>
        <w:rPr>
          <w:sz w:val="24"/>
          <w:szCs w:val="24"/>
        </w:rPr>
      </w:pPr>
      <w:r w:rsidRPr="003C3450">
        <w:rPr>
          <w:sz w:val="24"/>
          <w:szCs w:val="24"/>
        </w:rPr>
        <w:t>"Provide a comprehensive reflection on the overall effectiveness of the prompts in capturing and conveying the key messages of the research paper."</w:t>
      </w:r>
    </w:p>
    <w:p w14:paraId="717293FE" w14:textId="77777777" w:rsidR="003C3450" w:rsidRPr="003C3450" w:rsidRDefault="003C3450" w:rsidP="003C3450">
      <w:pPr>
        <w:rPr>
          <w:sz w:val="24"/>
          <w:szCs w:val="24"/>
        </w:rPr>
      </w:pPr>
    </w:p>
    <w:p w14:paraId="26C057D6" w14:textId="77777777" w:rsidR="00917E01" w:rsidRPr="00917E01" w:rsidRDefault="00917E01" w:rsidP="00917E01">
      <w:pPr>
        <w:rPr>
          <w:b/>
          <w:bCs/>
          <w:sz w:val="32"/>
          <w:szCs w:val="32"/>
        </w:rPr>
      </w:pPr>
      <w:r w:rsidRPr="00917E01">
        <w:rPr>
          <w:b/>
          <w:bCs/>
          <w:sz w:val="32"/>
          <w:szCs w:val="32"/>
        </w:rPr>
        <w:t>Summary: Evolution of Indian Education</w:t>
      </w:r>
    </w:p>
    <w:p w14:paraId="3BF6811D" w14:textId="77777777" w:rsidR="00917E01" w:rsidRPr="00917E01" w:rsidRDefault="00917E01" w:rsidP="00917E01">
      <w:pPr>
        <w:rPr>
          <w:sz w:val="24"/>
          <w:szCs w:val="24"/>
        </w:rPr>
      </w:pPr>
      <w:r w:rsidRPr="00917E01">
        <w:rPr>
          <w:sz w:val="24"/>
          <w:szCs w:val="24"/>
        </w:rPr>
        <w:t>The research paper traces the evolution of the Indian education system from ancient times through the colonial period to the present day, highlighting the significant shifts in educational objectives, pedagogy, and outcomes.</w:t>
      </w:r>
    </w:p>
    <w:p w14:paraId="7AC4143E" w14:textId="77777777" w:rsidR="00917E01" w:rsidRPr="00917E01" w:rsidRDefault="00917E01" w:rsidP="00917E01">
      <w:pPr>
        <w:numPr>
          <w:ilvl w:val="0"/>
          <w:numId w:val="11"/>
        </w:numPr>
        <w:ind w:left="0"/>
        <w:rPr>
          <w:sz w:val="24"/>
          <w:szCs w:val="24"/>
        </w:rPr>
      </w:pPr>
      <w:r w:rsidRPr="00917E01">
        <w:rPr>
          <w:sz w:val="24"/>
          <w:szCs w:val="24"/>
        </w:rPr>
        <w:lastRenderedPageBreak/>
        <w:t>Ancient Hindu Education (1500 BCE – 300 BCE):</w:t>
      </w:r>
    </w:p>
    <w:p w14:paraId="4F497F24" w14:textId="77777777" w:rsidR="00917E01" w:rsidRPr="00917E01" w:rsidRDefault="00917E01" w:rsidP="00917E01">
      <w:pPr>
        <w:numPr>
          <w:ilvl w:val="1"/>
          <w:numId w:val="11"/>
        </w:numPr>
        <w:ind w:left="0"/>
        <w:rPr>
          <w:sz w:val="24"/>
          <w:szCs w:val="24"/>
        </w:rPr>
      </w:pPr>
      <w:r w:rsidRPr="00917E01">
        <w:rPr>
          <w:sz w:val="24"/>
          <w:szCs w:val="24"/>
        </w:rPr>
        <w:t xml:space="preserve">The ancient Hindu education system was </w:t>
      </w:r>
      <w:proofErr w:type="spellStart"/>
      <w:r w:rsidRPr="00917E01">
        <w:rPr>
          <w:sz w:val="24"/>
          <w:szCs w:val="24"/>
        </w:rPr>
        <w:t>centered</w:t>
      </w:r>
      <w:proofErr w:type="spellEnd"/>
      <w:r w:rsidRPr="00917E01">
        <w:rPr>
          <w:sz w:val="24"/>
          <w:szCs w:val="24"/>
        </w:rPr>
        <w:t xml:space="preserve"> around two types of knowledge: </w:t>
      </w:r>
      <w:proofErr w:type="spellStart"/>
      <w:r w:rsidRPr="00917E01">
        <w:rPr>
          <w:sz w:val="24"/>
          <w:szCs w:val="24"/>
        </w:rPr>
        <w:t>Aparavidya</w:t>
      </w:r>
      <w:proofErr w:type="spellEnd"/>
      <w:r w:rsidRPr="00917E01">
        <w:rPr>
          <w:sz w:val="24"/>
          <w:szCs w:val="24"/>
        </w:rPr>
        <w:t xml:space="preserve"> (material knowledge) and </w:t>
      </w:r>
      <w:proofErr w:type="spellStart"/>
      <w:r w:rsidRPr="00917E01">
        <w:rPr>
          <w:sz w:val="24"/>
          <w:szCs w:val="24"/>
        </w:rPr>
        <w:t>Paravidya</w:t>
      </w:r>
      <w:proofErr w:type="spellEnd"/>
      <w:r w:rsidRPr="00917E01">
        <w:rPr>
          <w:sz w:val="24"/>
          <w:szCs w:val="24"/>
        </w:rPr>
        <w:t xml:space="preserve"> (spiritual knowledge). Education was primarily imparted through </w:t>
      </w:r>
      <w:proofErr w:type="spellStart"/>
      <w:r w:rsidRPr="00917E01">
        <w:rPr>
          <w:sz w:val="24"/>
          <w:szCs w:val="24"/>
        </w:rPr>
        <w:t>Gurukulas</w:t>
      </w:r>
      <w:proofErr w:type="spellEnd"/>
      <w:r w:rsidRPr="00917E01">
        <w:rPr>
          <w:sz w:val="24"/>
          <w:szCs w:val="24"/>
        </w:rPr>
        <w:t xml:space="preserve"> (teacher's homes) and </w:t>
      </w:r>
      <w:proofErr w:type="spellStart"/>
      <w:r w:rsidRPr="00917E01">
        <w:rPr>
          <w:sz w:val="24"/>
          <w:szCs w:val="24"/>
        </w:rPr>
        <w:t>Vidyapeetas</w:t>
      </w:r>
      <w:proofErr w:type="spellEnd"/>
      <w:r w:rsidRPr="00917E01">
        <w:rPr>
          <w:sz w:val="24"/>
          <w:szCs w:val="24"/>
        </w:rPr>
        <w:t xml:space="preserve"> (</w:t>
      </w:r>
      <w:proofErr w:type="spellStart"/>
      <w:r w:rsidRPr="00917E01">
        <w:rPr>
          <w:sz w:val="24"/>
          <w:szCs w:val="24"/>
        </w:rPr>
        <w:t>centers</w:t>
      </w:r>
      <w:proofErr w:type="spellEnd"/>
      <w:r w:rsidRPr="00917E01">
        <w:rPr>
          <w:sz w:val="24"/>
          <w:szCs w:val="24"/>
        </w:rPr>
        <w:t xml:space="preserve"> for higher spiritual learning).</w:t>
      </w:r>
    </w:p>
    <w:p w14:paraId="519F6237" w14:textId="77777777" w:rsidR="00917E01" w:rsidRPr="00917E01" w:rsidRDefault="00917E01" w:rsidP="00917E01">
      <w:pPr>
        <w:numPr>
          <w:ilvl w:val="1"/>
          <w:numId w:val="11"/>
        </w:numPr>
        <w:ind w:left="0"/>
        <w:rPr>
          <w:sz w:val="24"/>
          <w:szCs w:val="24"/>
        </w:rPr>
      </w:pPr>
      <w:r w:rsidRPr="00917E01">
        <w:rPr>
          <w:sz w:val="24"/>
          <w:szCs w:val="24"/>
        </w:rPr>
        <w:t>The focus was on developing the individual through a pedagogy that emphasized listening (Sravana), reflection (Manana), and deep meditation (</w:t>
      </w:r>
      <w:proofErr w:type="spellStart"/>
      <w:r w:rsidRPr="00917E01">
        <w:rPr>
          <w:sz w:val="24"/>
          <w:szCs w:val="24"/>
        </w:rPr>
        <w:t>Nididhyasana</w:t>
      </w:r>
      <w:proofErr w:type="spellEnd"/>
      <w:r w:rsidRPr="00917E01">
        <w:rPr>
          <w:sz w:val="24"/>
          <w:szCs w:val="24"/>
        </w:rPr>
        <w:t>). The ultimate goal was the holistic development of personality, character, and spiritual awareness.</w:t>
      </w:r>
    </w:p>
    <w:p w14:paraId="6A87C586" w14:textId="77777777" w:rsidR="00917E01" w:rsidRPr="00917E01" w:rsidRDefault="00917E01" w:rsidP="00917E01">
      <w:pPr>
        <w:numPr>
          <w:ilvl w:val="0"/>
          <w:numId w:val="11"/>
        </w:numPr>
        <w:ind w:left="0"/>
        <w:rPr>
          <w:sz w:val="24"/>
          <w:szCs w:val="24"/>
        </w:rPr>
      </w:pPr>
      <w:r w:rsidRPr="00917E01">
        <w:rPr>
          <w:sz w:val="24"/>
          <w:szCs w:val="24"/>
        </w:rPr>
        <w:t>Buddhist Education (300 BCE – 100 BCE):</w:t>
      </w:r>
    </w:p>
    <w:p w14:paraId="75B194F2" w14:textId="77777777" w:rsidR="00917E01" w:rsidRPr="00917E01" w:rsidRDefault="00917E01" w:rsidP="00917E01">
      <w:pPr>
        <w:numPr>
          <w:ilvl w:val="1"/>
          <w:numId w:val="11"/>
        </w:numPr>
        <w:ind w:left="0"/>
        <w:rPr>
          <w:sz w:val="24"/>
          <w:szCs w:val="24"/>
        </w:rPr>
      </w:pPr>
      <w:r w:rsidRPr="00917E01">
        <w:rPr>
          <w:sz w:val="24"/>
          <w:szCs w:val="24"/>
        </w:rPr>
        <w:t>With the rise of Buddhism, education became more pragmatic and accessible to the masses. Buddhist education aimed at moral and spiritual perfection, emphasizing discipline, meditation, and wisdom.</w:t>
      </w:r>
    </w:p>
    <w:p w14:paraId="38ABFE00" w14:textId="77777777" w:rsidR="00917E01" w:rsidRPr="00917E01" w:rsidRDefault="00917E01" w:rsidP="00917E01">
      <w:pPr>
        <w:numPr>
          <w:ilvl w:val="1"/>
          <w:numId w:val="11"/>
        </w:numPr>
        <w:ind w:left="0"/>
        <w:rPr>
          <w:sz w:val="24"/>
          <w:szCs w:val="24"/>
        </w:rPr>
      </w:pPr>
      <w:r w:rsidRPr="00917E01">
        <w:rPr>
          <w:sz w:val="24"/>
          <w:szCs w:val="24"/>
        </w:rPr>
        <w:t xml:space="preserve">Monasteries became the </w:t>
      </w:r>
      <w:proofErr w:type="spellStart"/>
      <w:r w:rsidRPr="00917E01">
        <w:rPr>
          <w:sz w:val="24"/>
          <w:szCs w:val="24"/>
        </w:rPr>
        <w:t>centers</w:t>
      </w:r>
      <w:proofErr w:type="spellEnd"/>
      <w:r w:rsidRPr="00917E01">
        <w:rPr>
          <w:sz w:val="24"/>
          <w:szCs w:val="24"/>
        </w:rPr>
        <w:t xml:space="preserve"> of learning, and education was characterized by its focus on logical reasoning, ethical living, and the pursuit of wisdom.</w:t>
      </w:r>
    </w:p>
    <w:p w14:paraId="393C2A08" w14:textId="77777777" w:rsidR="00917E01" w:rsidRPr="00917E01" w:rsidRDefault="00917E01" w:rsidP="00917E01">
      <w:pPr>
        <w:numPr>
          <w:ilvl w:val="0"/>
          <w:numId w:val="11"/>
        </w:numPr>
        <w:ind w:left="0"/>
        <w:rPr>
          <w:sz w:val="24"/>
          <w:szCs w:val="24"/>
        </w:rPr>
      </w:pPr>
      <w:r w:rsidRPr="00917E01">
        <w:rPr>
          <w:sz w:val="24"/>
          <w:szCs w:val="24"/>
        </w:rPr>
        <w:t>Islamic Education (Post 1200 AD):</w:t>
      </w:r>
    </w:p>
    <w:p w14:paraId="54253B30" w14:textId="77777777" w:rsidR="00917E01" w:rsidRPr="00917E01" w:rsidRDefault="00917E01" w:rsidP="00917E01">
      <w:pPr>
        <w:numPr>
          <w:ilvl w:val="1"/>
          <w:numId w:val="11"/>
        </w:numPr>
        <w:ind w:left="0"/>
        <w:rPr>
          <w:sz w:val="24"/>
          <w:szCs w:val="24"/>
        </w:rPr>
      </w:pPr>
      <w:r w:rsidRPr="00917E01">
        <w:rPr>
          <w:sz w:val="24"/>
          <w:szCs w:val="24"/>
        </w:rPr>
        <w:t>Islamic education in India, introduced during the medieval period, emphasized the holistic development of a Muslim, integrating physical, spiritual, and intellectual growth.</w:t>
      </w:r>
    </w:p>
    <w:p w14:paraId="335C88D0" w14:textId="77777777" w:rsidR="00917E01" w:rsidRPr="00917E01" w:rsidRDefault="00917E01" w:rsidP="00917E01">
      <w:pPr>
        <w:numPr>
          <w:ilvl w:val="1"/>
          <w:numId w:val="11"/>
        </w:numPr>
        <w:ind w:left="0"/>
        <w:rPr>
          <w:sz w:val="24"/>
          <w:szCs w:val="24"/>
        </w:rPr>
      </w:pPr>
      <w:r w:rsidRPr="00917E01">
        <w:rPr>
          <w:sz w:val="24"/>
          <w:szCs w:val="24"/>
        </w:rPr>
        <w:t xml:space="preserve">Education was imparted through </w:t>
      </w:r>
      <w:proofErr w:type="spellStart"/>
      <w:r w:rsidRPr="00917E01">
        <w:rPr>
          <w:sz w:val="24"/>
          <w:szCs w:val="24"/>
        </w:rPr>
        <w:t>Maktabs</w:t>
      </w:r>
      <w:proofErr w:type="spellEnd"/>
      <w:r w:rsidRPr="00917E01">
        <w:rPr>
          <w:sz w:val="24"/>
          <w:szCs w:val="24"/>
        </w:rPr>
        <w:t xml:space="preserve"> (elementary schools) and Madrasahs (higher educational institutions), with a curriculum that included religious studies, logic, arts, and sciences.</w:t>
      </w:r>
    </w:p>
    <w:p w14:paraId="7FF96E5F" w14:textId="77777777" w:rsidR="00917E01" w:rsidRPr="00917E01" w:rsidRDefault="00917E01" w:rsidP="00917E01">
      <w:pPr>
        <w:numPr>
          <w:ilvl w:val="0"/>
          <w:numId w:val="11"/>
        </w:numPr>
        <w:ind w:left="0"/>
        <w:rPr>
          <w:sz w:val="24"/>
          <w:szCs w:val="24"/>
        </w:rPr>
      </w:pPr>
      <w:r w:rsidRPr="00917E01">
        <w:rPr>
          <w:sz w:val="24"/>
          <w:szCs w:val="24"/>
        </w:rPr>
        <w:t>British Colonial Education (1800-1940):</w:t>
      </w:r>
    </w:p>
    <w:p w14:paraId="1F0C3869" w14:textId="77777777" w:rsidR="00917E01" w:rsidRPr="00917E01" w:rsidRDefault="00917E01" w:rsidP="00917E01">
      <w:pPr>
        <w:numPr>
          <w:ilvl w:val="1"/>
          <w:numId w:val="11"/>
        </w:numPr>
        <w:ind w:left="0"/>
        <w:rPr>
          <w:sz w:val="24"/>
          <w:szCs w:val="24"/>
        </w:rPr>
      </w:pPr>
      <w:r w:rsidRPr="00917E01">
        <w:rPr>
          <w:sz w:val="24"/>
          <w:szCs w:val="24"/>
        </w:rPr>
        <w:t>The British colonial period marked a significant shift towards Western education with a focus on producing a workforce suited for administrative roles in the colonial government.</w:t>
      </w:r>
    </w:p>
    <w:p w14:paraId="32DCDE66" w14:textId="77777777" w:rsidR="00917E01" w:rsidRPr="00917E01" w:rsidRDefault="00917E01" w:rsidP="00917E01">
      <w:pPr>
        <w:numPr>
          <w:ilvl w:val="1"/>
          <w:numId w:val="11"/>
        </w:numPr>
        <w:ind w:left="0"/>
        <w:rPr>
          <w:sz w:val="24"/>
          <w:szCs w:val="24"/>
        </w:rPr>
      </w:pPr>
      <w:r w:rsidRPr="00917E01">
        <w:rPr>
          <w:sz w:val="24"/>
          <w:szCs w:val="24"/>
        </w:rPr>
        <w:t>Christian missionaries played a key role in introducing Western education, which was characterized by its emphasis on English language, formal schooling, and a curriculum aligned with British educational standards.</w:t>
      </w:r>
    </w:p>
    <w:p w14:paraId="5E4CC91E" w14:textId="77777777" w:rsidR="00917E01" w:rsidRPr="00917E01" w:rsidRDefault="00917E01" w:rsidP="00917E01">
      <w:pPr>
        <w:numPr>
          <w:ilvl w:val="0"/>
          <w:numId w:val="11"/>
        </w:numPr>
        <w:ind w:left="0"/>
        <w:rPr>
          <w:sz w:val="24"/>
          <w:szCs w:val="24"/>
        </w:rPr>
      </w:pPr>
      <w:r w:rsidRPr="00917E01">
        <w:rPr>
          <w:sz w:val="24"/>
          <w:szCs w:val="24"/>
        </w:rPr>
        <w:t>Modern Education Post-Independence:</w:t>
      </w:r>
    </w:p>
    <w:p w14:paraId="42CC6A7A" w14:textId="77777777" w:rsidR="00917E01" w:rsidRPr="00917E01" w:rsidRDefault="00917E01" w:rsidP="00917E01">
      <w:pPr>
        <w:numPr>
          <w:ilvl w:val="1"/>
          <w:numId w:val="11"/>
        </w:numPr>
        <w:ind w:left="0"/>
        <w:rPr>
          <w:sz w:val="24"/>
          <w:szCs w:val="24"/>
        </w:rPr>
      </w:pPr>
      <w:r w:rsidRPr="00917E01">
        <w:rPr>
          <w:sz w:val="24"/>
          <w:szCs w:val="24"/>
        </w:rPr>
        <w:t>After independence, India sought to reform its education system to align with the needs of a modern nation-state. The focus shifted towards universal access to education, science and technology, and secularism.</w:t>
      </w:r>
    </w:p>
    <w:p w14:paraId="371D9759" w14:textId="77777777" w:rsidR="00917E01" w:rsidRPr="00917E01" w:rsidRDefault="00917E01" w:rsidP="00917E01">
      <w:pPr>
        <w:numPr>
          <w:ilvl w:val="1"/>
          <w:numId w:val="11"/>
        </w:numPr>
        <w:ind w:left="0"/>
        <w:rPr>
          <w:sz w:val="24"/>
          <w:szCs w:val="24"/>
        </w:rPr>
      </w:pPr>
      <w:r w:rsidRPr="00917E01">
        <w:rPr>
          <w:sz w:val="24"/>
          <w:szCs w:val="24"/>
        </w:rPr>
        <w:t>However, the modern education system has faced criticism for being overly influenced by Western models, often neglecting indigenous knowledge systems and traditional values.</w:t>
      </w:r>
    </w:p>
    <w:p w14:paraId="054400AF" w14:textId="77777777" w:rsidR="00917E01" w:rsidRPr="00917E01" w:rsidRDefault="00917E01" w:rsidP="00917E01">
      <w:pPr>
        <w:rPr>
          <w:sz w:val="24"/>
          <w:szCs w:val="24"/>
        </w:rPr>
      </w:pPr>
      <w:r w:rsidRPr="00917E01">
        <w:rPr>
          <w:b/>
          <w:bCs/>
          <w:sz w:val="24"/>
          <w:szCs w:val="24"/>
        </w:rPr>
        <w:t>Key Transitions</w:t>
      </w:r>
      <w:r w:rsidRPr="00917E01">
        <w:rPr>
          <w:sz w:val="24"/>
          <w:szCs w:val="24"/>
        </w:rPr>
        <w:t>:</w:t>
      </w:r>
    </w:p>
    <w:p w14:paraId="1CDAFAC4" w14:textId="77777777" w:rsidR="00917E01" w:rsidRPr="00917E01" w:rsidRDefault="00917E01" w:rsidP="00917E01">
      <w:pPr>
        <w:numPr>
          <w:ilvl w:val="0"/>
          <w:numId w:val="12"/>
        </w:numPr>
        <w:ind w:left="0"/>
        <w:rPr>
          <w:sz w:val="24"/>
          <w:szCs w:val="24"/>
        </w:rPr>
      </w:pPr>
      <w:r w:rsidRPr="00917E01">
        <w:rPr>
          <w:sz w:val="24"/>
          <w:szCs w:val="24"/>
        </w:rPr>
        <w:t>Pedagogy evolved from oral traditions and spiritual teachings in ancient times to formal, structured education under British rule, and finally to a blend of traditional and modern methods in contemporary India.</w:t>
      </w:r>
    </w:p>
    <w:p w14:paraId="17D2E5BB" w14:textId="77777777" w:rsidR="00917E01" w:rsidRPr="00917E01" w:rsidRDefault="00917E01" w:rsidP="00917E01">
      <w:pPr>
        <w:numPr>
          <w:ilvl w:val="0"/>
          <w:numId w:val="12"/>
        </w:numPr>
        <w:ind w:left="0"/>
        <w:rPr>
          <w:sz w:val="24"/>
          <w:szCs w:val="24"/>
        </w:rPr>
      </w:pPr>
      <w:r w:rsidRPr="00917E01">
        <w:rPr>
          <w:sz w:val="24"/>
          <w:szCs w:val="24"/>
        </w:rPr>
        <w:lastRenderedPageBreak/>
        <w:t xml:space="preserve">Objectives of education shifted from the holistic development of individuals to producing skilled </w:t>
      </w:r>
      <w:proofErr w:type="spellStart"/>
      <w:r w:rsidRPr="00917E01">
        <w:rPr>
          <w:sz w:val="24"/>
          <w:szCs w:val="24"/>
        </w:rPr>
        <w:t>labor</w:t>
      </w:r>
      <w:proofErr w:type="spellEnd"/>
      <w:r w:rsidRPr="00917E01">
        <w:rPr>
          <w:sz w:val="24"/>
          <w:szCs w:val="24"/>
        </w:rPr>
        <w:t xml:space="preserve"> for the colonial administration and then to promoting scientific and technological advancement in the modern era.</w:t>
      </w:r>
    </w:p>
    <w:p w14:paraId="10C3F713" w14:textId="77777777" w:rsidR="00917E01" w:rsidRDefault="00917E01" w:rsidP="00917E01">
      <w:pPr>
        <w:numPr>
          <w:ilvl w:val="0"/>
          <w:numId w:val="12"/>
        </w:numPr>
        <w:ind w:left="0"/>
        <w:rPr>
          <w:sz w:val="24"/>
          <w:szCs w:val="24"/>
        </w:rPr>
      </w:pPr>
      <w:r w:rsidRPr="00917E01">
        <w:rPr>
          <w:sz w:val="24"/>
          <w:szCs w:val="24"/>
        </w:rPr>
        <w:t>Outcomes have varied significantly, from the preservation of cultural and spiritual values in ancient times to the current focus on economic development and global competitiveness.</w:t>
      </w:r>
    </w:p>
    <w:p w14:paraId="5272449F" w14:textId="77777777" w:rsidR="00917E01" w:rsidRDefault="00917E01" w:rsidP="00917E01">
      <w:pPr>
        <w:rPr>
          <w:sz w:val="24"/>
          <w:szCs w:val="24"/>
        </w:rPr>
      </w:pPr>
    </w:p>
    <w:p w14:paraId="3C6C49FD" w14:textId="49743C70" w:rsidR="00917E01" w:rsidRDefault="00917E01" w:rsidP="00917E01">
      <w:pPr>
        <w:rPr>
          <w:b/>
          <w:bCs/>
          <w:sz w:val="32"/>
          <w:szCs w:val="32"/>
        </w:rPr>
      </w:pPr>
      <w:r w:rsidRPr="00917E01">
        <w:rPr>
          <w:b/>
          <w:bCs/>
          <w:sz w:val="32"/>
          <w:szCs w:val="32"/>
        </w:rPr>
        <w:t>Assessment of the Final Summary and Insights</w:t>
      </w:r>
    </w:p>
    <w:p w14:paraId="1C7DE852" w14:textId="262D3311" w:rsidR="00917E01" w:rsidRPr="00917E01" w:rsidRDefault="00917E01" w:rsidP="00917E01">
      <w:pPr>
        <w:rPr>
          <w:sz w:val="24"/>
          <w:szCs w:val="24"/>
        </w:rPr>
      </w:pPr>
      <w:r w:rsidRPr="00917E01">
        <w:rPr>
          <w:sz w:val="24"/>
          <w:szCs w:val="24"/>
        </w:rPr>
        <w:t xml:space="preserve"> </w:t>
      </w:r>
      <w:r w:rsidRPr="00917E01">
        <w:rPr>
          <w:b/>
          <w:bCs/>
          <w:sz w:val="24"/>
          <w:szCs w:val="24"/>
        </w:rPr>
        <w:t>Clarity</w:t>
      </w:r>
      <w:r w:rsidRPr="00917E01">
        <w:rPr>
          <w:sz w:val="24"/>
          <w:szCs w:val="24"/>
        </w:rPr>
        <w:t>: The summary is generally clear and well-organized, though it could be simplified for broader accessibility and enriched with more explicit connections between history and education.</w:t>
      </w:r>
    </w:p>
    <w:p w14:paraId="25465D3E" w14:textId="0D9288D8" w:rsidR="00917E01" w:rsidRPr="00917E01" w:rsidRDefault="00917E01" w:rsidP="00917E01">
      <w:pPr>
        <w:rPr>
          <w:sz w:val="24"/>
          <w:szCs w:val="24"/>
        </w:rPr>
      </w:pPr>
      <w:r w:rsidRPr="00917E01">
        <w:rPr>
          <w:b/>
          <w:bCs/>
          <w:sz w:val="24"/>
          <w:szCs w:val="24"/>
        </w:rPr>
        <w:t>Accuracy</w:t>
      </w:r>
      <w:r w:rsidRPr="00917E01">
        <w:rPr>
          <w:sz w:val="24"/>
          <w:szCs w:val="24"/>
        </w:rPr>
        <w:t>: The summary is accurate and faithful to the original research, but it could benefit from additional details and examples to deepen the reader’s understanding.</w:t>
      </w:r>
    </w:p>
    <w:p w14:paraId="01DD45FC" w14:textId="79C2700D" w:rsidR="00917E01" w:rsidRPr="00917E01" w:rsidRDefault="00917E01" w:rsidP="00917E01">
      <w:pPr>
        <w:rPr>
          <w:sz w:val="24"/>
          <w:szCs w:val="24"/>
        </w:rPr>
      </w:pPr>
      <w:r w:rsidRPr="00917E01">
        <w:rPr>
          <w:b/>
          <w:bCs/>
          <w:sz w:val="24"/>
          <w:szCs w:val="24"/>
        </w:rPr>
        <w:t>Relevance</w:t>
      </w:r>
      <w:r w:rsidRPr="00917E01">
        <w:rPr>
          <w:sz w:val="24"/>
          <w:szCs w:val="24"/>
        </w:rPr>
        <w:t>: The summary is relevant to the research topic, effectively linking past educational practices to present-day contexts. However, a stronger emphasis on the implications for contemporary education would enhance its applicability.</w:t>
      </w:r>
    </w:p>
    <w:p w14:paraId="7EE5CC25" w14:textId="6F3BA5BA" w:rsidR="003C3450" w:rsidRPr="003C3450" w:rsidRDefault="003C3450" w:rsidP="00917E01">
      <w:pPr>
        <w:rPr>
          <w:sz w:val="24"/>
          <w:szCs w:val="24"/>
        </w:rPr>
      </w:pPr>
    </w:p>
    <w:p w14:paraId="7B90CC48" w14:textId="77777777" w:rsidR="003C3450" w:rsidRPr="003C3450" w:rsidRDefault="003C3450" w:rsidP="00917E01">
      <w:pPr>
        <w:rPr>
          <w:sz w:val="24"/>
          <w:szCs w:val="24"/>
        </w:rPr>
      </w:pPr>
    </w:p>
    <w:p w14:paraId="10E60EC4" w14:textId="77777777" w:rsidR="00403492" w:rsidRPr="00403492" w:rsidRDefault="00403492" w:rsidP="00403492">
      <w:pPr>
        <w:rPr>
          <w:b/>
          <w:bCs/>
          <w:sz w:val="32"/>
          <w:szCs w:val="32"/>
        </w:rPr>
      </w:pPr>
      <w:r w:rsidRPr="00403492">
        <w:rPr>
          <w:b/>
          <w:bCs/>
          <w:sz w:val="32"/>
          <w:szCs w:val="32"/>
        </w:rPr>
        <w:t>Reflection on the Learning Experience</w:t>
      </w:r>
    </w:p>
    <w:p w14:paraId="64D13F9B" w14:textId="77777777" w:rsidR="00403492" w:rsidRPr="00403492" w:rsidRDefault="00403492" w:rsidP="00403492">
      <w:pPr>
        <w:rPr>
          <w:b/>
          <w:bCs/>
          <w:sz w:val="24"/>
          <w:szCs w:val="24"/>
        </w:rPr>
      </w:pPr>
      <w:r w:rsidRPr="00403492">
        <w:rPr>
          <w:b/>
          <w:bCs/>
          <w:sz w:val="24"/>
          <w:szCs w:val="24"/>
        </w:rPr>
        <w:t>Learning Experience:</w:t>
      </w:r>
    </w:p>
    <w:p w14:paraId="4A82054F" w14:textId="77777777" w:rsidR="00403492" w:rsidRPr="00403492" w:rsidRDefault="00403492" w:rsidP="00403492">
      <w:pPr>
        <w:rPr>
          <w:sz w:val="24"/>
          <w:szCs w:val="24"/>
        </w:rPr>
      </w:pPr>
      <w:r w:rsidRPr="00403492">
        <w:rPr>
          <w:sz w:val="24"/>
          <w:szCs w:val="24"/>
        </w:rPr>
        <w:t xml:space="preserve">Engaging with the research paper on the evolution of the Indian education system provided a deep and nuanced understanding of how educational practices in India have transformed over millennia. From the spiritual and holistic approaches of ancient Hindu and Buddhist traditions to the pragmatic shifts introduced by Islamic and colonial influences, this exploration highlighted the complex interplay between education, culture, and society in India. The process of summarizing, </w:t>
      </w:r>
      <w:proofErr w:type="spellStart"/>
      <w:r w:rsidRPr="00403492">
        <w:rPr>
          <w:sz w:val="24"/>
          <w:szCs w:val="24"/>
        </w:rPr>
        <w:t>analyzing</w:t>
      </w:r>
      <w:proofErr w:type="spellEnd"/>
      <w:r w:rsidRPr="00403492">
        <w:rPr>
          <w:sz w:val="24"/>
          <w:szCs w:val="24"/>
        </w:rPr>
        <w:t>, and deriving applications from these historical insights was intellectually enriching, as it required synthesizing vast amounts of information into coherent and actionable narratives.</w:t>
      </w:r>
    </w:p>
    <w:p w14:paraId="79128608" w14:textId="77777777" w:rsidR="00403492" w:rsidRPr="00403492" w:rsidRDefault="00403492" w:rsidP="00403492">
      <w:pPr>
        <w:rPr>
          <w:b/>
          <w:bCs/>
          <w:sz w:val="24"/>
          <w:szCs w:val="24"/>
        </w:rPr>
      </w:pPr>
      <w:r w:rsidRPr="00403492">
        <w:rPr>
          <w:b/>
          <w:bCs/>
          <w:sz w:val="24"/>
          <w:szCs w:val="24"/>
        </w:rPr>
        <w:t>Challenges Faced:</w:t>
      </w:r>
    </w:p>
    <w:p w14:paraId="56ACD50B" w14:textId="77777777" w:rsidR="00403492" w:rsidRPr="00403492" w:rsidRDefault="00403492" w:rsidP="00403492">
      <w:pPr>
        <w:rPr>
          <w:sz w:val="24"/>
          <w:szCs w:val="24"/>
        </w:rPr>
      </w:pPr>
      <w:r w:rsidRPr="00403492">
        <w:rPr>
          <w:sz w:val="24"/>
          <w:szCs w:val="24"/>
        </w:rPr>
        <w:t xml:space="preserve">One of the primary challenges encountered was balancing the depth and breadth of information. The research paper covered an extensive historical timeline with numerous educational philosophies, practices, and reforms. Condensing this wealth of information into clear, concise summaries without losing critical details was challenging. Additionally, ensuring that the summaries were both accurate and accessible to a broader audience required careful consideration of terminology and context. Another challenge was identifying relevant applications of ancient and historical insights to modern educational </w:t>
      </w:r>
      <w:r w:rsidRPr="00403492">
        <w:rPr>
          <w:sz w:val="24"/>
          <w:szCs w:val="24"/>
        </w:rPr>
        <w:lastRenderedPageBreak/>
        <w:t>practices, as this required not only understanding historical contexts but also envisioning how these could be adapted to contemporary needs.</w:t>
      </w:r>
    </w:p>
    <w:p w14:paraId="3F75F5D1" w14:textId="77777777" w:rsidR="00403492" w:rsidRPr="00403492" w:rsidRDefault="00403492" w:rsidP="00403492">
      <w:pPr>
        <w:rPr>
          <w:b/>
          <w:bCs/>
          <w:sz w:val="24"/>
          <w:szCs w:val="24"/>
        </w:rPr>
      </w:pPr>
      <w:r w:rsidRPr="00403492">
        <w:rPr>
          <w:b/>
          <w:bCs/>
          <w:sz w:val="24"/>
          <w:szCs w:val="24"/>
        </w:rPr>
        <w:t>Insights Gained:</w:t>
      </w:r>
    </w:p>
    <w:p w14:paraId="2B641F34" w14:textId="77777777" w:rsidR="00403492" w:rsidRPr="00403492" w:rsidRDefault="00403492" w:rsidP="00403492">
      <w:pPr>
        <w:rPr>
          <w:sz w:val="24"/>
          <w:szCs w:val="24"/>
        </w:rPr>
      </w:pPr>
      <w:r w:rsidRPr="00403492">
        <w:rPr>
          <w:sz w:val="24"/>
          <w:szCs w:val="24"/>
        </w:rPr>
        <w:t>Through this process, several key insights emerged:</w:t>
      </w:r>
    </w:p>
    <w:p w14:paraId="3B0DE449" w14:textId="77777777" w:rsidR="00403492" w:rsidRPr="00403492" w:rsidRDefault="00403492" w:rsidP="00403492">
      <w:pPr>
        <w:numPr>
          <w:ilvl w:val="0"/>
          <w:numId w:val="13"/>
        </w:numPr>
        <w:ind w:left="0"/>
        <w:rPr>
          <w:sz w:val="24"/>
          <w:szCs w:val="24"/>
        </w:rPr>
      </w:pPr>
      <w:r w:rsidRPr="00403492">
        <w:rPr>
          <w:b/>
          <w:bCs/>
          <w:sz w:val="24"/>
          <w:szCs w:val="24"/>
        </w:rPr>
        <w:t>Continuity and Change:</w:t>
      </w:r>
      <w:r w:rsidRPr="00403492">
        <w:rPr>
          <w:sz w:val="24"/>
          <w:szCs w:val="24"/>
        </w:rPr>
        <w:t xml:space="preserve"> The historical analysis underscored how certain educational values, such as moral development and holistic learning, have remained central throughout India's history, even as specific practices and objectives evolved.</w:t>
      </w:r>
    </w:p>
    <w:p w14:paraId="1EFB888F" w14:textId="77777777" w:rsidR="00403492" w:rsidRPr="00403492" w:rsidRDefault="00403492" w:rsidP="00403492">
      <w:pPr>
        <w:numPr>
          <w:ilvl w:val="0"/>
          <w:numId w:val="13"/>
        </w:numPr>
        <w:ind w:left="0"/>
        <w:rPr>
          <w:sz w:val="24"/>
          <w:szCs w:val="24"/>
        </w:rPr>
      </w:pPr>
      <w:r w:rsidRPr="00403492">
        <w:rPr>
          <w:b/>
          <w:bCs/>
          <w:sz w:val="24"/>
          <w:szCs w:val="24"/>
        </w:rPr>
        <w:t>Cultural and Philosophical Foundations:</w:t>
      </w:r>
      <w:r w:rsidRPr="00403492">
        <w:rPr>
          <w:sz w:val="24"/>
          <w:szCs w:val="24"/>
        </w:rPr>
        <w:t xml:space="preserve"> The strong cultural and philosophical foundations of Indian education, particularly the emphasis on spiritual and moral education, offer valuable lessons for modern education systems that often prioritize technical skills over holistic development.</w:t>
      </w:r>
    </w:p>
    <w:p w14:paraId="32B286BB" w14:textId="77777777" w:rsidR="00403492" w:rsidRPr="00403492" w:rsidRDefault="00403492" w:rsidP="00403492">
      <w:pPr>
        <w:numPr>
          <w:ilvl w:val="0"/>
          <w:numId w:val="13"/>
        </w:numPr>
        <w:ind w:left="0"/>
        <w:rPr>
          <w:sz w:val="24"/>
          <w:szCs w:val="24"/>
        </w:rPr>
      </w:pPr>
      <w:r w:rsidRPr="00403492">
        <w:rPr>
          <w:b/>
          <w:bCs/>
          <w:sz w:val="24"/>
          <w:szCs w:val="24"/>
        </w:rPr>
        <w:t>Relevance of Indigenous Knowledge:</w:t>
      </w:r>
      <w:r w:rsidRPr="00403492">
        <w:rPr>
          <w:sz w:val="24"/>
          <w:szCs w:val="24"/>
        </w:rPr>
        <w:t xml:space="preserve"> The exploration revealed the potential of integrating indigenous knowledge and traditional pedagogical methods into current educational frameworks, which could address some of the limitations of modern, Western-centric education systems in India.</w:t>
      </w:r>
    </w:p>
    <w:p w14:paraId="05E770EE" w14:textId="77777777" w:rsidR="00403492" w:rsidRPr="00403492" w:rsidRDefault="00403492" w:rsidP="00403492">
      <w:pPr>
        <w:numPr>
          <w:ilvl w:val="0"/>
          <w:numId w:val="13"/>
        </w:numPr>
        <w:ind w:left="0"/>
        <w:rPr>
          <w:sz w:val="24"/>
          <w:szCs w:val="24"/>
        </w:rPr>
      </w:pPr>
      <w:r w:rsidRPr="00403492">
        <w:rPr>
          <w:b/>
          <w:bCs/>
          <w:sz w:val="24"/>
          <w:szCs w:val="24"/>
        </w:rPr>
        <w:t>Challenges of Modernization:</w:t>
      </w:r>
      <w:r w:rsidRPr="00403492">
        <w:rPr>
          <w:sz w:val="24"/>
          <w:szCs w:val="24"/>
        </w:rPr>
        <w:t xml:space="preserve"> The tension between maintaining cultural heritage and embracing modernization in education was a recurring theme, highlighting the need for a balanced approach that respects tradition while fostering innovation.</w:t>
      </w:r>
    </w:p>
    <w:p w14:paraId="4D28B0A2" w14:textId="77777777" w:rsidR="003C3450" w:rsidRPr="00917E01" w:rsidRDefault="003C3450" w:rsidP="00403492">
      <w:pPr>
        <w:rPr>
          <w:sz w:val="24"/>
          <w:szCs w:val="24"/>
        </w:rPr>
      </w:pPr>
    </w:p>
    <w:sectPr w:rsidR="003C3450" w:rsidRPr="00917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71F98"/>
    <w:multiLevelType w:val="multilevel"/>
    <w:tmpl w:val="939AE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066FA"/>
    <w:multiLevelType w:val="multilevel"/>
    <w:tmpl w:val="7FC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97570"/>
    <w:multiLevelType w:val="multilevel"/>
    <w:tmpl w:val="16B8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A4594"/>
    <w:multiLevelType w:val="multilevel"/>
    <w:tmpl w:val="02A0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D41C0"/>
    <w:multiLevelType w:val="multilevel"/>
    <w:tmpl w:val="68AA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B2C38"/>
    <w:multiLevelType w:val="multilevel"/>
    <w:tmpl w:val="47E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56967"/>
    <w:multiLevelType w:val="multilevel"/>
    <w:tmpl w:val="C48C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D6C46"/>
    <w:multiLevelType w:val="multilevel"/>
    <w:tmpl w:val="1E78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A2E7D"/>
    <w:multiLevelType w:val="multilevel"/>
    <w:tmpl w:val="3682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5070B"/>
    <w:multiLevelType w:val="multilevel"/>
    <w:tmpl w:val="A7FC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B207E"/>
    <w:multiLevelType w:val="multilevel"/>
    <w:tmpl w:val="5BB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47905"/>
    <w:multiLevelType w:val="multilevel"/>
    <w:tmpl w:val="205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766C8"/>
    <w:multiLevelType w:val="multilevel"/>
    <w:tmpl w:val="90A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024616">
    <w:abstractNumId w:val="3"/>
  </w:num>
  <w:num w:numId="2" w16cid:durableId="611060129">
    <w:abstractNumId w:val="9"/>
  </w:num>
  <w:num w:numId="3" w16cid:durableId="215432606">
    <w:abstractNumId w:val="5"/>
  </w:num>
  <w:num w:numId="4" w16cid:durableId="236520195">
    <w:abstractNumId w:val="4"/>
  </w:num>
  <w:num w:numId="5" w16cid:durableId="2000301391">
    <w:abstractNumId w:val="10"/>
  </w:num>
  <w:num w:numId="6" w16cid:durableId="275336882">
    <w:abstractNumId w:val="11"/>
  </w:num>
  <w:num w:numId="7" w16cid:durableId="326716828">
    <w:abstractNumId w:val="12"/>
  </w:num>
  <w:num w:numId="8" w16cid:durableId="100925576">
    <w:abstractNumId w:val="2"/>
  </w:num>
  <w:num w:numId="9" w16cid:durableId="2053336439">
    <w:abstractNumId w:val="1"/>
  </w:num>
  <w:num w:numId="10" w16cid:durableId="1906916159">
    <w:abstractNumId w:val="7"/>
  </w:num>
  <w:num w:numId="11" w16cid:durableId="1896045488">
    <w:abstractNumId w:val="0"/>
  </w:num>
  <w:num w:numId="12" w16cid:durableId="1516571428">
    <w:abstractNumId w:val="8"/>
  </w:num>
  <w:num w:numId="13" w16cid:durableId="677006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50"/>
    <w:rsid w:val="0010119D"/>
    <w:rsid w:val="003C3450"/>
    <w:rsid w:val="00403492"/>
    <w:rsid w:val="007A338B"/>
    <w:rsid w:val="00917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BC85"/>
  <w15:chartTrackingRefBased/>
  <w15:docId w15:val="{3B1460F8-07A6-464D-ABA9-E68097A7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8267">
      <w:bodyDiv w:val="1"/>
      <w:marLeft w:val="0"/>
      <w:marRight w:val="0"/>
      <w:marTop w:val="0"/>
      <w:marBottom w:val="0"/>
      <w:divBdr>
        <w:top w:val="none" w:sz="0" w:space="0" w:color="auto"/>
        <w:left w:val="none" w:sz="0" w:space="0" w:color="auto"/>
        <w:bottom w:val="none" w:sz="0" w:space="0" w:color="auto"/>
        <w:right w:val="none" w:sz="0" w:space="0" w:color="auto"/>
      </w:divBdr>
    </w:div>
    <w:div w:id="64647962">
      <w:bodyDiv w:val="1"/>
      <w:marLeft w:val="0"/>
      <w:marRight w:val="0"/>
      <w:marTop w:val="0"/>
      <w:marBottom w:val="0"/>
      <w:divBdr>
        <w:top w:val="none" w:sz="0" w:space="0" w:color="auto"/>
        <w:left w:val="none" w:sz="0" w:space="0" w:color="auto"/>
        <w:bottom w:val="none" w:sz="0" w:space="0" w:color="auto"/>
        <w:right w:val="none" w:sz="0" w:space="0" w:color="auto"/>
      </w:divBdr>
    </w:div>
    <w:div w:id="132793038">
      <w:bodyDiv w:val="1"/>
      <w:marLeft w:val="0"/>
      <w:marRight w:val="0"/>
      <w:marTop w:val="0"/>
      <w:marBottom w:val="0"/>
      <w:divBdr>
        <w:top w:val="none" w:sz="0" w:space="0" w:color="auto"/>
        <w:left w:val="none" w:sz="0" w:space="0" w:color="auto"/>
        <w:bottom w:val="none" w:sz="0" w:space="0" w:color="auto"/>
        <w:right w:val="none" w:sz="0" w:space="0" w:color="auto"/>
      </w:divBdr>
    </w:div>
    <w:div w:id="289821197">
      <w:bodyDiv w:val="1"/>
      <w:marLeft w:val="0"/>
      <w:marRight w:val="0"/>
      <w:marTop w:val="0"/>
      <w:marBottom w:val="0"/>
      <w:divBdr>
        <w:top w:val="none" w:sz="0" w:space="0" w:color="auto"/>
        <w:left w:val="none" w:sz="0" w:space="0" w:color="auto"/>
        <w:bottom w:val="none" w:sz="0" w:space="0" w:color="auto"/>
        <w:right w:val="none" w:sz="0" w:space="0" w:color="auto"/>
      </w:divBdr>
    </w:div>
    <w:div w:id="376973823">
      <w:bodyDiv w:val="1"/>
      <w:marLeft w:val="0"/>
      <w:marRight w:val="0"/>
      <w:marTop w:val="0"/>
      <w:marBottom w:val="0"/>
      <w:divBdr>
        <w:top w:val="none" w:sz="0" w:space="0" w:color="auto"/>
        <w:left w:val="none" w:sz="0" w:space="0" w:color="auto"/>
        <w:bottom w:val="none" w:sz="0" w:space="0" w:color="auto"/>
        <w:right w:val="none" w:sz="0" w:space="0" w:color="auto"/>
      </w:divBdr>
    </w:div>
    <w:div w:id="403188968">
      <w:bodyDiv w:val="1"/>
      <w:marLeft w:val="0"/>
      <w:marRight w:val="0"/>
      <w:marTop w:val="0"/>
      <w:marBottom w:val="0"/>
      <w:divBdr>
        <w:top w:val="none" w:sz="0" w:space="0" w:color="auto"/>
        <w:left w:val="none" w:sz="0" w:space="0" w:color="auto"/>
        <w:bottom w:val="none" w:sz="0" w:space="0" w:color="auto"/>
        <w:right w:val="none" w:sz="0" w:space="0" w:color="auto"/>
      </w:divBdr>
    </w:div>
    <w:div w:id="479427293">
      <w:bodyDiv w:val="1"/>
      <w:marLeft w:val="0"/>
      <w:marRight w:val="0"/>
      <w:marTop w:val="0"/>
      <w:marBottom w:val="0"/>
      <w:divBdr>
        <w:top w:val="none" w:sz="0" w:space="0" w:color="auto"/>
        <w:left w:val="none" w:sz="0" w:space="0" w:color="auto"/>
        <w:bottom w:val="none" w:sz="0" w:space="0" w:color="auto"/>
        <w:right w:val="none" w:sz="0" w:space="0" w:color="auto"/>
      </w:divBdr>
    </w:div>
    <w:div w:id="496117864">
      <w:bodyDiv w:val="1"/>
      <w:marLeft w:val="0"/>
      <w:marRight w:val="0"/>
      <w:marTop w:val="0"/>
      <w:marBottom w:val="0"/>
      <w:divBdr>
        <w:top w:val="none" w:sz="0" w:space="0" w:color="auto"/>
        <w:left w:val="none" w:sz="0" w:space="0" w:color="auto"/>
        <w:bottom w:val="none" w:sz="0" w:space="0" w:color="auto"/>
        <w:right w:val="none" w:sz="0" w:space="0" w:color="auto"/>
      </w:divBdr>
    </w:div>
    <w:div w:id="583412794">
      <w:bodyDiv w:val="1"/>
      <w:marLeft w:val="0"/>
      <w:marRight w:val="0"/>
      <w:marTop w:val="0"/>
      <w:marBottom w:val="0"/>
      <w:divBdr>
        <w:top w:val="none" w:sz="0" w:space="0" w:color="auto"/>
        <w:left w:val="none" w:sz="0" w:space="0" w:color="auto"/>
        <w:bottom w:val="none" w:sz="0" w:space="0" w:color="auto"/>
        <w:right w:val="none" w:sz="0" w:space="0" w:color="auto"/>
      </w:divBdr>
    </w:div>
    <w:div w:id="810827640">
      <w:bodyDiv w:val="1"/>
      <w:marLeft w:val="0"/>
      <w:marRight w:val="0"/>
      <w:marTop w:val="0"/>
      <w:marBottom w:val="0"/>
      <w:divBdr>
        <w:top w:val="none" w:sz="0" w:space="0" w:color="auto"/>
        <w:left w:val="none" w:sz="0" w:space="0" w:color="auto"/>
        <w:bottom w:val="none" w:sz="0" w:space="0" w:color="auto"/>
        <w:right w:val="none" w:sz="0" w:space="0" w:color="auto"/>
      </w:divBdr>
    </w:div>
    <w:div w:id="898053382">
      <w:bodyDiv w:val="1"/>
      <w:marLeft w:val="0"/>
      <w:marRight w:val="0"/>
      <w:marTop w:val="0"/>
      <w:marBottom w:val="0"/>
      <w:divBdr>
        <w:top w:val="none" w:sz="0" w:space="0" w:color="auto"/>
        <w:left w:val="none" w:sz="0" w:space="0" w:color="auto"/>
        <w:bottom w:val="none" w:sz="0" w:space="0" w:color="auto"/>
        <w:right w:val="none" w:sz="0" w:space="0" w:color="auto"/>
      </w:divBdr>
    </w:div>
    <w:div w:id="903491091">
      <w:bodyDiv w:val="1"/>
      <w:marLeft w:val="0"/>
      <w:marRight w:val="0"/>
      <w:marTop w:val="0"/>
      <w:marBottom w:val="0"/>
      <w:divBdr>
        <w:top w:val="none" w:sz="0" w:space="0" w:color="auto"/>
        <w:left w:val="none" w:sz="0" w:space="0" w:color="auto"/>
        <w:bottom w:val="none" w:sz="0" w:space="0" w:color="auto"/>
        <w:right w:val="none" w:sz="0" w:space="0" w:color="auto"/>
      </w:divBdr>
    </w:div>
    <w:div w:id="963583358">
      <w:bodyDiv w:val="1"/>
      <w:marLeft w:val="0"/>
      <w:marRight w:val="0"/>
      <w:marTop w:val="0"/>
      <w:marBottom w:val="0"/>
      <w:divBdr>
        <w:top w:val="none" w:sz="0" w:space="0" w:color="auto"/>
        <w:left w:val="none" w:sz="0" w:space="0" w:color="auto"/>
        <w:bottom w:val="none" w:sz="0" w:space="0" w:color="auto"/>
        <w:right w:val="none" w:sz="0" w:space="0" w:color="auto"/>
      </w:divBdr>
    </w:div>
    <w:div w:id="1127745350">
      <w:bodyDiv w:val="1"/>
      <w:marLeft w:val="0"/>
      <w:marRight w:val="0"/>
      <w:marTop w:val="0"/>
      <w:marBottom w:val="0"/>
      <w:divBdr>
        <w:top w:val="none" w:sz="0" w:space="0" w:color="auto"/>
        <w:left w:val="none" w:sz="0" w:space="0" w:color="auto"/>
        <w:bottom w:val="none" w:sz="0" w:space="0" w:color="auto"/>
        <w:right w:val="none" w:sz="0" w:space="0" w:color="auto"/>
      </w:divBdr>
    </w:div>
    <w:div w:id="1716125813">
      <w:bodyDiv w:val="1"/>
      <w:marLeft w:val="0"/>
      <w:marRight w:val="0"/>
      <w:marTop w:val="0"/>
      <w:marBottom w:val="0"/>
      <w:divBdr>
        <w:top w:val="none" w:sz="0" w:space="0" w:color="auto"/>
        <w:left w:val="none" w:sz="0" w:space="0" w:color="auto"/>
        <w:bottom w:val="none" w:sz="0" w:space="0" w:color="auto"/>
        <w:right w:val="none" w:sz="0" w:space="0" w:color="auto"/>
      </w:divBdr>
    </w:div>
    <w:div w:id="1717705385">
      <w:bodyDiv w:val="1"/>
      <w:marLeft w:val="0"/>
      <w:marRight w:val="0"/>
      <w:marTop w:val="0"/>
      <w:marBottom w:val="0"/>
      <w:divBdr>
        <w:top w:val="none" w:sz="0" w:space="0" w:color="auto"/>
        <w:left w:val="none" w:sz="0" w:space="0" w:color="auto"/>
        <w:bottom w:val="none" w:sz="0" w:space="0" w:color="auto"/>
        <w:right w:val="none" w:sz="0" w:space="0" w:color="auto"/>
      </w:divBdr>
    </w:div>
    <w:div w:id="2056736073">
      <w:bodyDiv w:val="1"/>
      <w:marLeft w:val="0"/>
      <w:marRight w:val="0"/>
      <w:marTop w:val="0"/>
      <w:marBottom w:val="0"/>
      <w:divBdr>
        <w:top w:val="none" w:sz="0" w:space="0" w:color="auto"/>
        <w:left w:val="none" w:sz="0" w:space="0" w:color="auto"/>
        <w:bottom w:val="none" w:sz="0" w:space="0" w:color="auto"/>
        <w:right w:val="none" w:sz="0" w:space="0" w:color="auto"/>
      </w:divBdr>
    </w:div>
    <w:div w:id="212711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PATEL</dc:creator>
  <cp:keywords/>
  <dc:description/>
  <cp:lastModifiedBy>PRADEEP PATEL</cp:lastModifiedBy>
  <cp:revision>1</cp:revision>
  <dcterms:created xsi:type="dcterms:W3CDTF">2024-08-31T13:36:00Z</dcterms:created>
  <dcterms:modified xsi:type="dcterms:W3CDTF">2024-08-31T14:00:00Z</dcterms:modified>
</cp:coreProperties>
</file>