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1D7F7" w14:textId="3453814D" w:rsidR="00E55172" w:rsidRPr="00584435" w:rsidRDefault="00584435" w:rsidP="00584435">
      <w:pPr>
        <w:pStyle w:val="Style1"/>
        <w:spacing w:line="240" w:lineRule="auto"/>
        <w:jc w:val="center"/>
        <w:rPr>
          <w:b/>
          <w:bCs/>
          <w:szCs w:val="24"/>
          <w:lang w:val="en-US"/>
        </w:rPr>
      </w:pPr>
      <w:r w:rsidRPr="00584435">
        <w:rPr>
          <w:b/>
          <w:bCs/>
          <w:szCs w:val="24"/>
          <w:lang w:val="en-US"/>
        </w:rPr>
        <w:t>Resume</w:t>
      </w:r>
    </w:p>
    <w:p w14:paraId="444F4726" w14:textId="194750E2" w:rsidR="00EA3EC7" w:rsidRPr="00584435" w:rsidRDefault="00EA3EC7" w:rsidP="00584435">
      <w:pPr>
        <w:pStyle w:val="Style1"/>
        <w:spacing w:after="100" w:afterAutospacing="1" w:line="276" w:lineRule="auto"/>
        <w:rPr>
          <w:b/>
          <w:bCs/>
          <w:sz w:val="18"/>
          <w:szCs w:val="18"/>
          <w:lang w:val="en-US"/>
        </w:rPr>
      </w:pPr>
    </w:p>
    <w:p w14:paraId="63961A6E" w14:textId="30695B97" w:rsidR="00E55172" w:rsidRPr="00584435" w:rsidRDefault="00E55172" w:rsidP="00E10343">
      <w:pPr>
        <w:pStyle w:val="Style1"/>
        <w:spacing w:after="0" w:line="276" w:lineRule="auto"/>
        <w:rPr>
          <w:b/>
          <w:bCs/>
          <w:sz w:val="20"/>
          <w:szCs w:val="20"/>
          <w:lang w:val="en-US"/>
        </w:rPr>
      </w:pPr>
      <w:r w:rsidRPr="00584435">
        <w:rPr>
          <w:b/>
          <w:bCs/>
          <w:sz w:val="20"/>
          <w:szCs w:val="20"/>
          <w:lang w:val="en-US"/>
        </w:rPr>
        <w:t>S</w:t>
      </w:r>
      <w:r w:rsidR="00315C6A" w:rsidRPr="00584435">
        <w:rPr>
          <w:b/>
          <w:bCs/>
          <w:sz w:val="20"/>
          <w:szCs w:val="20"/>
          <w:lang w:val="en-US"/>
        </w:rPr>
        <w:t>ANJANA SIMANSU SWAIN</w:t>
      </w:r>
    </w:p>
    <w:p w14:paraId="1080DFDB" w14:textId="76803C49" w:rsidR="00E55172" w:rsidRPr="00584435" w:rsidRDefault="00E55172" w:rsidP="00E10343">
      <w:pPr>
        <w:pStyle w:val="Style1"/>
        <w:spacing w:after="0" w:line="276" w:lineRule="auto"/>
        <w:rPr>
          <w:sz w:val="18"/>
          <w:szCs w:val="18"/>
          <w:lang w:val="en-US"/>
        </w:rPr>
      </w:pPr>
      <w:r w:rsidRPr="00584435">
        <w:rPr>
          <w:sz w:val="18"/>
          <w:szCs w:val="18"/>
          <w:lang w:val="en-US"/>
        </w:rPr>
        <w:t xml:space="preserve">Mob no: +91 </w:t>
      </w:r>
      <w:r w:rsidR="00315C6A" w:rsidRPr="00584435">
        <w:rPr>
          <w:sz w:val="18"/>
          <w:szCs w:val="18"/>
          <w:lang w:val="en-US"/>
        </w:rPr>
        <w:t>9179402384</w:t>
      </w:r>
      <w:r w:rsidR="00315C6A" w:rsidRPr="00584435">
        <w:rPr>
          <w:sz w:val="18"/>
          <w:szCs w:val="18"/>
          <w:lang w:val="en-US"/>
        </w:rPr>
        <w:tab/>
      </w:r>
      <w:r w:rsidR="00315C6A" w:rsidRPr="00584435">
        <w:rPr>
          <w:sz w:val="18"/>
          <w:szCs w:val="18"/>
          <w:lang w:val="en-US"/>
        </w:rPr>
        <w:tab/>
      </w:r>
      <w:r w:rsidR="00315C6A" w:rsidRPr="00584435">
        <w:rPr>
          <w:sz w:val="18"/>
          <w:szCs w:val="18"/>
          <w:lang w:val="en-US"/>
        </w:rPr>
        <w:tab/>
      </w:r>
      <w:r w:rsidR="00315C6A" w:rsidRPr="00584435">
        <w:rPr>
          <w:sz w:val="18"/>
          <w:szCs w:val="18"/>
          <w:lang w:val="en-US"/>
        </w:rPr>
        <w:tab/>
      </w:r>
      <w:r w:rsidR="00315C6A" w:rsidRPr="00584435">
        <w:rPr>
          <w:sz w:val="18"/>
          <w:szCs w:val="18"/>
          <w:lang w:val="en-US"/>
        </w:rPr>
        <w:tab/>
      </w:r>
      <w:r w:rsidR="00315C6A" w:rsidRPr="00584435">
        <w:rPr>
          <w:sz w:val="18"/>
          <w:szCs w:val="18"/>
          <w:lang w:val="en-US"/>
        </w:rPr>
        <w:tab/>
      </w:r>
    </w:p>
    <w:p w14:paraId="6A949F9A" w14:textId="5BD924A2" w:rsidR="007C766D" w:rsidRPr="00584435" w:rsidRDefault="00000000" w:rsidP="00E10343">
      <w:pPr>
        <w:pStyle w:val="Style1"/>
        <w:spacing w:after="0" w:line="276" w:lineRule="auto"/>
        <w:rPr>
          <w:sz w:val="18"/>
          <w:szCs w:val="18"/>
        </w:rPr>
      </w:pPr>
      <w:hyperlink r:id="rId5" w:history="1">
        <w:r w:rsidR="00315C6A" w:rsidRPr="00584435">
          <w:rPr>
            <w:rStyle w:val="Hyperlink"/>
            <w:sz w:val="18"/>
            <w:szCs w:val="18"/>
          </w:rPr>
          <w:t>sswain@gitam.in/</w:t>
        </w:r>
      </w:hyperlink>
      <w:r w:rsidR="00315C6A" w:rsidRPr="00584435">
        <w:rPr>
          <w:sz w:val="18"/>
          <w:szCs w:val="18"/>
        </w:rPr>
        <w:t xml:space="preserve"> </w:t>
      </w:r>
      <w:hyperlink r:id="rId6" w:history="1">
        <w:r w:rsidR="00315C6A" w:rsidRPr="00584435">
          <w:rPr>
            <w:rStyle w:val="Hyperlink"/>
            <w:sz w:val="18"/>
            <w:szCs w:val="18"/>
          </w:rPr>
          <w:t>sanjanaswain01@gmail.com</w:t>
        </w:r>
      </w:hyperlink>
      <w:r w:rsidR="00315C6A" w:rsidRPr="00584435">
        <w:rPr>
          <w:sz w:val="18"/>
          <w:szCs w:val="18"/>
        </w:rPr>
        <w:t xml:space="preserve"> </w:t>
      </w:r>
      <w:r w:rsidR="00584435">
        <w:rPr>
          <w:sz w:val="18"/>
          <w:szCs w:val="18"/>
        </w:rPr>
        <w:t xml:space="preserve"> </w:t>
      </w:r>
    </w:p>
    <w:p w14:paraId="27B290BD" w14:textId="4E8D85BB" w:rsidR="00584435" w:rsidRPr="00E10343" w:rsidRDefault="00000000" w:rsidP="00E10343">
      <w:pPr>
        <w:pStyle w:val="Style1"/>
        <w:spacing w:after="0" w:line="276" w:lineRule="auto"/>
        <w:rPr>
          <w:sz w:val="18"/>
          <w:szCs w:val="18"/>
          <w:lang w:val="en-US"/>
        </w:rPr>
        <w:sectPr w:rsidR="00584435" w:rsidRPr="00E10343" w:rsidSect="00C00A47">
          <w:pgSz w:w="11906" w:h="16838"/>
          <w:pgMar w:top="720" w:right="720" w:bottom="720" w:left="720" w:header="0" w:footer="0" w:gutter="0"/>
          <w:cols w:space="720"/>
          <w:docGrid w:linePitch="360"/>
        </w:sectPr>
      </w:pPr>
      <w:hyperlink r:id="rId7" w:history="1">
        <w:r w:rsidR="004006AC" w:rsidRPr="00584435">
          <w:rPr>
            <w:rStyle w:val="Hyperlink"/>
            <w:sz w:val="18"/>
            <w:szCs w:val="18"/>
            <w:bdr w:val="none" w:sz="0" w:space="0" w:color="auto" w:frame="1"/>
          </w:rPr>
          <w:t>www.linkedin.com/in/sanjana-simansu-swain-b47b671ba</w:t>
        </w:r>
      </w:hyperlink>
      <w:r w:rsidR="004006AC" w:rsidRPr="00584435">
        <w:rPr>
          <w:rStyle w:val="break-words"/>
          <w:sz w:val="18"/>
          <w:szCs w:val="18"/>
          <w:bdr w:val="none" w:sz="0" w:space="0" w:color="auto" w:frame="1"/>
        </w:rPr>
        <w:t xml:space="preserve"> </w:t>
      </w:r>
    </w:p>
    <w:p w14:paraId="3170DBB1" w14:textId="79270FC3" w:rsidR="00E55172" w:rsidRPr="00584435" w:rsidRDefault="00E55172" w:rsidP="00584435">
      <w:pPr>
        <w:pStyle w:val="Style1"/>
        <w:pBdr>
          <w:bottom w:val="single" w:sz="4" w:space="1" w:color="auto"/>
        </w:pBdr>
        <w:shd w:val="clear" w:color="auto" w:fill="BDD6EE" w:themeFill="accent5" w:themeFillTint="66"/>
        <w:spacing w:after="100" w:afterAutospacing="1" w:line="276" w:lineRule="auto"/>
        <w:rPr>
          <w:b/>
          <w:bCs/>
          <w:sz w:val="20"/>
          <w:szCs w:val="20"/>
          <w:shd w:val="clear" w:color="auto" w:fill="auto"/>
          <w:lang w:val="en-US"/>
        </w:rPr>
      </w:pPr>
      <w:r w:rsidRPr="00584435">
        <w:rPr>
          <w:b/>
          <w:bCs/>
          <w:sz w:val="20"/>
          <w:szCs w:val="20"/>
          <w:shd w:val="clear" w:color="auto" w:fill="auto"/>
          <w:lang w:val="en-US"/>
        </w:rPr>
        <w:t>CAREER OBJECTIVE</w:t>
      </w:r>
    </w:p>
    <w:p w14:paraId="38D597B3" w14:textId="2DA260B2" w:rsidR="00D72B80" w:rsidRPr="00584435" w:rsidRDefault="00D72B80" w:rsidP="00584435">
      <w:pPr>
        <w:pStyle w:val="Style1"/>
        <w:spacing w:after="100" w:afterAutospacing="1" w:line="276" w:lineRule="auto"/>
        <w:rPr>
          <w:rFonts w:eastAsia="Arial"/>
          <w:sz w:val="20"/>
          <w:szCs w:val="20"/>
        </w:rPr>
      </w:pPr>
      <w:r w:rsidRPr="00584435">
        <w:rPr>
          <w:rFonts w:eastAsia="Arial"/>
          <w:sz w:val="20"/>
          <w:szCs w:val="20"/>
        </w:rPr>
        <w:t>To seek the challenging career in the pharmaceutical world and a position to utilize my knowledge</w:t>
      </w:r>
      <w:r w:rsidR="00343164" w:rsidRPr="00584435">
        <w:rPr>
          <w:rFonts w:eastAsia="Arial"/>
          <w:sz w:val="20"/>
          <w:szCs w:val="20"/>
        </w:rPr>
        <w:t xml:space="preserve">, </w:t>
      </w:r>
      <w:r w:rsidRPr="00584435">
        <w:rPr>
          <w:rFonts w:eastAsia="Arial"/>
          <w:sz w:val="20"/>
          <w:szCs w:val="20"/>
        </w:rPr>
        <w:t>skills</w:t>
      </w:r>
      <w:r w:rsidR="00343164" w:rsidRPr="00584435">
        <w:rPr>
          <w:rFonts w:eastAsia="Arial"/>
          <w:sz w:val="20"/>
          <w:szCs w:val="20"/>
        </w:rPr>
        <w:t>, and willingness to achieve organizational goals and to excel myself by continuously increasing my knowledge</w:t>
      </w:r>
      <w:r w:rsidR="00B52BF9" w:rsidRPr="00584435">
        <w:rPr>
          <w:rFonts w:eastAsia="Arial"/>
          <w:sz w:val="20"/>
          <w:szCs w:val="20"/>
        </w:rPr>
        <w:t xml:space="preserve"> and upskilling my career and boosting it to a new horizon.</w:t>
      </w:r>
    </w:p>
    <w:p w14:paraId="69430CD8" w14:textId="214426B4" w:rsidR="00E55172" w:rsidRPr="00E10343" w:rsidRDefault="00E55172" w:rsidP="00E10343">
      <w:pPr>
        <w:pStyle w:val="Style1"/>
        <w:pBdr>
          <w:bottom w:val="single" w:sz="4" w:space="1" w:color="auto"/>
        </w:pBdr>
        <w:shd w:val="clear" w:color="auto" w:fill="BDD6EE" w:themeFill="accent5" w:themeFillTint="66"/>
        <w:spacing w:after="100" w:afterAutospacing="1" w:line="276" w:lineRule="auto"/>
        <w:rPr>
          <w:b/>
          <w:bCs/>
          <w:sz w:val="20"/>
          <w:szCs w:val="20"/>
          <w:shd w:val="clear" w:color="auto" w:fill="auto"/>
          <w:lang w:val="en-US"/>
        </w:rPr>
      </w:pPr>
      <w:r w:rsidRPr="00584435">
        <w:rPr>
          <w:b/>
          <w:bCs/>
          <w:sz w:val="20"/>
          <w:szCs w:val="20"/>
          <w:shd w:val="clear" w:color="auto" w:fill="auto"/>
          <w:lang w:val="en-US"/>
        </w:rPr>
        <w:t>WORK EXPERIENCE</w:t>
      </w:r>
    </w:p>
    <w:p w14:paraId="4C50A88A" w14:textId="3F16A2BD" w:rsidR="00E55172" w:rsidRPr="00584435" w:rsidRDefault="00315C6A" w:rsidP="00C405A2">
      <w:pPr>
        <w:pStyle w:val="Style1"/>
        <w:numPr>
          <w:ilvl w:val="0"/>
          <w:numId w:val="13"/>
        </w:numPr>
        <w:spacing w:after="100" w:afterAutospacing="1" w:line="276" w:lineRule="auto"/>
        <w:rPr>
          <w:rFonts w:eastAsia="Arial"/>
          <w:sz w:val="20"/>
          <w:szCs w:val="20"/>
        </w:rPr>
      </w:pPr>
      <w:r w:rsidRPr="00584435">
        <w:rPr>
          <w:rFonts w:eastAsia="Arial"/>
          <w:sz w:val="20"/>
          <w:szCs w:val="20"/>
        </w:rPr>
        <w:t>AIMEX PHARMA, Hyderabad (13-05-2019 to 13-06-2019)</w:t>
      </w:r>
    </w:p>
    <w:p w14:paraId="696BD6E1" w14:textId="46035624" w:rsidR="00E55172" w:rsidRPr="00584435" w:rsidRDefault="00315C6A" w:rsidP="00584435">
      <w:pPr>
        <w:pStyle w:val="Style1"/>
        <w:numPr>
          <w:ilvl w:val="0"/>
          <w:numId w:val="1"/>
        </w:numPr>
        <w:spacing w:after="100" w:afterAutospacing="1" w:line="276" w:lineRule="auto"/>
        <w:rPr>
          <w:rFonts w:eastAsia="Arial"/>
          <w:sz w:val="20"/>
          <w:szCs w:val="20"/>
        </w:rPr>
      </w:pPr>
      <w:r w:rsidRPr="00584435">
        <w:rPr>
          <w:rFonts w:eastAsia="Arial"/>
          <w:sz w:val="20"/>
          <w:szCs w:val="20"/>
        </w:rPr>
        <w:t>Interacted with the Quality control, Quality Assurance and production dept. acquiring basic knowledge in those areas.</w:t>
      </w:r>
    </w:p>
    <w:p w14:paraId="691F5DA9" w14:textId="439CBD27" w:rsidR="00E55172" w:rsidRPr="00584435" w:rsidRDefault="00584435" w:rsidP="00C405A2">
      <w:pPr>
        <w:pStyle w:val="Style1"/>
        <w:numPr>
          <w:ilvl w:val="0"/>
          <w:numId w:val="13"/>
        </w:numPr>
        <w:spacing w:after="100" w:afterAutospacing="1" w:line="276" w:lineRule="auto"/>
        <w:rPr>
          <w:rFonts w:eastAsia="Arial"/>
          <w:sz w:val="20"/>
          <w:szCs w:val="20"/>
        </w:rPr>
      </w:pPr>
      <w:r w:rsidRPr="00584435">
        <w:rPr>
          <w:rFonts w:eastAsia="Arial"/>
          <w:sz w:val="20"/>
          <w:szCs w:val="20"/>
        </w:rPr>
        <w:t>Cancer biology with Edu Fabrica in association with IIT Roorkee.</w:t>
      </w:r>
      <w:r w:rsidR="00C405A2">
        <w:rPr>
          <w:rFonts w:eastAsia="Arial"/>
          <w:sz w:val="20"/>
          <w:szCs w:val="20"/>
        </w:rPr>
        <w:t xml:space="preserve"> (May 2022)</w:t>
      </w:r>
    </w:p>
    <w:p w14:paraId="73591A1F" w14:textId="77777777" w:rsidR="00E55172" w:rsidRPr="00584435" w:rsidRDefault="00E55172" w:rsidP="00584435">
      <w:pPr>
        <w:pStyle w:val="Style1"/>
        <w:pBdr>
          <w:bottom w:val="single" w:sz="4" w:space="1" w:color="auto"/>
        </w:pBdr>
        <w:shd w:val="clear" w:color="auto" w:fill="BDD6EE" w:themeFill="accent5" w:themeFillTint="66"/>
        <w:spacing w:after="100" w:afterAutospacing="1" w:line="276" w:lineRule="auto"/>
        <w:rPr>
          <w:b/>
          <w:bCs/>
          <w:sz w:val="20"/>
          <w:szCs w:val="20"/>
          <w:shd w:val="clear" w:color="auto" w:fill="auto"/>
          <w:lang w:val="en-US"/>
        </w:rPr>
      </w:pPr>
      <w:r w:rsidRPr="00584435">
        <w:rPr>
          <w:b/>
          <w:bCs/>
          <w:sz w:val="20"/>
          <w:szCs w:val="20"/>
          <w:shd w:val="clear" w:color="auto" w:fill="auto"/>
          <w:lang w:val="en-US"/>
        </w:rPr>
        <w:t>EDUCATION</w:t>
      </w:r>
    </w:p>
    <w:p w14:paraId="1C12DCEF" w14:textId="57D80597" w:rsidR="00315C6A" w:rsidRPr="00584435" w:rsidRDefault="005B0168" w:rsidP="00584435">
      <w:pPr>
        <w:pStyle w:val="Style1"/>
        <w:numPr>
          <w:ilvl w:val="0"/>
          <w:numId w:val="1"/>
        </w:numPr>
        <w:pBdr>
          <w:bottom w:val="single" w:sz="4" w:space="1" w:color="auto"/>
        </w:pBdr>
        <w:spacing w:before="160" w:after="100" w:afterAutospacing="1" w:line="276" w:lineRule="auto"/>
        <w:rPr>
          <w:sz w:val="20"/>
          <w:szCs w:val="20"/>
          <w:shd w:val="clear" w:color="auto" w:fill="BDD6EE" w:themeFill="accent5" w:themeFillTint="66"/>
        </w:rPr>
      </w:pPr>
      <w:r w:rsidRPr="00584435">
        <w:rPr>
          <w:sz w:val="20"/>
          <w:szCs w:val="20"/>
          <w:shd w:val="clear" w:color="auto" w:fill="BDD6EE" w:themeFill="accent5" w:themeFillTint="66"/>
        </w:rPr>
        <w:t>M. Pharmacy (Pharmacology)- GITAM</w:t>
      </w:r>
      <w:r w:rsidR="00896D75" w:rsidRPr="00584435">
        <w:rPr>
          <w:sz w:val="20"/>
          <w:szCs w:val="20"/>
          <w:shd w:val="clear" w:color="auto" w:fill="BDD6EE" w:themeFill="accent5" w:themeFillTint="66"/>
        </w:rPr>
        <w:t xml:space="preserve"> Institute of pharmacy</w:t>
      </w:r>
      <w:r w:rsidRPr="00584435">
        <w:rPr>
          <w:sz w:val="20"/>
          <w:szCs w:val="20"/>
          <w:shd w:val="clear" w:color="auto" w:fill="BDD6EE" w:themeFill="accent5" w:themeFillTint="66"/>
        </w:rPr>
        <w:t xml:space="preserve"> – 9.</w:t>
      </w:r>
      <w:r w:rsidR="002963A6">
        <w:rPr>
          <w:sz w:val="20"/>
          <w:szCs w:val="20"/>
          <w:shd w:val="clear" w:color="auto" w:fill="BDD6EE" w:themeFill="accent5" w:themeFillTint="66"/>
        </w:rPr>
        <w:t>26</w:t>
      </w:r>
      <w:r w:rsidRPr="00584435">
        <w:rPr>
          <w:sz w:val="20"/>
          <w:szCs w:val="20"/>
          <w:shd w:val="clear" w:color="auto" w:fill="BDD6EE" w:themeFill="accent5" w:themeFillTint="66"/>
        </w:rPr>
        <w:t xml:space="preserve"> GPA (Present)</w:t>
      </w:r>
    </w:p>
    <w:p w14:paraId="2859B26C" w14:textId="6DB557D4" w:rsidR="00315C6A" w:rsidRPr="00584435" w:rsidRDefault="005B0168" w:rsidP="00584435">
      <w:pPr>
        <w:pStyle w:val="Style1"/>
        <w:numPr>
          <w:ilvl w:val="0"/>
          <w:numId w:val="1"/>
        </w:numPr>
        <w:pBdr>
          <w:bottom w:val="single" w:sz="4" w:space="1" w:color="auto"/>
        </w:pBdr>
        <w:spacing w:before="160" w:after="100" w:afterAutospacing="1" w:line="276" w:lineRule="auto"/>
        <w:rPr>
          <w:sz w:val="20"/>
          <w:szCs w:val="20"/>
          <w:shd w:val="clear" w:color="auto" w:fill="BDD6EE" w:themeFill="accent5" w:themeFillTint="66"/>
        </w:rPr>
      </w:pPr>
      <w:r w:rsidRPr="00584435">
        <w:rPr>
          <w:sz w:val="20"/>
          <w:szCs w:val="20"/>
          <w:shd w:val="clear" w:color="auto" w:fill="BDD6EE" w:themeFill="accent5" w:themeFillTint="66"/>
        </w:rPr>
        <w:t>B. Pharmacy – Sarojini Naidu Vanitha Pharmacy – 8.6</w:t>
      </w:r>
      <w:r w:rsidR="002963A6">
        <w:rPr>
          <w:sz w:val="20"/>
          <w:szCs w:val="20"/>
          <w:shd w:val="clear" w:color="auto" w:fill="BDD6EE" w:themeFill="accent5" w:themeFillTint="66"/>
        </w:rPr>
        <w:t>3</w:t>
      </w:r>
      <w:r w:rsidRPr="00584435">
        <w:rPr>
          <w:sz w:val="20"/>
          <w:szCs w:val="20"/>
          <w:shd w:val="clear" w:color="auto" w:fill="BDD6EE" w:themeFill="accent5" w:themeFillTint="66"/>
        </w:rPr>
        <w:t xml:space="preserve"> (2017-2020)</w:t>
      </w:r>
    </w:p>
    <w:p w14:paraId="6788FF30" w14:textId="108DC2CD" w:rsidR="00896D75" w:rsidRPr="00584435" w:rsidRDefault="00896D75" w:rsidP="00584435">
      <w:pPr>
        <w:pStyle w:val="Style1"/>
        <w:numPr>
          <w:ilvl w:val="0"/>
          <w:numId w:val="1"/>
        </w:numPr>
        <w:pBdr>
          <w:bottom w:val="single" w:sz="4" w:space="1" w:color="auto"/>
        </w:pBdr>
        <w:spacing w:before="160" w:after="100" w:afterAutospacing="1" w:line="276" w:lineRule="auto"/>
        <w:rPr>
          <w:sz w:val="20"/>
          <w:szCs w:val="20"/>
          <w:shd w:val="clear" w:color="auto" w:fill="BDD6EE" w:themeFill="accent5" w:themeFillTint="66"/>
        </w:rPr>
      </w:pPr>
      <w:r w:rsidRPr="00584435">
        <w:rPr>
          <w:sz w:val="20"/>
          <w:szCs w:val="20"/>
          <w:shd w:val="clear" w:color="auto" w:fill="BDD6EE" w:themeFill="accent5" w:themeFillTint="66"/>
        </w:rPr>
        <w:t>Intermediate- Sri Chaitanya Vishakhapatnam- 78.8% (2015)</w:t>
      </w:r>
    </w:p>
    <w:p w14:paraId="043A9765" w14:textId="2DF5EA15" w:rsidR="00896D75" w:rsidRPr="00584435" w:rsidRDefault="00896D75" w:rsidP="00584435">
      <w:pPr>
        <w:pStyle w:val="Style1"/>
        <w:numPr>
          <w:ilvl w:val="0"/>
          <w:numId w:val="1"/>
        </w:numPr>
        <w:pBdr>
          <w:bottom w:val="single" w:sz="4" w:space="1" w:color="auto"/>
        </w:pBdr>
        <w:spacing w:before="160" w:after="100" w:afterAutospacing="1" w:line="276" w:lineRule="auto"/>
        <w:rPr>
          <w:sz w:val="20"/>
          <w:szCs w:val="20"/>
          <w:shd w:val="clear" w:color="auto" w:fill="BDD6EE" w:themeFill="accent5" w:themeFillTint="66"/>
        </w:rPr>
      </w:pPr>
      <w:r w:rsidRPr="00584435">
        <w:rPr>
          <w:sz w:val="20"/>
          <w:szCs w:val="20"/>
          <w:shd w:val="clear" w:color="auto" w:fill="BDD6EE" w:themeFill="accent5" w:themeFillTint="66"/>
        </w:rPr>
        <w:t>SSC- Kendriya Vidyalaya – 9.6 GPA 92013)</w:t>
      </w:r>
    </w:p>
    <w:p w14:paraId="5735735F" w14:textId="3913C998" w:rsidR="00036750" w:rsidRPr="00584435" w:rsidRDefault="00036750" w:rsidP="00584435">
      <w:pPr>
        <w:pStyle w:val="Style1"/>
        <w:pBdr>
          <w:bottom w:val="single" w:sz="4" w:space="1" w:color="auto"/>
        </w:pBdr>
        <w:shd w:val="clear" w:color="auto" w:fill="BDD6EE" w:themeFill="accent5" w:themeFillTint="66"/>
        <w:spacing w:before="160" w:after="100" w:afterAutospacing="1" w:line="276" w:lineRule="auto"/>
        <w:rPr>
          <w:b/>
          <w:bCs/>
          <w:sz w:val="20"/>
          <w:szCs w:val="20"/>
        </w:rPr>
      </w:pPr>
      <w:r w:rsidRPr="00584435">
        <w:rPr>
          <w:b/>
          <w:bCs/>
          <w:sz w:val="20"/>
          <w:szCs w:val="20"/>
          <w:shd w:val="clear" w:color="auto" w:fill="BDD6EE" w:themeFill="accent5" w:themeFillTint="66"/>
        </w:rPr>
        <w:t>CERTIFICATIONS</w:t>
      </w:r>
    </w:p>
    <w:p w14:paraId="16AD7FEA" w14:textId="496453B2" w:rsidR="00FB0DD5" w:rsidRPr="00584435" w:rsidRDefault="00621831" w:rsidP="00E1034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0"/>
        </w:rPr>
      </w:pPr>
      <w:r w:rsidRPr="00584435">
        <w:rPr>
          <w:rFonts w:ascii="Times New Roman" w:hAnsi="Times New Roman" w:cs="Times New Roman"/>
          <w:color w:val="1F1F1F"/>
          <w:spacing w:val="-2"/>
          <w:sz w:val="20"/>
          <w:shd w:val="clear" w:color="auto" w:fill="FFFFFF"/>
        </w:rPr>
        <w:t>Pharmaceutical and Medical Device Innovations</w:t>
      </w:r>
    </w:p>
    <w:p w14:paraId="28EBB4FF" w14:textId="47083667" w:rsidR="00B52BF9" w:rsidRPr="00584435" w:rsidRDefault="00B52BF9" w:rsidP="00E10343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0"/>
        </w:rPr>
      </w:pPr>
      <w:r w:rsidRPr="00584435">
        <w:rPr>
          <w:rFonts w:ascii="Times New Roman" w:hAnsi="Times New Roman" w:cs="Times New Roman"/>
          <w:color w:val="1F1F1F"/>
          <w:spacing w:val="-2"/>
          <w:sz w:val="20"/>
          <w:shd w:val="clear" w:color="auto" w:fill="FFFFFF"/>
        </w:rPr>
        <w:t xml:space="preserve">Link: </w:t>
      </w:r>
      <w:hyperlink r:id="rId8" w:history="1">
        <w:r w:rsidR="002A4F61" w:rsidRPr="00584435">
          <w:rPr>
            <w:rStyle w:val="Hyperlink"/>
            <w:rFonts w:ascii="Times New Roman" w:hAnsi="Times New Roman" w:cs="Times New Roman"/>
            <w:spacing w:val="-2"/>
            <w:sz w:val="20"/>
            <w:shd w:val="clear" w:color="auto" w:fill="FFFFFF"/>
          </w:rPr>
          <w:t>https://coursera.org/share/9bf1cdc27435471f2e67a206a43c035c</w:t>
        </w:r>
      </w:hyperlink>
      <w:r w:rsidR="002A4F61" w:rsidRPr="00584435">
        <w:rPr>
          <w:rFonts w:ascii="Times New Roman" w:hAnsi="Times New Roman" w:cs="Times New Roman"/>
          <w:color w:val="1F1F1F"/>
          <w:spacing w:val="-2"/>
          <w:sz w:val="20"/>
          <w:shd w:val="clear" w:color="auto" w:fill="FFFFFF"/>
        </w:rPr>
        <w:t xml:space="preserve"> </w:t>
      </w:r>
    </w:p>
    <w:p w14:paraId="15AD472C" w14:textId="77777777" w:rsidR="002A4F61" w:rsidRPr="00584435" w:rsidRDefault="002A4F61" w:rsidP="00E10343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0"/>
        </w:rPr>
      </w:pPr>
    </w:p>
    <w:p w14:paraId="7D9153B9" w14:textId="555414C2" w:rsidR="000F5F05" w:rsidRPr="00584435" w:rsidRDefault="000F5F05" w:rsidP="00E1034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0"/>
        </w:rPr>
      </w:pPr>
      <w:r w:rsidRPr="00584435">
        <w:rPr>
          <w:rFonts w:ascii="Times New Roman" w:hAnsi="Times New Roman" w:cs="Times New Roman"/>
          <w:color w:val="000000"/>
          <w:sz w:val="20"/>
        </w:rPr>
        <w:t>Understanding Research Methods</w:t>
      </w:r>
    </w:p>
    <w:p w14:paraId="1A515180" w14:textId="2442536C" w:rsidR="002A4F61" w:rsidRPr="00584435" w:rsidRDefault="002A4F61" w:rsidP="00E10343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0"/>
        </w:rPr>
      </w:pPr>
      <w:r w:rsidRPr="00584435">
        <w:rPr>
          <w:rFonts w:ascii="Times New Roman" w:hAnsi="Times New Roman" w:cs="Times New Roman"/>
          <w:color w:val="000000"/>
          <w:sz w:val="20"/>
        </w:rPr>
        <w:t xml:space="preserve">Link: </w:t>
      </w:r>
      <w:hyperlink r:id="rId9" w:history="1">
        <w:r w:rsidRPr="00584435">
          <w:rPr>
            <w:rStyle w:val="Hyperlink"/>
            <w:rFonts w:ascii="Times New Roman" w:hAnsi="Times New Roman" w:cs="Times New Roman"/>
            <w:sz w:val="20"/>
          </w:rPr>
          <w:t>https://coursera.org/share/886248e164fd8968aeb5cfd83b46448a</w:t>
        </w:r>
      </w:hyperlink>
      <w:r w:rsidRPr="00584435">
        <w:rPr>
          <w:rFonts w:ascii="Times New Roman" w:hAnsi="Times New Roman" w:cs="Times New Roman"/>
          <w:color w:val="000000"/>
          <w:sz w:val="20"/>
        </w:rPr>
        <w:t xml:space="preserve"> </w:t>
      </w:r>
    </w:p>
    <w:p w14:paraId="1186E20E" w14:textId="77777777" w:rsidR="002A4F61" w:rsidRPr="00584435" w:rsidRDefault="002A4F61" w:rsidP="00E10343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1F1F1F"/>
          <w:spacing w:val="-2"/>
          <w:sz w:val="20"/>
          <w:shd w:val="clear" w:color="auto" w:fill="FFFFFF"/>
        </w:rPr>
      </w:pPr>
    </w:p>
    <w:p w14:paraId="1ADF2E21" w14:textId="12CE5B07" w:rsidR="00621831" w:rsidRPr="00584435" w:rsidRDefault="00621831" w:rsidP="00E1034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0"/>
        </w:rPr>
      </w:pPr>
      <w:r w:rsidRPr="00584435">
        <w:rPr>
          <w:rFonts w:ascii="Times New Roman" w:hAnsi="Times New Roman" w:cs="Times New Roman"/>
          <w:color w:val="1F1F1F"/>
          <w:spacing w:val="-2"/>
          <w:sz w:val="20"/>
          <w:shd w:val="clear" w:color="auto" w:fill="FFFFFF"/>
        </w:rPr>
        <w:t>Pharmacology of Antibacterial Agents (current)</w:t>
      </w:r>
    </w:p>
    <w:p w14:paraId="171BD908" w14:textId="1B66E461" w:rsidR="002A4F61" w:rsidRPr="00584435" w:rsidRDefault="002A4F61" w:rsidP="00E10343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0"/>
        </w:rPr>
      </w:pPr>
    </w:p>
    <w:p w14:paraId="0564FDB0" w14:textId="5622D590" w:rsidR="002A4F61" w:rsidRPr="00584435" w:rsidRDefault="002A4F61" w:rsidP="00E1034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0"/>
        </w:rPr>
      </w:pPr>
      <w:r w:rsidRPr="00584435">
        <w:rPr>
          <w:rFonts w:ascii="Times New Roman" w:hAnsi="Times New Roman" w:cs="Times New Roman"/>
          <w:color w:val="1F1F1F"/>
          <w:spacing w:val="-2"/>
          <w:sz w:val="20"/>
          <w:shd w:val="clear" w:color="auto" w:fill="FFFFFF"/>
        </w:rPr>
        <w:t>Cancer Biology</w:t>
      </w:r>
      <w:r w:rsidR="00621831" w:rsidRPr="00584435">
        <w:rPr>
          <w:rFonts w:ascii="Times New Roman" w:hAnsi="Times New Roman" w:cs="Times New Roman"/>
          <w:color w:val="1F1F1F"/>
          <w:spacing w:val="-2"/>
          <w:sz w:val="20"/>
          <w:shd w:val="clear" w:color="auto" w:fill="FFFFFF"/>
        </w:rPr>
        <w:t xml:space="preserve"> (current)</w:t>
      </w:r>
    </w:p>
    <w:p w14:paraId="6E23E552" w14:textId="77777777" w:rsidR="00E10343" w:rsidRDefault="00E10343" w:rsidP="00E10343">
      <w:pPr>
        <w:pBdr>
          <w:bottom w:val="single" w:sz="4" w:space="1" w:color="auto"/>
        </w:pBdr>
        <w:shd w:val="clear" w:color="auto" w:fill="FFFFFF" w:themeFill="background1"/>
        <w:spacing w:before="160" w:after="100" w:afterAutospacing="1" w:line="276" w:lineRule="auto"/>
        <w:jc w:val="both"/>
        <w:rPr>
          <w:rFonts w:ascii="Times New Roman" w:eastAsia="Arial" w:hAnsi="Times New Roman" w:cs="Times New Roman"/>
          <w:b/>
          <w:bCs/>
          <w:sz w:val="20"/>
        </w:rPr>
      </w:pPr>
    </w:p>
    <w:p w14:paraId="7A83B1A4" w14:textId="26503592" w:rsidR="00E55172" w:rsidRPr="00584435" w:rsidRDefault="00E55172" w:rsidP="00E10343">
      <w:pPr>
        <w:pBdr>
          <w:bottom w:val="single" w:sz="4" w:space="1" w:color="auto"/>
        </w:pBdr>
        <w:shd w:val="clear" w:color="auto" w:fill="BDD6EE" w:themeFill="accent5" w:themeFillTint="66"/>
        <w:spacing w:before="160" w:after="100" w:afterAutospacing="1" w:line="276" w:lineRule="auto"/>
        <w:jc w:val="both"/>
        <w:rPr>
          <w:rFonts w:ascii="Times New Roman" w:hAnsi="Times New Roman" w:cs="Times New Roman"/>
          <w:b/>
          <w:bCs/>
          <w:sz w:val="20"/>
          <w:lang w:val="en-US"/>
        </w:rPr>
      </w:pPr>
      <w:r w:rsidRPr="00584435">
        <w:rPr>
          <w:rFonts w:ascii="Times New Roman" w:eastAsia="Arial" w:hAnsi="Times New Roman" w:cs="Times New Roman"/>
          <w:b/>
          <w:bCs/>
          <w:sz w:val="20"/>
        </w:rPr>
        <w:t>ACADEMIC PROJECTS</w:t>
      </w:r>
    </w:p>
    <w:p w14:paraId="64A7BD2B" w14:textId="794CEA47" w:rsidR="008744D2" w:rsidRPr="00584435" w:rsidRDefault="00D14A3B" w:rsidP="00584435">
      <w:pPr>
        <w:spacing w:after="100" w:afterAutospacing="1" w:line="276" w:lineRule="auto"/>
        <w:jc w:val="both"/>
        <w:rPr>
          <w:rFonts w:ascii="Times New Roman" w:eastAsia="Arial" w:hAnsi="Times New Roman" w:cs="Times New Roman"/>
          <w:b/>
          <w:iCs/>
          <w:sz w:val="20"/>
        </w:rPr>
      </w:pPr>
      <w:r w:rsidRPr="00584435">
        <w:rPr>
          <w:rFonts w:ascii="Times New Roman" w:eastAsia="Arial" w:hAnsi="Times New Roman" w:cs="Times New Roman"/>
          <w:b/>
          <w:iCs/>
          <w:sz w:val="20"/>
        </w:rPr>
        <w:t>M</w:t>
      </w:r>
      <w:r w:rsidR="00784032" w:rsidRPr="00584435">
        <w:rPr>
          <w:rFonts w:ascii="Times New Roman" w:eastAsia="Arial" w:hAnsi="Times New Roman" w:cs="Times New Roman"/>
          <w:b/>
          <w:iCs/>
          <w:sz w:val="20"/>
        </w:rPr>
        <w:t>.</w:t>
      </w:r>
      <w:r w:rsidR="008744D2" w:rsidRPr="00584435">
        <w:rPr>
          <w:rFonts w:ascii="Times New Roman" w:eastAsia="Arial" w:hAnsi="Times New Roman" w:cs="Times New Roman"/>
          <w:b/>
          <w:iCs/>
          <w:sz w:val="20"/>
        </w:rPr>
        <w:t xml:space="preserve"> </w:t>
      </w:r>
      <w:r w:rsidR="00784032" w:rsidRPr="00584435">
        <w:rPr>
          <w:rFonts w:ascii="Times New Roman" w:eastAsia="Arial" w:hAnsi="Times New Roman" w:cs="Times New Roman"/>
          <w:b/>
          <w:iCs/>
          <w:sz w:val="20"/>
        </w:rPr>
        <w:t>Pharm project</w:t>
      </w:r>
      <w:r w:rsidR="008744D2" w:rsidRPr="00584435">
        <w:rPr>
          <w:rFonts w:ascii="Times New Roman" w:eastAsia="Arial" w:hAnsi="Times New Roman" w:cs="Times New Roman"/>
          <w:b/>
          <w:iCs/>
          <w:sz w:val="20"/>
        </w:rPr>
        <w:t xml:space="preserve"> </w:t>
      </w:r>
      <w:r w:rsidR="00E543EA" w:rsidRPr="00584435">
        <w:rPr>
          <w:rFonts w:ascii="Times New Roman" w:eastAsia="Arial" w:hAnsi="Times New Roman" w:cs="Times New Roman"/>
          <w:b/>
          <w:iCs/>
          <w:sz w:val="20"/>
        </w:rPr>
        <w:t>(Dissertation)</w:t>
      </w:r>
    </w:p>
    <w:p w14:paraId="7414016F" w14:textId="02D96B49" w:rsidR="00584435" w:rsidRPr="00584435" w:rsidRDefault="00A20854" w:rsidP="00584435">
      <w:pPr>
        <w:pStyle w:val="ListParagraph"/>
        <w:numPr>
          <w:ilvl w:val="0"/>
          <w:numId w:val="2"/>
        </w:numPr>
        <w:spacing w:after="100" w:afterAutospacing="1"/>
        <w:jc w:val="both"/>
        <w:rPr>
          <w:rFonts w:ascii="Times New Roman" w:eastAsia="Arial" w:hAnsi="Times New Roman" w:cs="Times New Roman"/>
          <w:bCs/>
          <w:i/>
          <w:sz w:val="20"/>
        </w:rPr>
      </w:pPr>
      <w:r w:rsidRPr="00584435">
        <w:rPr>
          <w:rFonts w:ascii="Times New Roman" w:eastAsia="Arial" w:hAnsi="Times New Roman" w:cs="Times New Roman"/>
          <w:bCs/>
          <w:iCs/>
          <w:sz w:val="20"/>
          <w:lang w:val="en-IN"/>
        </w:rPr>
        <w:t xml:space="preserve">Nootropic activity of </w:t>
      </w:r>
      <w:r w:rsidRPr="00584435">
        <w:rPr>
          <w:rFonts w:ascii="Times New Roman" w:eastAsia="Arial" w:hAnsi="Times New Roman" w:cs="Times New Roman"/>
          <w:bCs/>
          <w:i/>
          <w:sz w:val="20"/>
          <w:lang w:val="en-IN"/>
        </w:rPr>
        <w:t>arachis Hypogea</w:t>
      </w:r>
      <w:r w:rsidRPr="00584435">
        <w:rPr>
          <w:rFonts w:ascii="Times New Roman" w:eastAsia="Arial" w:hAnsi="Times New Roman" w:cs="Times New Roman"/>
          <w:bCs/>
          <w:iCs/>
          <w:sz w:val="20"/>
          <w:lang w:val="en-IN"/>
        </w:rPr>
        <w:t xml:space="preserve"> in scopolamine Induced Amnesic wistar rats.</w:t>
      </w:r>
      <w:r w:rsidR="000A29EC" w:rsidRPr="00584435">
        <w:rPr>
          <w:rFonts w:ascii="Times New Roman" w:eastAsia="Arial" w:hAnsi="Times New Roman" w:cs="Times New Roman"/>
          <w:bCs/>
          <w:iCs/>
          <w:sz w:val="20"/>
          <w:lang w:val="en-IN"/>
        </w:rPr>
        <w:t xml:space="preserve"> (Pharmacology)</w:t>
      </w:r>
    </w:p>
    <w:p w14:paraId="7FAB0F15" w14:textId="75130E52" w:rsidR="00584435" w:rsidRDefault="00584435" w:rsidP="00FF2BD9">
      <w:pPr>
        <w:spacing w:line="240" w:lineRule="auto"/>
        <w:jc w:val="both"/>
        <w:rPr>
          <w:rFonts w:ascii="Times New Roman" w:hAnsi="Times New Roman" w:cs="Times New Roman"/>
          <w:color w:val="000000"/>
          <w:szCs w:val="22"/>
        </w:rPr>
      </w:pPr>
      <w:r w:rsidRPr="00584435">
        <w:rPr>
          <w:rFonts w:ascii="Times New Roman" w:eastAsia="Arial" w:hAnsi="Times New Roman" w:cs="Times New Roman"/>
          <w:b/>
          <w:bCs/>
          <w:szCs w:val="22"/>
        </w:rPr>
        <w:t>Publications</w:t>
      </w:r>
      <w:r>
        <w:rPr>
          <w:rFonts w:ascii="Times New Roman" w:eastAsia="Arial" w:hAnsi="Times New Roman" w:cs="Times New Roman"/>
          <w:b/>
          <w:bCs/>
          <w:szCs w:val="22"/>
        </w:rPr>
        <w:t>: -</w:t>
      </w:r>
    </w:p>
    <w:p w14:paraId="3461E96B" w14:textId="3E87ED65" w:rsidR="00FF2BD9" w:rsidRPr="00584435" w:rsidRDefault="00584435" w:rsidP="00FF2BD9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584435">
        <w:rPr>
          <w:rFonts w:ascii="Times New Roman" w:hAnsi="Times New Roman" w:cs="Times New Roman"/>
          <w:color w:val="000000"/>
          <w:szCs w:val="22"/>
        </w:rPr>
        <w:t>Published a Review paper “</w:t>
      </w:r>
      <w:r w:rsidRPr="0058443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Review on Korsakoff Syndrome: A Chronic </w:t>
      </w:r>
      <w:r w:rsidR="00FF2BD9" w:rsidRPr="0058443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Nutritional Deficiency </w:t>
      </w:r>
      <w:r w:rsidR="00FF2BD9" w:rsidRPr="00584435">
        <w:rPr>
          <w:rFonts w:ascii="Times New Roman" w:hAnsi="Times New Roman" w:cs="Times New Roman"/>
          <w:b/>
          <w:color w:val="000000" w:themeColor="text1"/>
          <w:szCs w:val="22"/>
          <w:shd w:val="clear" w:color="auto" w:fill="FFFFFF"/>
        </w:rPr>
        <w:t>Neuropsychiatric </w:t>
      </w:r>
      <w:r w:rsidR="00FF2BD9" w:rsidRPr="00584435">
        <w:rPr>
          <w:rFonts w:ascii="Times New Roman" w:hAnsi="Times New Roman" w:cs="Times New Roman"/>
          <w:b/>
          <w:bCs/>
          <w:color w:val="000000" w:themeColor="text1"/>
          <w:szCs w:val="22"/>
        </w:rPr>
        <w:t>condition</w:t>
      </w:r>
      <w:r w:rsidR="00FF2BD9" w:rsidRPr="00584435">
        <w:rPr>
          <w:rFonts w:ascii="Times New Roman" w:hAnsi="Times New Roman" w:cs="Times New Roman"/>
          <w:color w:val="000000" w:themeColor="text1"/>
          <w:szCs w:val="22"/>
        </w:rPr>
        <w:t>” in YMER journal (Scopus Indexed).</w:t>
      </w:r>
    </w:p>
    <w:p w14:paraId="13DF1980" w14:textId="58AFDF19" w:rsidR="00FF2BD9" w:rsidRPr="00584435" w:rsidRDefault="00000000" w:rsidP="00C245D9">
      <w:pPr>
        <w:spacing w:line="240" w:lineRule="auto"/>
        <w:rPr>
          <w:rFonts w:ascii="Times New Roman" w:hAnsi="Times New Roman" w:cs="Times New Roman"/>
          <w:color w:val="000000" w:themeColor="text1"/>
          <w:szCs w:val="22"/>
          <w:u w:val="single"/>
        </w:rPr>
      </w:pPr>
      <w:hyperlink r:id="rId10" w:history="1">
        <w:r w:rsidR="00FF2BD9" w:rsidRPr="00584435">
          <w:rPr>
            <w:rStyle w:val="Hyperlink"/>
            <w:rFonts w:ascii="Times New Roman" w:hAnsi="Times New Roman" w:cs="Times New Roman"/>
            <w:szCs w:val="22"/>
          </w:rPr>
          <w:t>https://www.doi.org/10.37896/YMER21.05/D6</w:t>
        </w:r>
      </w:hyperlink>
      <w:r w:rsidR="00FF2BD9" w:rsidRPr="00584435">
        <w:rPr>
          <w:rFonts w:ascii="Times New Roman" w:hAnsi="Times New Roman" w:cs="Times New Roman"/>
          <w:color w:val="000000" w:themeColor="text1"/>
          <w:szCs w:val="22"/>
          <w:u w:val="single"/>
        </w:rPr>
        <w:t xml:space="preserve"> </w:t>
      </w:r>
    </w:p>
    <w:p w14:paraId="6135E182" w14:textId="36D58EEF" w:rsidR="00E55172" w:rsidRPr="00584435" w:rsidRDefault="00E55172" w:rsidP="00EB2AC0">
      <w:pPr>
        <w:pBdr>
          <w:bottom w:val="single" w:sz="4" w:space="1" w:color="auto"/>
        </w:pBdr>
        <w:shd w:val="clear" w:color="auto" w:fill="BDD6EE" w:themeFill="accent5" w:themeFillTint="66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Cs w:val="22"/>
        </w:rPr>
      </w:pPr>
      <w:r w:rsidRPr="00584435">
        <w:rPr>
          <w:rFonts w:ascii="Times New Roman" w:hAnsi="Times New Roman" w:cs="Times New Roman"/>
          <w:b/>
          <w:bCs/>
          <w:color w:val="000000"/>
          <w:szCs w:val="22"/>
        </w:rPr>
        <w:t>TECHNICAL</w:t>
      </w:r>
      <w:r w:rsidR="00D54907" w:rsidRPr="00584435">
        <w:rPr>
          <w:rFonts w:ascii="Times New Roman" w:hAnsi="Times New Roman" w:cs="Times New Roman"/>
          <w:b/>
          <w:bCs/>
          <w:color w:val="000000"/>
          <w:szCs w:val="22"/>
        </w:rPr>
        <w:t xml:space="preserve"> AND EXPERIMENTAL</w:t>
      </w:r>
      <w:r w:rsidRPr="00584435">
        <w:rPr>
          <w:rFonts w:ascii="Times New Roman" w:hAnsi="Times New Roman" w:cs="Times New Roman"/>
          <w:b/>
          <w:bCs/>
          <w:color w:val="000000"/>
          <w:szCs w:val="22"/>
        </w:rPr>
        <w:t xml:space="preserve"> SKILL</w:t>
      </w:r>
      <w:r w:rsidR="00D54907" w:rsidRPr="00584435">
        <w:rPr>
          <w:rFonts w:ascii="Times New Roman" w:hAnsi="Times New Roman" w:cs="Times New Roman"/>
          <w:b/>
          <w:bCs/>
          <w:color w:val="000000"/>
          <w:szCs w:val="22"/>
        </w:rPr>
        <w:t>S</w:t>
      </w:r>
    </w:p>
    <w:p w14:paraId="6B191B94" w14:textId="6E69D423" w:rsidR="00E55172" w:rsidRPr="00584435" w:rsidRDefault="00E55172" w:rsidP="00E5517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22"/>
        </w:rPr>
      </w:pPr>
      <w:r w:rsidRPr="00584435">
        <w:rPr>
          <w:rFonts w:ascii="Times New Roman" w:hAnsi="Times New Roman" w:cs="Times New Roman"/>
          <w:color w:val="000000"/>
          <w:szCs w:val="22"/>
        </w:rPr>
        <w:t xml:space="preserve">Basic knowledge in Computer, Microsoft Office </w:t>
      </w:r>
    </w:p>
    <w:p w14:paraId="6CFC44F0" w14:textId="2147BB72" w:rsidR="005B0168" w:rsidRPr="00584435" w:rsidRDefault="005B0168" w:rsidP="00E5517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22"/>
        </w:rPr>
      </w:pPr>
      <w:r w:rsidRPr="00584435">
        <w:rPr>
          <w:rFonts w:ascii="Times New Roman" w:hAnsi="Times New Roman" w:cs="Times New Roman"/>
          <w:color w:val="000000"/>
          <w:szCs w:val="22"/>
        </w:rPr>
        <w:t>Animal handling.</w:t>
      </w:r>
    </w:p>
    <w:p w14:paraId="57EEBE55" w14:textId="144F4B4D" w:rsidR="005B0168" w:rsidRPr="00584435" w:rsidRDefault="005B0168" w:rsidP="00E5517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22"/>
        </w:rPr>
      </w:pPr>
      <w:r w:rsidRPr="00584435">
        <w:rPr>
          <w:rFonts w:ascii="Times New Roman" w:hAnsi="Times New Roman" w:cs="Times New Roman"/>
          <w:color w:val="000000"/>
          <w:szCs w:val="22"/>
        </w:rPr>
        <w:t xml:space="preserve">Knowledge about </w:t>
      </w:r>
      <w:r w:rsidRPr="00584435">
        <w:rPr>
          <w:rFonts w:ascii="Times New Roman" w:hAnsi="Times New Roman" w:cs="Times New Roman"/>
          <w:i/>
          <w:iCs/>
          <w:color w:val="000000"/>
          <w:szCs w:val="22"/>
        </w:rPr>
        <w:t>in-vivo</w:t>
      </w:r>
      <w:r w:rsidRPr="00584435">
        <w:rPr>
          <w:rFonts w:ascii="Times New Roman" w:hAnsi="Times New Roman" w:cs="Times New Roman"/>
          <w:color w:val="000000"/>
          <w:szCs w:val="22"/>
        </w:rPr>
        <w:t xml:space="preserve"> models for behavioral studies of animals</w:t>
      </w:r>
      <w:r w:rsidR="00D54907" w:rsidRPr="00584435">
        <w:rPr>
          <w:rFonts w:ascii="Times New Roman" w:hAnsi="Times New Roman" w:cs="Times New Roman"/>
          <w:color w:val="000000"/>
          <w:szCs w:val="22"/>
        </w:rPr>
        <w:t xml:space="preserve"> like a Morris water maze test, maze experiments or rotarod apparatus. </w:t>
      </w:r>
    </w:p>
    <w:p w14:paraId="3606F50A" w14:textId="78B9D933" w:rsidR="00D54907" w:rsidRPr="00584435" w:rsidRDefault="00D54907" w:rsidP="00E5517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22"/>
        </w:rPr>
      </w:pPr>
      <w:r w:rsidRPr="00584435">
        <w:rPr>
          <w:rFonts w:ascii="Times New Roman" w:hAnsi="Times New Roman" w:cs="Times New Roman"/>
          <w:color w:val="000000"/>
          <w:szCs w:val="22"/>
        </w:rPr>
        <w:t>Have knowledge about the bioassay of different drugs on kymograph.</w:t>
      </w:r>
    </w:p>
    <w:p w14:paraId="1C17043C" w14:textId="1226478A" w:rsidR="00AC7D18" w:rsidRPr="00584435" w:rsidRDefault="00AC7D18" w:rsidP="00267968">
      <w:pPr>
        <w:jc w:val="both"/>
        <w:rPr>
          <w:rFonts w:ascii="Times New Roman" w:hAnsi="Times New Roman" w:cs="Times New Roman"/>
          <w:sz w:val="18"/>
          <w:szCs w:val="18"/>
        </w:rPr>
      </w:pPr>
    </w:p>
    <w:sectPr w:rsidR="00AC7D18" w:rsidRPr="00584435" w:rsidSect="00584435">
      <w:type w:val="continuous"/>
      <w:pgSz w:w="11906" w:h="16838"/>
      <w:pgMar w:top="720" w:right="720" w:bottom="720" w:left="720" w:header="0" w:footer="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65pt;height:11.65pt" o:bullet="t">
        <v:imagedata r:id="rId1" o:title="mso35B6"/>
      </v:shape>
    </w:pict>
  </w:numPicBullet>
  <w:abstractNum w:abstractNumId="0" w15:restartNumberingAfterBreak="0">
    <w:nsid w:val="14FF1FD0"/>
    <w:multiLevelType w:val="hybridMultilevel"/>
    <w:tmpl w:val="FFE20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15495"/>
    <w:multiLevelType w:val="hybridMultilevel"/>
    <w:tmpl w:val="1940F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B0035"/>
    <w:multiLevelType w:val="hybridMultilevel"/>
    <w:tmpl w:val="6328813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337AA"/>
    <w:multiLevelType w:val="hybridMultilevel"/>
    <w:tmpl w:val="722A4BE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8713E"/>
    <w:multiLevelType w:val="hybridMultilevel"/>
    <w:tmpl w:val="E37A6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91FF5"/>
    <w:multiLevelType w:val="hybridMultilevel"/>
    <w:tmpl w:val="7DE2B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74ECD"/>
    <w:multiLevelType w:val="hybridMultilevel"/>
    <w:tmpl w:val="8850D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2C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C580C"/>
    <w:multiLevelType w:val="hybridMultilevel"/>
    <w:tmpl w:val="9F5C2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34308"/>
    <w:multiLevelType w:val="hybridMultilevel"/>
    <w:tmpl w:val="8612C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B6504C"/>
    <w:multiLevelType w:val="hybridMultilevel"/>
    <w:tmpl w:val="76A4E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4326F"/>
    <w:multiLevelType w:val="hybridMultilevel"/>
    <w:tmpl w:val="36BA0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8417E"/>
    <w:multiLevelType w:val="hybridMultilevel"/>
    <w:tmpl w:val="258E04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7E852C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CE592C"/>
    <w:multiLevelType w:val="hybridMultilevel"/>
    <w:tmpl w:val="8266E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72924">
    <w:abstractNumId w:val="4"/>
  </w:num>
  <w:num w:numId="2" w16cid:durableId="1935506134">
    <w:abstractNumId w:val="10"/>
  </w:num>
  <w:num w:numId="3" w16cid:durableId="848256367">
    <w:abstractNumId w:val="5"/>
  </w:num>
  <w:num w:numId="4" w16cid:durableId="643313834">
    <w:abstractNumId w:val="1"/>
  </w:num>
  <w:num w:numId="5" w16cid:durableId="1538471656">
    <w:abstractNumId w:val="0"/>
  </w:num>
  <w:num w:numId="6" w16cid:durableId="327103875">
    <w:abstractNumId w:val="11"/>
  </w:num>
  <w:num w:numId="7" w16cid:durableId="519051371">
    <w:abstractNumId w:val="6"/>
  </w:num>
  <w:num w:numId="8" w16cid:durableId="2072774115">
    <w:abstractNumId w:val="9"/>
  </w:num>
  <w:num w:numId="9" w16cid:durableId="1840542477">
    <w:abstractNumId w:val="8"/>
  </w:num>
  <w:num w:numId="10" w16cid:durableId="420688718">
    <w:abstractNumId w:val="12"/>
  </w:num>
  <w:num w:numId="11" w16cid:durableId="1107387647">
    <w:abstractNumId w:val="3"/>
  </w:num>
  <w:num w:numId="12" w16cid:durableId="1995527599">
    <w:abstractNumId w:val="7"/>
  </w:num>
  <w:num w:numId="13" w16cid:durableId="951476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18"/>
    <w:rsid w:val="00036750"/>
    <w:rsid w:val="000A29EC"/>
    <w:rsid w:val="000F5F05"/>
    <w:rsid w:val="00153C50"/>
    <w:rsid w:val="001640DF"/>
    <w:rsid w:val="00185E44"/>
    <w:rsid w:val="001E491E"/>
    <w:rsid w:val="001E711D"/>
    <w:rsid w:val="001F43FE"/>
    <w:rsid w:val="00227307"/>
    <w:rsid w:val="00240677"/>
    <w:rsid w:val="00267968"/>
    <w:rsid w:val="002963A6"/>
    <w:rsid w:val="002A4F61"/>
    <w:rsid w:val="00315C6A"/>
    <w:rsid w:val="00343164"/>
    <w:rsid w:val="00363BB8"/>
    <w:rsid w:val="004006AC"/>
    <w:rsid w:val="004518C5"/>
    <w:rsid w:val="004E1B2A"/>
    <w:rsid w:val="0053007C"/>
    <w:rsid w:val="00543560"/>
    <w:rsid w:val="0055655E"/>
    <w:rsid w:val="00584435"/>
    <w:rsid w:val="005B0168"/>
    <w:rsid w:val="00621831"/>
    <w:rsid w:val="00734EE0"/>
    <w:rsid w:val="00741463"/>
    <w:rsid w:val="007537AB"/>
    <w:rsid w:val="00771A18"/>
    <w:rsid w:val="00784032"/>
    <w:rsid w:val="00793006"/>
    <w:rsid w:val="007C766D"/>
    <w:rsid w:val="00841594"/>
    <w:rsid w:val="008744D2"/>
    <w:rsid w:val="00896D75"/>
    <w:rsid w:val="008E1D05"/>
    <w:rsid w:val="008E7307"/>
    <w:rsid w:val="008F3900"/>
    <w:rsid w:val="00914E5D"/>
    <w:rsid w:val="00933D66"/>
    <w:rsid w:val="00935094"/>
    <w:rsid w:val="009D7668"/>
    <w:rsid w:val="009F6B08"/>
    <w:rsid w:val="00A20854"/>
    <w:rsid w:val="00A33BB8"/>
    <w:rsid w:val="00A3441B"/>
    <w:rsid w:val="00A61809"/>
    <w:rsid w:val="00A85A3A"/>
    <w:rsid w:val="00AA228F"/>
    <w:rsid w:val="00AC7D18"/>
    <w:rsid w:val="00AF14E1"/>
    <w:rsid w:val="00B32D31"/>
    <w:rsid w:val="00B52BF9"/>
    <w:rsid w:val="00B56D92"/>
    <w:rsid w:val="00B62EF8"/>
    <w:rsid w:val="00B63DA7"/>
    <w:rsid w:val="00B73368"/>
    <w:rsid w:val="00B87C1D"/>
    <w:rsid w:val="00B95F09"/>
    <w:rsid w:val="00C245D9"/>
    <w:rsid w:val="00C405A2"/>
    <w:rsid w:val="00D14A3B"/>
    <w:rsid w:val="00D54907"/>
    <w:rsid w:val="00D72B80"/>
    <w:rsid w:val="00DF7F23"/>
    <w:rsid w:val="00E10343"/>
    <w:rsid w:val="00E24CDD"/>
    <w:rsid w:val="00E543EA"/>
    <w:rsid w:val="00E55172"/>
    <w:rsid w:val="00E95CD5"/>
    <w:rsid w:val="00EA3EC7"/>
    <w:rsid w:val="00EB2AC0"/>
    <w:rsid w:val="00F75E8A"/>
    <w:rsid w:val="00FA2B92"/>
    <w:rsid w:val="00FB0DD5"/>
    <w:rsid w:val="00FF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6F912"/>
  <w15:chartTrackingRefBased/>
  <w15:docId w15:val="{7415B867-1ED9-41AE-9A9A-7795AFD4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363BB8"/>
    <w:pPr>
      <w:spacing w:line="360" w:lineRule="auto"/>
      <w:jc w:val="both"/>
    </w:pPr>
    <w:rPr>
      <w:rFonts w:ascii="Times New Roman" w:hAnsi="Times New Roman" w:cs="Times New Roman"/>
      <w:sz w:val="24"/>
      <w:szCs w:val="26"/>
      <w:shd w:val="clear" w:color="auto" w:fill="FFFFFF"/>
    </w:rPr>
  </w:style>
  <w:style w:type="character" w:customStyle="1" w:styleId="Style1Char">
    <w:name w:val="Style1 Char"/>
    <w:basedOn w:val="DefaultParagraphFont"/>
    <w:link w:val="Style1"/>
    <w:rsid w:val="00363BB8"/>
    <w:rPr>
      <w:rFonts w:ascii="Times New Roman" w:hAnsi="Times New Roman" w:cs="Times New Roman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AC7D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5172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table" w:styleId="GridTable1Light">
    <w:name w:val="Grid Table 1 Light"/>
    <w:basedOn w:val="TableNormal"/>
    <w:uiPriority w:val="46"/>
    <w:rsid w:val="00E551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E551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il">
    <w:name w:val="il"/>
    <w:basedOn w:val="DefaultParagraphFont"/>
    <w:rsid w:val="00E55172"/>
  </w:style>
  <w:style w:type="character" w:styleId="UnresolvedMention">
    <w:name w:val="Unresolved Mention"/>
    <w:basedOn w:val="DefaultParagraphFont"/>
    <w:uiPriority w:val="99"/>
    <w:semiHidden/>
    <w:unhideWhenUsed/>
    <w:rsid w:val="00B56D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D92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4006AC"/>
  </w:style>
  <w:style w:type="character" w:customStyle="1" w:styleId="break-words">
    <w:name w:val="break-words"/>
    <w:basedOn w:val="DefaultParagraphFont"/>
    <w:rsid w:val="00400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ra.org/share/9bf1cdc27435471f2e67a206a43c035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anjana-simansu-swain-b47b671b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janaswain01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swain@gitam.in/" TargetMode="External"/><Relationship Id="rId10" Type="http://schemas.openxmlformats.org/officeDocument/2006/relationships/hyperlink" Target="https://www.doi.org/10.37896/YMER21.05/D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rsera.org/share/886248e164fd8968aeb5cfd83b46448a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KUMAR VISHWAKARMA</dc:creator>
  <cp:keywords/>
  <dc:description/>
  <cp:lastModifiedBy>Sanjana Swain</cp:lastModifiedBy>
  <cp:revision>17</cp:revision>
  <dcterms:created xsi:type="dcterms:W3CDTF">2022-02-25T06:14:00Z</dcterms:created>
  <dcterms:modified xsi:type="dcterms:W3CDTF">2022-08-09T08:40:00Z</dcterms:modified>
</cp:coreProperties>
</file>