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5F95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What is the Ziegler–Nichols Method?</w:t>
      </w:r>
    </w:p>
    <w:p w14:paraId="5978A56E" w14:textId="77777777" w:rsidR="00004ADB" w:rsidRPr="00004ADB" w:rsidRDefault="00004ADB" w:rsidP="00004ADB">
      <w:r w:rsidRPr="00004ADB">
        <w:t>In its original context, Z-N is a "heuristic" method. Instead of doing complex math upfront, you purposely push the system to its limit to see how it reacts, then back off to a stable setting.</w:t>
      </w:r>
    </w:p>
    <w:p w14:paraId="046F3FB0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The Two Main Steps:</w:t>
      </w:r>
    </w:p>
    <w:p w14:paraId="3AEAE46E" w14:textId="77777777" w:rsidR="00004ADB" w:rsidRPr="00004ADB" w:rsidRDefault="00004ADB" w:rsidP="00004ADB">
      <w:pPr>
        <w:numPr>
          <w:ilvl w:val="0"/>
          <w:numId w:val="1"/>
        </w:numPr>
      </w:pPr>
      <w:r w:rsidRPr="00004ADB">
        <w:rPr>
          <w:b/>
          <w:bCs/>
        </w:rPr>
        <w:t>Find the Ultimate Gain ($</w:t>
      </w:r>
      <w:proofErr w:type="spellStart"/>
      <w:r w:rsidRPr="00004ADB">
        <w:rPr>
          <w:b/>
          <w:bCs/>
        </w:rPr>
        <w:t>K_u</w:t>
      </w:r>
      <w:proofErr w:type="spellEnd"/>
      <w:r w:rsidRPr="00004ADB">
        <w:rPr>
          <w:b/>
          <w:bCs/>
        </w:rPr>
        <w:t>$):</w:t>
      </w:r>
      <w:r w:rsidRPr="00004ADB">
        <w:t xml:space="preserve"> You increase the Proportional gain until the system starts to oscillate with a constant amplitude. This is the "edge of stability."</w:t>
      </w:r>
    </w:p>
    <w:p w14:paraId="604A3137" w14:textId="77777777" w:rsidR="00004ADB" w:rsidRPr="00004ADB" w:rsidRDefault="00004ADB" w:rsidP="00004ADB">
      <w:pPr>
        <w:numPr>
          <w:ilvl w:val="0"/>
          <w:numId w:val="1"/>
        </w:numPr>
      </w:pPr>
      <w:r w:rsidRPr="00004ADB">
        <w:rPr>
          <w:b/>
          <w:bCs/>
        </w:rPr>
        <w:t>Measure the Oscillation Period ($</w:t>
      </w:r>
      <w:proofErr w:type="spellStart"/>
      <w:r w:rsidRPr="00004ADB">
        <w:rPr>
          <w:b/>
          <w:bCs/>
        </w:rPr>
        <w:t>P_u</w:t>
      </w:r>
      <w:proofErr w:type="spellEnd"/>
      <w:r w:rsidRPr="00004ADB">
        <w:rPr>
          <w:b/>
          <w:bCs/>
        </w:rPr>
        <w:t>$):</w:t>
      </w:r>
      <w:r w:rsidRPr="00004ADB">
        <w:t xml:space="preserve"> You time how long one full wave takes at that unstable point.</w:t>
      </w:r>
    </w:p>
    <w:p w14:paraId="194F0258" w14:textId="77777777" w:rsidR="00004ADB" w:rsidRPr="00004ADB" w:rsidRDefault="00004ADB" w:rsidP="00004ADB">
      <w:r w:rsidRPr="00004ADB">
        <w:t>Once you have $</w:t>
      </w:r>
      <w:proofErr w:type="spellStart"/>
      <w:r w:rsidRPr="00004ADB">
        <w:t>K_u</w:t>
      </w:r>
      <w:proofErr w:type="spellEnd"/>
      <w:r w:rsidRPr="00004ADB">
        <w:t>$ and $</w:t>
      </w:r>
      <w:proofErr w:type="spellStart"/>
      <w:r w:rsidRPr="00004ADB">
        <w:t>P_u</w:t>
      </w:r>
      <w:proofErr w:type="spellEnd"/>
      <w:r w:rsidRPr="00004ADB">
        <w:t>$, you plug them into a standard table to get your PID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779"/>
        <w:gridCol w:w="1199"/>
        <w:gridCol w:w="1512"/>
      </w:tblGrid>
      <w:tr w:rsidR="00004ADB" w:rsidRPr="00004ADB" w14:paraId="0194BC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9AB03" w14:textId="77777777" w:rsidR="00004ADB" w:rsidRPr="00004ADB" w:rsidRDefault="00004ADB" w:rsidP="00004ADB">
            <w:r w:rsidRPr="00004ADB">
              <w:rPr>
                <w:b/>
                <w:bCs/>
              </w:rPr>
              <w:t>Controller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238AD" w14:textId="77777777" w:rsidR="00004ADB" w:rsidRPr="00004ADB" w:rsidRDefault="00004ADB" w:rsidP="00004ADB">
            <w:r w:rsidRPr="00004ADB">
              <w:rPr>
                <w:b/>
                <w:bCs/>
              </w:rPr>
              <w:t>Kp</w:t>
            </w:r>
            <w:r w:rsidRPr="00004ADB">
              <w:rPr>
                <w:rFonts w:ascii="Arial" w:hAnsi="Arial" w:cs="Arial"/>
                <w:b/>
                <w:bCs/>
              </w:rPr>
              <w:t>​</w:t>
            </w:r>
            <w:r w:rsidRPr="00004ADB">
              <w:rPr>
                <w:b/>
                <w:bCs/>
              </w:rPr>
              <w:t xml:space="preserve"> (Proportional)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53397" w14:textId="77777777" w:rsidR="00004ADB" w:rsidRPr="00004ADB" w:rsidRDefault="00004ADB" w:rsidP="00004ADB">
            <w:r w:rsidRPr="00004ADB">
              <w:rPr>
                <w:b/>
                <w:bCs/>
              </w:rPr>
              <w:t>Ti</w:t>
            </w:r>
            <w:r w:rsidRPr="00004ADB">
              <w:rPr>
                <w:rFonts w:ascii="Arial" w:hAnsi="Arial" w:cs="Arial"/>
                <w:b/>
                <w:bCs/>
              </w:rPr>
              <w:t>​</w:t>
            </w:r>
            <w:r w:rsidRPr="00004ADB">
              <w:rPr>
                <w:b/>
                <w:bCs/>
              </w:rPr>
              <w:t xml:space="preserve"> (Integral)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913AD" w14:textId="77777777" w:rsidR="00004ADB" w:rsidRPr="00004ADB" w:rsidRDefault="00004ADB" w:rsidP="00004ADB">
            <w:r w:rsidRPr="00004ADB">
              <w:rPr>
                <w:b/>
                <w:bCs/>
              </w:rPr>
              <w:t>Td</w:t>
            </w:r>
            <w:r w:rsidRPr="00004ADB">
              <w:rPr>
                <w:rFonts w:ascii="Arial" w:hAnsi="Arial" w:cs="Arial"/>
                <w:b/>
                <w:bCs/>
              </w:rPr>
              <w:t>​</w:t>
            </w:r>
            <w:r w:rsidRPr="00004ADB">
              <w:rPr>
                <w:b/>
                <w:bCs/>
              </w:rPr>
              <w:t xml:space="preserve"> (Derivative)</w:t>
            </w:r>
          </w:p>
        </w:tc>
      </w:tr>
      <w:tr w:rsidR="00004ADB" w:rsidRPr="00004ADB" w14:paraId="1E2F5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B7156" w14:textId="77777777" w:rsidR="00004ADB" w:rsidRPr="00004ADB" w:rsidRDefault="00004ADB" w:rsidP="00004ADB">
            <w:r w:rsidRPr="00004ADB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7CE81" w14:textId="77777777" w:rsidR="00004ADB" w:rsidRPr="00004ADB" w:rsidRDefault="00004ADB" w:rsidP="00004ADB">
            <w:r w:rsidRPr="00004ADB">
              <w:t xml:space="preserve">$0.5 </w:t>
            </w:r>
            <w:proofErr w:type="spellStart"/>
            <w:r w:rsidRPr="00004ADB">
              <w:t>K_u</w:t>
            </w:r>
            <w:proofErr w:type="spellEnd"/>
            <w:r w:rsidRPr="00004ADB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9FD22" w14:textId="77777777" w:rsidR="00004ADB" w:rsidRPr="00004ADB" w:rsidRDefault="00004ADB" w:rsidP="00004ADB">
            <w:r w:rsidRPr="00004AD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0EC1F" w14:textId="77777777" w:rsidR="00004ADB" w:rsidRPr="00004ADB" w:rsidRDefault="00004ADB" w:rsidP="00004ADB">
            <w:r w:rsidRPr="00004ADB">
              <w:t>-</w:t>
            </w:r>
          </w:p>
        </w:tc>
      </w:tr>
      <w:tr w:rsidR="00004ADB" w:rsidRPr="00004ADB" w14:paraId="1786E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C4EA4" w14:textId="77777777" w:rsidR="00004ADB" w:rsidRPr="00004ADB" w:rsidRDefault="00004ADB" w:rsidP="00004ADB">
            <w:r w:rsidRPr="00004ADB">
              <w:rPr>
                <w:b/>
                <w:bCs/>
              </w:rPr>
              <w:t>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19962" w14:textId="77777777" w:rsidR="00004ADB" w:rsidRPr="00004ADB" w:rsidRDefault="00004ADB" w:rsidP="00004ADB">
            <w:r w:rsidRPr="00004ADB">
              <w:t xml:space="preserve">$0.45 </w:t>
            </w:r>
            <w:proofErr w:type="spellStart"/>
            <w:r w:rsidRPr="00004ADB">
              <w:t>K_u</w:t>
            </w:r>
            <w:proofErr w:type="spellEnd"/>
            <w:r w:rsidRPr="00004ADB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61A18" w14:textId="77777777" w:rsidR="00004ADB" w:rsidRPr="00004ADB" w:rsidRDefault="00004ADB" w:rsidP="00004ADB">
            <w:r w:rsidRPr="00004ADB">
              <w:t>$</w:t>
            </w:r>
            <w:proofErr w:type="spellStart"/>
            <w:r w:rsidRPr="00004ADB">
              <w:t>P_u</w:t>
            </w:r>
            <w:proofErr w:type="spellEnd"/>
            <w:r w:rsidRPr="00004ADB">
              <w:t xml:space="preserve"> / 1.2$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3EE39" w14:textId="77777777" w:rsidR="00004ADB" w:rsidRPr="00004ADB" w:rsidRDefault="00004ADB" w:rsidP="00004ADB">
            <w:r w:rsidRPr="00004ADB">
              <w:t>-</w:t>
            </w:r>
          </w:p>
        </w:tc>
      </w:tr>
      <w:tr w:rsidR="00004ADB" w:rsidRPr="00004ADB" w14:paraId="71985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CF00C" w14:textId="77777777" w:rsidR="00004ADB" w:rsidRPr="00004ADB" w:rsidRDefault="00004ADB" w:rsidP="00004ADB">
            <w:r w:rsidRPr="00004ADB">
              <w:rPr>
                <w:b/>
                <w:bCs/>
              </w:rPr>
              <w:t>PID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1D48C" w14:textId="77777777" w:rsidR="00004ADB" w:rsidRPr="00004ADB" w:rsidRDefault="00004ADB" w:rsidP="00004ADB">
            <w:r w:rsidRPr="00004ADB">
              <w:t xml:space="preserve">$0.6 </w:t>
            </w:r>
            <w:proofErr w:type="spellStart"/>
            <w:r w:rsidRPr="00004ADB">
              <w:t>K_u</w:t>
            </w:r>
            <w:proofErr w:type="spellEnd"/>
            <w:r w:rsidRPr="00004ADB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3F70B" w14:textId="77777777" w:rsidR="00004ADB" w:rsidRPr="00004ADB" w:rsidRDefault="00004ADB" w:rsidP="00004ADB">
            <w:r w:rsidRPr="00004ADB">
              <w:t>$</w:t>
            </w:r>
            <w:proofErr w:type="spellStart"/>
            <w:r w:rsidRPr="00004ADB">
              <w:t>P_u</w:t>
            </w:r>
            <w:proofErr w:type="spellEnd"/>
            <w:r w:rsidRPr="00004ADB">
              <w:t xml:space="preserve"> / 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94853" w14:textId="77777777" w:rsidR="00004ADB" w:rsidRPr="00004ADB" w:rsidRDefault="00004ADB" w:rsidP="00004ADB">
            <w:r w:rsidRPr="00004ADB">
              <w:t>$</w:t>
            </w:r>
            <w:proofErr w:type="spellStart"/>
            <w:r w:rsidRPr="00004ADB">
              <w:t>P_u</w:t>
            </w:r>
            <w:proofErr w:type="spellEnd"/>
            <w:r w:rsidRPr="00004ADB">
              <w:t xml:space="preserve"> / 8$</w:t>
            </w:r>
          </w:p>
        </w:tc>
      </w:tr>
    </w:tbl>
    <w:p w14:paraId="7D603137" w14:textId="77777777" w:rsidR="00004ADB" w:rsidRPr="00004ADB" w:rsidRDefault="00004ADB" w:rsidP="00004ADB">
      <w:r w:rsidRPr="00004ADB">
        <w:pict w14:anchorId="165C738E">
          <v:rect id="_x0000_i1037" style="width:0;height:1.5pt" o:hralign="center" o:hrstd="t" o:hr="t" fillcolor="#a0a0a0" stroked="f"/>
        </w:pict>
      </w:r>
    </w:p>
    <w:p w14:paraId="6E4CF65A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Application in Model Training</w:t>
      </w:r>
    </w:p>
    <w:p w14:paraId="1993BFC7" w14:textId="77777777" w:rsidR="00004ADB" w:rsidRPr="00004ADB" w:rsidRDefault="00004ADB" w:rsidP="00004ADB">
      <w:r w:rsidRPr="00004ADB">
        <w:t xml:space="preserve">While we don't usually use "PID controllers" to train a standard neural network, the </w:t>
      </w:r>
      <w:r w:rsidRPr="00004ADB">
        <w:rPr>
          <w:b/>
          <w:bCs/>
        </w:rPr>
        <w:t>philosophy</w:t>
      </w:r>
      <w:r w:rsidRPr="00004ADB">
        <w:t xml:space="preserve"> of Ziegler–Nichols appears in several training strategies:</w:t>
      </w:r>
    </w:p>
    <w:p w14:paraId="5430EA1E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1. Learning Rate Finders (The "Smith" Method)</w:t>
      </w:r>
    </w:p>
    <w:p w14:paraId="73925CE8" w14:textId="77777777" w:rsidR="00004ADB" w:rsidRPr="00004ADB" w:rsidRDefault="00004ADB" w:rsidP="00004ADB">
      <w:r w:rsidRPr="00004ADB">
        <w:t xml:space="preserve">Much like finding the Ultimate Gain, many practitioners use a </w:t>
      </w:r>
      <w:r w:rsidRPr="00004ADB">
        <w:rPr>
          <w:b/>
          <w:bCs/>
        </w:rPr>
        <w:t>Learning Rate Range Test</w:t>
      </w:r>
      <w:r w:rsidRPr="00004ADB">
        <w:t>. You start with a tiny learning rate and increase it exponentially until the loss starts to oscillate or diverge. You then "back off" (usually by a factor of 10) to find the optimal training speed.</w:t>
      </w:r>
    </w:p>
    <w:p w14:paraId="51033295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2. Dynamic Hyperparameter Tuning</w:t>
      </w:r>
    </w:p>
    <w:p w14:paraId="02B8532D" w14:textId="77777777" w:rsidR="00004ADB" w:rsidRPr="00004ADB" w:rsidRDefault="00004ADB" w:rsidP="00004ADB">
      <w:r w:rsidRPr="00004ADB">
        <w:t xml:space="preserve">In complex setups (like training GANs or Reinforcement Learning agents), researchers sometimes use a PID-based controller to adjust the </w:t>
      </w:r>
      <w:r w:rsidRPr="00004ADB">
        <w:rPr>
          <w:b/>
          <w:bCs/>
        </w:rPr>
        <w:t>weight of a penalty term</w:t>
      </w:r>
      <w:r w:rsidRPr="00004ADB">
        <w:t xml:space="preserve"> or the </w:t>
      </w:r>
      <w:r w:rsidRPr="00004ADB">
        <w:rPr>
          <w:b/>
          <w:bCs/>
        </w:rPr>
        <w:t>learning rate</w:t>
      </w:r>
      <w:r w:rsidRPr="00004ADB">
        <w:t xml:space="preserve"> in real-time.</w:t>
      </w:r>
    </w:p>
    <w:p w14:paraId="745B9F0A" w14:textId="77777777" w:rsidR="00004ADB" w:rsidRPr="00004ADB" w:rsidRDefault="00004ADB" w:rsidP="00004ADB">
      <w:pPr>
        <w:numPr>
          <w:ilvl w:val="0"/>
          <w:numId w:val="2"/>
        </w:numPr>
      </w:pPr>
      <w:r w:rsidRPr="00004ADB">
        <w:rPr>
          <w:b/>
          <w:bCs/>
        </w:rPr>
        <w:t>Proportional:</w:t>
      </w:r>
      <w:r w:rsidRPr="00004ADB">
        <w:t xml:space="preserve"> Reacts to the current error.</w:t>
      </w:r>
    </w:p>
    <w:p w14:paraId="79F13D97" w14:textId="77777777" w:rsidR="00004ADB" w:rsidRPr="00004ADB" w:rsidRDefault="00004ADB" w:rsidP="00004ADB">
      <w:pPr>
        <w:numPr>
          <w:ilvl w:val="0"/>
          <w:numId w:val="2"/>
        </w:numPr>
      </w:pPr>
      <w:r w:rsidRPr="00004ADB">
        <w:rPr>
          <w:b/>
          <w:bCs/>
        </w:rPr>
        <w:t>Integral:</w:t>
      </w:r>
      <w:r w:rsidRPr="00004ADB">
        <w:t xml:space="preserve"> Corrects for persistent bias in the training trend.</w:t>
      </w:r>
    </w:p>
    <w:p w14:paraId="36D4BD79" w14:textId="77777777" w:rsidR="00004ADB" w:rsidRPr="00004ADB" w:rsidRDefault="00004ADB" w:rsidP="00004ADB">
      <w:pPr>
        <w:numPr>
          <w:ilvl w:val="0"/>
          <w:numId w:val="2"/>
        </w:numPr>
      </w:pPr>
      <w:r w:rsidRPr="00004ADB">
        <w:rPr>
          <w:b/>
          <w:bCs/>
        </w:rPr>
        <w:t>Derivative:</w:t>
      </w:r>
      <w:r w:rsidRPr="00004ADB">
        <w:t xml:space="preserve"> Predicts and dampens overshooting (useful for preventing "catastrophic forgetting").</w:t>
      </w:r>
    </w:p>
    <w:p w14:paraId="1A7588ED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t>3. Control Loops in "Systems for ML"</w:t>
      </w:r>
    </w:p>
    <w:p w14:paraId="2A12A7E4" w14:textId="77777777" w:rsidR="00004ADB" w:rsidRPr="00004ADB" w:rsidRDefault="00004ADB" w:rsidP="00004ADB">
      <w:r w:rsidRPr="00004ADB">
        <w:t xml:space="preserve">In large-scale distributed training, Z-N logic is used to manage </w:t>
      </w:r>
      <w:r w:rsidRPr="00004ADB">
        <w:rPr>
          <w:b/>
          <w:bCs/>
        </w:rPr>
        <w:t>concurrency levels</w:t>
      </w:r>
      <w:r w:rsidRPr="00004ADB">
        <w:t xml:space="preserve"> or </w:t>
      </w:r>
      <w:r w:rsidRPr="00004ADB">
        <w:rPr>
          <w:b/>
          <w:bCs/>
        </w:rPr>
        <w:t>batch sizes</w:t>
      </w:r>
      <w:r w:rsidRPr="00004ADB">
        <w:t xml:space="preserve"> to keep the hardware utilization high without crashing the system due to memory overflow.</w:t>
      </w:r>
    </w:p>
    <w:p w14:paraId="28BFADB9" w14:textId="77777777" w:rsidR="00004ADB" w:rsidRPr="00004ADB" w:rsidRDefault="00004ADB" w:rsidP="00004ADB">
      <w:r w:rsidRPr="00004ADB">
        <w:pict w14:anchorId="73C9B9E4">
          <v:rect id="_x0000_i1038" style="width:0;height:1.5pt" o:hralign="center" o:hrstd="t" o:hr="t" fillcolor="#a0a0a0" stroked="f"/>
        </w:pict>
      </w:r>
    </w:p>
    <w:p w14:paraId="5C784827" w14:textId="77777777" w:rsidR="00004ADB" w:rsidRPr="00004ADB" w:rsidRDefault="00004ADB" w:rsidP="00004ADB">
      <w:pPr>
        <w:rPr>
          <w:b/>
          <w:bCs/>
        </w:rPr>
      </w:pPr>
      <w:r w:rsidRPr="00004ADB">
        <w:rPr>
          <w:b/>
          <w:bCs/>
        </w:rPr>
        <w:lastRenderedPageBreak/>
        <w:t>Why is it used?</w:t>
      </w:r>
    </w:p>
    <w:p w14:paraId="0D74F7FB" w14:textId="77777777" w:rsidR="00004ADB" w:rsidRPr="00004ADB" w:rsidRDefault="00004ADB" w:rsidP="00004ADB">
      <w:pPr>
        <w:numPr>
          <w:ilvl w:val="0"/>
          <w:numId w:val="3"/>
        </w:numPr>
      </w:pPr>
      <w:r w:rsidRPr="00004ADB">
        <w:rPr>
          <w:b/>
          <w:bCs/>
        </w:rPr>
        <w:t>Simplicity:</w:t>
      </w:r>
      <w:r w:rsidRPr="00004ADB">
        <w:t xml:space="preserve"> You don’t need a perfect mathematical model of your neural network (which is impossible anyway).</w:t>
      </w:r>
    </w:p>
    <w:p w14:paraId="5B5A1CAB" w14:textId="77777777" w:rsidR="00004ADB" w:rsidRPr="00004ADB" w:rsidRDefault="00004ADB" w:rsidP="00004ADB">
      <w:pPr>
        <w:numPr>
          <w:ilvl w:val="0"/>
          <w:numId w:val="3"/>
        </w:numPr>
      </w:pPr>
      <w:r w:rsidRPr="00004ADB">
        <w:rPr>
          <w:b/>
          <w:bCs/>
        </w:rPr>
        <w:t>Efficiency:</w:t>
      </w:r>
      <w:r w:rsidRPr="00004ADB">
        <w:t xml:space="preserve"> It provides a "good enough" starting point very quickly.</w:t>
      </w:r>
    </w:p>
    <w:p w14:paraId="2B0AA6B6" w14:textId="77777777" w:rsidR="00004ADB" w:rsidRPr="00004ADB" w:rsidRDefault="00004ADB" w:rsidP="00004ADB">
      <w:pPr>
        <w:numPr>
          <w:ilvl w:val="0"/>
          <w:numId w:val="3"/>
        </w:numPr>
      </w:pPr>
      <w:r w:rsidRPr="00004ADB">
        <w:rPr>
          <w:b/>
          <w:bCs/>
        </w:rPr>
        <w:t>Stability:</w:t>
      </w:r>
      <w:r w:rsidRPr="00004ADB">
        <w:t xml:space="preserve"> It helps avoid the "exploding gradient" problem by identifying the literal breaking point of the training process.</w:t>
      </w:r>
    </w:p>
    <w:p w14:paraId="52AA5EBF" w14:textId="77777777" w:rsidR="00004ADB" w:rsidRPr="00004ADB" w:rsidRDefault="00004ADB" w:rsidP="00004ADB">
      <w:r w:rsidRPr="00004ADB">
        <w:rPr>
          <w:b/>
          <w:bCs/>
        </w:rPr>
        <w:t>A word of caution:</w:t>
      </w:r>
      <w:r w:rsidRPr="00004ADB">
        <w:t xml:space="preserve"> Ziegler–Nichols is known for being "aggressive." In PID terms, it often results in an overshoot. In ML terms, this means your loss might bounce around a bit before settling, so you might need to fine-tune the resulting parameters further.</w:t>
      </w:r>
    </w:p>
    <w:p w14:paraId="7F13151C" w14:textId="77777777" w:rsidR="00DE58E0" w:rsidRDefault="00DE58E0"/>
    <w:sectPr w:rsidR="00DE5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60B4"/>
    <w:multiLevelType w:val="multilevel"/>
    <w:tmpl w:val="6E74E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56F63"/>
    <w:multiLevelType w:val="multilevel"/>
    <w:tmpl w:val="DB6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A5C8B"/>
    <w:multiLevelType w:val="multilevel"/>
    <w:tmpl w:val="0E6A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165214">
    <w:abstractNumId w:val="0"/>
  </w:num>
  <w:num w:numId="2" w16cid:durableId="1739942090">
    <w:abstractNumId w:val="2"/>
  </w:num>
  <w:num w:numId="3" w16cid:durableId="167379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A1"/>
    <w:rsid w:val="00004ADB"/>
    <w:rsid w:val="001D05A1"/>
    <w:rsid w:val="0025021E"/>
    <w:rsid w:val="00BB4D7D"/>
    <w:rsid w:val="00CC6A72"/>
    <w:rsid w:val="00DE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5F1672-5ACD-4133-832B-3EEF2CE23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(Consultant)</dc:creator>
  <cp:keywords/>
  <dc:description/>
  <cp:lastModifiedBy>Prince Kumar (Consultant)</cp:lastModifiedBy>
  <cp:revision>2</cp:revision>
  <dcterms:created xsi:type="dcterms:W3CDTF">2026-03-22T17:49:00Z</dcterms:created>
  <dcterms:modified xsi:type="dcterms:W3CDTF">2026-03-22T17:49:00Z</dcterms:modified>
</cp:coreProperties>
</file>