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BD" w:rsidRPr="00341049" w:rsidRDefault="00341049">
      <w:pPr>
        <w:rPr>
          <w:rFonts w:ascii="Times New Roman" w:hAnsi="Times New Roman" w:cs="Times New Roman"/>
          <w:b/>
          <w:sz w:val="32"/>
          <w:szCs w:val="24"/>
        </w:rPr>
      </w:pPr>
      <w:r w:rsidRPr="00341049">
        <w:rPr>
          <w:rFonts w:ascii="Times New Roman" w:hAnsi="Times New Roman" w:cs="Times New Roman"/>
          <w:b/>
          <w:sz w:val="32"/>
          <w:szCs w:val="24"/>
        </w:rPr>
        <w:t>14. Design and implement a secure remote access solution for employees working from outside the corporate network, ensuring encrypted communication and multi-factor authentication to protect against unauthorized access.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 of a Secure Remote Access Solution</w:t>
      </w:r>
      <w:bookmarkStart w:id="0" w:name="_GoBack"/>
      <w:bookmarkEnd w:id="0"/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41049" w:rsidRPr="00341049" w:rsidRDefault="00341049" w:rsidP="00341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VPN for Encrypted Communication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A VPN encrypts the communication between the remote employee and the corporate network, ensuring that data sent over the internet is protected from interception.</w:t>
      </w:r>
    </w:p>
    <w:p w:rsidR="00341049" w:rsidRPr="00341049" w:rsidRDefault="00341049" w:rsidP="00341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Multi-Factor Authentication (MFA)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: MFA requires multiple forms of verification to authenticate a user, such as a password, a hardware </w:t>
      </w:r>
      <w:proofErr w:type="gramStart"/>
      <w:r w:rsidRPr="00341049">
        <w:rPr>
          <w:rFonts w:ascii="Times New Roman" w:eastAsia="Times New Roman" w:hAnsi="Times New Roman" w:cs="Times New Roman"/>
          <w:sz w:val="24"/>
          <w:szCs w:val="24"/>
        </w:rPr>
        <w:t>token,</w:t>
      </w:r>
      <w:proofErr w:type="gramEnd"/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and biometric data, making it harder for attackers to gain unauthorized access.</w:t>
      </w:r>
    </w:p>
    <w:p w:rsidR="00341049" w:rsidRPr="00341049" w:rsidRDefault="00341049" w:rsidP="00341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Define granular access policies to determine which resources users can access based on their roles.</w:t>
      </w:r>
    </w:p>
    <w:p w:rsidR="00341049" w:rsidRPr="00341049" w:rsidRDefault="00341049" w:rsidP="00341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Monitoring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Use intrusion detection systems (IDS) and logging systems to monitor and detect suspicious activities.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Design of a Secure Remote Access Solution: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1. VPN (Virtual Private Network) Setup</w:t>
      </w:r>
    </w:p>
    <w:p w:rsidR="00341049" w:rsidRPr="00341049" w:rsidRDefault="00341049" w:rsidP="00341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VPN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establishes a secure, encrypted tunnel between the remote employee's device and the corporate network.</w:t>
      </w:r>
    </w:p>
    <w:p w:rsidR="00341049" w:rsidRPr="00341049" w:rsidRDefault="00341049" w:rsidP="00341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IPSec</w:t>
      </w:r>
      <w:proofErr w:type="spellEnd"/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(Internet Protocol Security)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SSL (Secure Sockets Layer)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VPNs for encrypted communication.</w:t>
      </w:r>
    </w:p>
    <w:p w:rsidR="00341049" w:rsidRPr="00341049" w:rsidRDefault="00341049" w:rsidP="00341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Client Software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: Employees will install VPN client software on their devices (e.g., </w:t>
      </w:r>
      <w:proofErr w:type="spellStart"/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OpenVPN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Cisco </w:t>
      </w:r>
      <w:proofErr w:type="spellStart"/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AnyConnect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VPN Setup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Install VPN Server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Set up a VPN server (e.g., </w:t>
      </w:r>
      <w:proofErr w:type="spellStart"/>
      <w:r w:rsidRPr="00341049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1049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>-based, or SSL VPN).</w:t>
      </w:r>
    </w:p>
    <w:p w:rsidR="00341049" w:rsidRPr="00341049" w:rsidRDefault="00341049" w:rsidP="00341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The server will handle incoming VPN connections from remote employees.</w:t>
      </w:r>
    </w:p>
    <w:p w:rsidR="00341049" w:rsidRPr="00341049" w:rsidRDefault="00341049" w:rsidP="00341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VPN Server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Create secure VPN profiles for employees.</w:t>
      </w:r>
    </w:p>
    <w:p w:rsidR="00341049" w:rsidRPr="00341049" w:rsidRDefault="00341049" w:rsidP="00341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Enable encryption protocols (e.g., AES for data encryption).</w:t>
      </w:r>
    </w:p>
    <w:p w:rsidR="00341049" w:rsidRPr="00341049" w:rsidRDefault="00341049" w:rsidP="00341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Set up authentication methods (e.g., username/password, certificates).</w:t>
      </w:r>
    </w:p>
    <w:p w:rsidR="00341049" w:rsidRPr="00341049" w:rsidRDefault="00341049" w:rsidP="00341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Install VPN Client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Employees download and install the VPN client on their devices.</w:t>
      </w:r>
    </w:p>
    <w:p w:rsidR="00341049" w:rsidRPr="00341049" w:rsidRDefault="00341049" w:rsidP="00341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Configuration details (server address, username, </w:t>
      </w:r>
      <w:proofErr w:type="gramStart"/>
      <w:r w:rsidRPr="00341049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gramEnd"/>
      <w:r w:rsidRPr="00341049">
        <w:rPr>
          <w:rFonts w:ascii="Times New Roman" w:eastAsia="Times New Roman" w:hAnsi="Times New Roman" w:cs="Times New Roman"/>
          <w:sz w:val="24"/>
          <w:szCs w:val="24"/>
        </w:rPr>
        <w:t>) are provided to the employee.</w:t>
      </w:r>
    </w:p>
    <w:p w:rsidR="00341049" w:rsidRPr="00341049" w:rsidRDefault="00341049" w:rsidP="00341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Test Connection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Ensure that employees can connect to the VPN securely from outside the network.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Multi-Factor Authentication (MFA)</w:t>
      </w:r>
    </w:p>
    <w:p w:rsidR="00341049" w:rsidRPr="00341049" w:rsidRDefault="00341049" w:rsidP="00341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To enhance security, implement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MFA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to require more than one method of authentication. This could include:</w:t>
      </w:r>
    </w:p>
    <w:p w:rsidR="00341049" w:rsidRPr="00341049" w:rsidRDefault="00341049" w:rsidP="00341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Something you know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(password or PIN).</w:t>
      </w:r>
    </w:p>
    <w:p w:rsidR="00341049" w:rsidRPr="00341049" w:rsidRDefault="00341049" w:rsidP="00341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Something you have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(smartphone app for time-based one-time passwords (TOTP) like Google Authenticator or a hardware token like </w:t>
      </w:r>
      <w:proofErr w:type="spellStart"/>
      <w:r w:rsidRPr="00341049">
        <w:rPr>
          <w:rFonts w:ascii="Times New Roman" w:eastAsia="Times New Roman" w:hAnsi="Times New Roman" w:cs="Times New Roman"/>
          <w:sz w:val="24"/>
          <w:szCs w:val="24"/>
        </w:rPr>
        <w:t>YubiKey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41049" w:rsidRPr="00341049" w:rsidRDefault="00341049" w:rsidP="00341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Something you are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(biometric authentication like fingerprint or facial recognition).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MFA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Choose an MFA Solution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Google Authenticator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Duo Security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Authenticator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, or hardware tokens like </w:t>
      </w:r>
      <w:proofErr w:type="spellStart"/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YubiKey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049" w:rsidRPr="00341049" w:rsidRDefault="00341049" w:rsidP="00341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with VPN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Configure the VPN server to require MFA as a second authentication method after the username and password.</w:t>
      </w:r>
    </w:p>
    <w:p w:rsidR="00341049" w:rsidRPr="00341049" w:rsidRDefault="00341049" w:rsidP="00341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For example, after entering a password, the user will be prompted to enter a TOTP from their smartphone app or a code sent via SMS/email.</w:t>
      </w:r>
    </w:p>
    <w:p w:rsidR="00341049" w:rsidRPr="00341049" w:rsidRDefault="00341049" w:rsidP="00341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for MFA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Employees must register their second factor (e.g., install Google Authenticator and link it to their account).</w:t>
      </w:r>
    </w:p>
    <w:p w:rsidR="00341049" w:rsidRPr="00341049" w:rsidRDefault="00341049" w:rsidP="00341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Enforce MFA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Ensure that the system requires the second factor for every login attempt.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3. Access Control</w:t>
      </w:r>
    </w:p>
    <w:p w:rsidR="00341049" w:rsidRPr="00341049" w:rsidRDefault="00341049" w:rsidP="00341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to ensure employees can only access resources that are necessary for their job.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Access Control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Define Roles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Create roles based on job functions (e.g., admin, HR, developer, etc.).</w:t>
      </w:r>
    </w:p>
    <w:p w:rsidR="00341049" w:rsidRPr="00341049" w:rsidRDefault="00341049" w:rsidP="00341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Access Policies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Define which resources each role can access (e.g., databases, internal tools).</w:t>
      </w:r>
    </w:p>
    <w:p w:rsidR="00341049" w:rsidRPr="00341049" w:rsidRDefault="00341049" w:rsidP="003410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(AD)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LDAP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to manage user access and roles.</w:t>
      </w:r>
    </w:p>
    <w:p w:rsidR="00341049" w:rsidRPr="00341049" w:rsidRDefault="00341049" w:rsidP="00341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VPN Access Restrictions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Limit the VPN access to certain IP ranges or servers based on the user's role.</w:t>
      </w:r>
    </w:p>
    <w:p w:rsidR="00341049" w:rsidRPr="00341049" w:rsidRDefault="00341049" w:rsidP="003410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For example, only developers may have access to the development servers, and HR personnel may have access to HR systems.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4. Encrypted Communication</w:t>
      </w:r>
    </w:p>
    <w:p w:rsidR="00341049" w:rsidRPr="00341049" w:rsidRDefault="00341049" w:rsidP="00341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Ensure that all communication is encrypted end-to-end, both at the VPN layer and for specific applications (e.g., using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TLS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for web applications).</w:t>
      </w:r>
    </w:p>
    <w:p w:rsidR="00341049" w:rsidRPr="00341049" w:rsidRDefault="00341049" w:rsidP="00341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SSL/TLS certificates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can be used for securing application-level communication (e.g., web servers, email).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Encrypted Communication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Install SSL/TLS Certificates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Install SSL certificates on all critical web servers and communication channels to ensure encrypted transmission.</w:t>
      </w:r>
    </w:p>
    <w:p w:rsidR="00341049" w:rsidRPr="00341049" w:rsidRDefault="00341049" w:rsidP="003410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Let's Encrypt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for free SSL certificates or purchase from a trusted certificate authority (CA).</w:t>
      </w:r>
    </w:p>
    <w:p w:rsidR="00341049" w:rsidRPr="00341049" w:rsidRDefault="00341049" w:rsidP="003410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Enable HTTPS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Ensure that web servers and application servers only accept HTTPS traffic.</w:t>
      </w:r>
    </w:p>
    <w:p w:rsidR="00341049" w:rsidRPr="00341049" w:rsidRDefault="00341049" w:rsidP="003410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Use Strong Encryption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For VPN connections, use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strong encryption standards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like AES-256 for data confidentiality.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5. Security Monitoring and Auditing</w:t>
      </w:r>
    </w:p>
    <w:p w:rsidR="00341049" w:rsidRPr="00341049" w:rsidRDefault="00341049" w:rsidP="003410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Continuously monitor VPN and application access logs to detect suspicious activities like login attempts from unauthorized locations, failed authentication, etc.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Security Monitoring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Enable Logging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Enable logs for VPN server access, user authentications, and application access.</w:t>
      </w:r>
    </w:p>
    <w:p w:rsidR="00341049" w:rsidRPr="00341049" w:rsidRDefault="00341049" w:rsidP="003410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Set Up Intrusion Detection Systems (IDS)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Snort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Suricata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for intrusion detection.</w:t>
      </w:r>
    </w:p>
    <w:p w:rsidR="00341049" w:rsidRPr="00341049" w:rsidRDefault="00341049" w:rsidP="003410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Monitor traffic for anomalies that could indicate attempts to bypass the security system.</w:t>
      </w:r>
    </w:p>
    <w:p w:rsidR="00341049" w:rsidRPr="00341049" w:rsidRDefault="00341049" w:rsidP="003410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Use Security Information and Event Management (SIEM)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Use SIEM solutions like </w:t>
      </w:r>
      <w:proofErr w:type="spellStart"/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Splunk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ELK Stack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to aggregate, analyze, and alert on security logs.</w:t>
      </w:r>
    </w:p>
    <w:p w:rsidR="00341049" w:rsidRPr="00341049" w:rsidRDefault="00341049" w:rsidP="003410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Regular Security Audits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1049" w:rsidRPr="00341049" w:rsidRDefault="00341049" w:rsidP="0034104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Perform regular penetration tests and audits to identify potential weaknesses in the remote access solution.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VPN and MFA Implementation Flow:</w:t>
      </w:r>
    </w:p>
    <w:p w:rsidR="00341049" w:rsidRPr="00341049" w:rsidRDefault="00341049" w:rsidP="003410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User logs into the VPN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using a username and password.</w:t>
      </w:r>
    </w:p>
    <w:p w:rsidR="00341049" w:rsidRPr="00341049" w:rsidRDefault="00341049" w:rsidP="003410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VPN server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verifies the password.</w:t>
      </w:r>
    </w:p>
    <w:p w:rsidR="00341049" w:rsidRPr="00341049" w:rsidRDefault="00341049" w:rsidP="003410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>If the password is correct, the system prompts for a second factor:</w:t>
      </w:r>
    </w:p>
    <w:p w:rsidR="00341049" w:rsidRPr="00341049" w:rsidRDefault="00341049" w:rsidP="003410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User opens their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Google Authenticator app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049" w:rsidRPr="00341049" w:rsidRDefault="00341049" w:rsidP="0034104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They input the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TOTP (Time-based One-Time Password)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displayed in the app.</w:t>
      </w:r>
    </w:p>
    <w:p w:rsidR="00341049" w:rsidRPr="00341049" w:rsidRDefault="00341049" w:rsidP="003410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MFA server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verifies the TOTP.</w:t>
      </w:r>
    </w:p>
    <w:p w:rsidR="00341049" w:rsidRPr="00341049" w:rsidRDefault="00341049" w:rsidP="003410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both the password and TOTP are correct, the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VPN tunnel is established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049" w:rsidRPr="00341049" w:rsidRDefault="00341049" w:rsidP="003410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User gains access to the corporate </w:t>
      </w:r>
      <w:proofErr w:type="gramStart"/>
      <w:r w:rsidRPr="00341049">
        <w:rPr>
          <w:rFonts w:ascii="Times New Roman" w:eastAsia="Times New Roman" w:hAnsi="Times New Roman" w:cs="Times New Roman"/>
          <w:sz w:val="24"/>
          <w:szCs w:val="24"/>
        </w:rPr>
        <w:t>network,</w:t>
      </w:r>
      <w:proofErr w:type="gramEnd"/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and the system enforces </w:t>
      </w: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 based on the user's role.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for Implementation:</w:t>
      </w:r>
    </w:p>
    <w:p w:rsidR="00341049" w:rsidRPr="00341049" w:rsidRDefault="00341049" w:rsidP="003410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VPN Server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41049">
        <w:rPr>
          <w:rFonts w:ascii="Times New Roman" w:eastAsia="Times New Roman" w:hAnsi="Times New Roman" w:cs="Times New Roman"/>
          <w:sz w:val="24"/>
          <w:szCs w:val="24"/>
        </w:rPr>
        <w:t>OpenVPN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1049">
        <w:rPr>
          <w:rFonts w:ascii="Times New Roman" w:eastAsia="Times New Roman" w:hAnsi="Times New Roman" w:cs="Times New Roman"/>
          <w:sz w:val="24"/>
          <w:szCs w:val="24"/>
        </w:rPr>
        <w:t>IPSec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>, or SSL VPN solutions.</w:t>
      </w:r>
    </w:p>
    <w:p w:rsidR="00341049" w:rsidRPr="00341049" w:rsidRDefault="00341049" w:rsidP="003410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MFA Solution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: Google Authenticator, Duo Security, or </w:t>
      </w:r>
      <w:proofErr w:type="spellStart"/>
      <w:r w:rsidRPr="00341049">
        <w:rPr>
          <w:rFonts w:ascii="Times New Roman" w:eastAsia="Times New Roman" w:hAnsi="Times New Roman" w:cs="Times New Roman"/>
          <w:sz w:val="24"/>
          <w:szCs w:val="24"/>
        </w:rPr>
        <w:t>YubiKey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1049" w:rsidRPr="00341049" w:rsidRDefault="00341049" w:rsidP="003410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Active Directory (AD), LDAP, or custom role-based systems.</w:t>
      </w:r>
    </w:p>
    <w:p w:rsidR="00341049" w:rsidRPr="00341049" w:rsidRDefault="00341049" w:rsidP="003410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SSL/TLS for application-level security, AES for VPN encryption.</w:t>
      </w:r>
    </w:p>
    <w:p w:rsidR="00341049" w:rsidRPr="00341049" w:rsidRDefault="00341049" w:rsidP="003410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Monitoring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 xml:space="preserve">: IDS (Snort, </w:t>
      </w:r>
      <w:proofErr w:type="spellStart"/>
      <w:r w:rsidRPr="00341049">
        <w:rPr>
          <w:rFonts w:ascii="Times New Roman" w:eastAsia="Times New Roman" w:hAnsi="Times New Roman" w:cs="Times New Roman"/>
          <w:sz w:val="24"/>
          <w:szCs w:val="24"/>
        </w:rPr>
        <w:t>Suricata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>), SIEM (</w:t>
      </w:r>
      <w:proofErr w:type="spellStart"/>
      <w:r w:rsidRPr="00341049">
        <w:rPr>
          <w:rFonts w:ascii="Times New Roman" w:eastAsia="Times New Roman" w:hAnsi="Times New Roman" w:cs="Times New Roman"/>
          <w:sz w:val="24"/>
          <w:szCs w:val="24"/>
        </w:rPr>
        <w:t>Splunk</w:t>
      </w:r>
      <w:proofErr w:type="spellEnd"/>
      <w:r w:rsidRPr="00341049">
        <w:rPr>
          <w:rFonts w:ascii="Times New Roman" w:eastAsia="Times New Roman" w:hAnsi="Times New Roman" w:cs="Times New Roman"/>
          <w:sz w:val="24"/>
          <w:szCs w:val="24"/>
        </w:rPr>
        <w:t>, ELK Stack).</w:t>
      </w:r>
    </w:p>
    <w:p w:rsidR="00341049" w:rsidRPr="00341049" w:rsidRDefault="00341049" w:rsidP="003410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Syslog or centralized log collection for auditing.</w:t>
      </w:r>
    </w:p>
    <w:p w:rsidR="00341049" w:rsidRPr="00341049" w:rsidRDefault="00341049" w:rsidP="00341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Considerations:</w:t>
      </w:r>
    </w:p>
    <w:p w:rsidR="00341049" w:rsidRPr="00341049" w:rsidRDefault="00341049" w:rsidP="003410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Ensure that MFA does not impede the user experience while still being secure.</w:t>
      </w:r>
    </w:p>
    <w:p w:rsidR="00341049" w:rsidRPr="00341049" w:rsidRDefault="00341049" w:rsidP="003410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Device Compatibility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VPN client software must be compatible with the devices employees are using (Windows, Mac, Linux, mobile devices).</w:t>
      </w:r>
    </w:p>
    <w:p w:rsidR="00341049" w:rsidRPr="00341049" w:rsidRDefault="00341049" w:rsidP="003410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Bandwidth and Latency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VPN encryption can cause additional overhead, so ensure sufficient bandwidth for employees working remotely.</w:t>
      </w:r>
    </w:p>
    <w:p w:rsidR="00341049" w:rsidRPr="00341049" w:rsidRDefault="00341049" w:rsidP="003410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Ensure the solution can scale as more employees connect remotely, and consider load balancing for VPN and MFA services.</w:t>
      </w:r>
    </w:p>
    <w:p w:rsidR="00341049" w:rsidRPr="00341049" w:rsidRDefault="00341049" w:rsidP="003410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04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Risks</w:t>
      </w:r>
      <w:r w:rsidRPr="00341049">
        <w:rPr>
          <w:rFonts w:ascii="Times New Roman" w:eastAsia="Times New Roman" w:hAnsi="Times New Roman" w:cs="Times New Roman"/>
          <w:sz w:val="24"/>
          <w:szCs w:val="24"/>
        </w:rPr>
        <w:t>: Be cautious of phishing attacks that may target MFA users. Ensure employees are educated on secure practices.</w:t>
      </w:r>
    </w:p>
    <w:p w:rsidR="00341049" w:rsidRPr="00341049" w:rsidRDefault="00341049">
      <w:pPr>
        <w:rPr>
          <w:rFonts w:ascii="Times New Roman" w:hAnsi="Times New Roman" w:cs="Times New Roman"/>
          <w:sz w:val="24"/>
          <w:szCs w:val="24"/>
        </w:rPr>
      </w:pPr>
    </w:p>
    <w:sectPr w:rsidR="00341049" w:rsidRPr="0034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4FE1"/>
    <w:multiLevelType w:val="multilevel"/>
    <w:tmpl w:val="5570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44D11"/>
    <w:multiLevelType w:val="multilevel"/>
    <w:tmpl w:val="7914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962C4"/>
    <w:multiLevelType w:val="multilevel"/>
    <w:tmpl w:val="9BFC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4261C0"/>
    <w:multiLevelType w:val="multilevel"/>
    <w:tmpl w:val="B246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3E14B3"/>
    <w:multiLevelType w:val="multilevel"/>
    <w:tmpl w:val="7C6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E54FC3"/>
    <w:multiLevelType w:val="multilevel"/>
    <w:tmpl w:val="79C6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7810CC"/>
    <w:multiLevelType w:val="multilevel"/>
    <w:tmpl w:val="4E1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C51315"/>
    <w:multiLevelType w:val="multilevel"/>
    <w:tmpl w:val="96D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7F110D"/>
    <w:multiLevelType w:val="multilevel"/>
    <w:tmpl w:val="863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FD2FBE"/>
    <w:multiLevelType w:val="multilevel"/>
    <w:tmpl w:val="A3D8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F37EF8"/>
    <w:multiLevelType w:val="multilevel"/>
    <w:tmpl w:val="65D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816B7D"/>
    <w:multiLevelType w:val="multilevel"/>
    <w:tmpl w:val="B4C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5A6ED8"/>
    <w:multiLevelType w:val="multilevel"/>
    <w:tmpl w:val="53B2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AD6AB2"/>
    <w:multiLevelType w:val="multilevel"/>
    <w:tmpl w:val="0D42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3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49"/>
    <w:rsid w:val="00341049"/>
    <w:rsid w:val="00C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10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0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10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410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10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0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10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410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2024-12-10T11:54:00Z</dcterms:created>
  <dcterms:modified xsi:type="dcterms:W3CDTF">2024-12-10T11:54:00Z</dcterms:modified>
</cp:coreProperties>
</file>