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52" w:rsidRDefault="002661C4">
      <w:r>
        <w:t>Team 1 Project</w:t>
      </w:r>
    </w:p>
    <w:p w:rsidR="002661C4" w:rsidRPr="007A7DBD" w:rsidRDefault="007A7DBD">
      <w:pPr>
        <w:rPr>
          <w:u w:val="single"/>
        </w:rPr>
      </w:pPr>
      <w:r w:rsidRPr="007A7DBD">
        <w:rPr>
          <w:u w:val="single"/>
        </w:rPr>
        <w:t>Across Year 2012 to 2016</w:t>
      </w:r>
    </w:p>
    <w:p w:rsidR="002661C4" w:rsidRPr="007A7DBD" w:rsidRDefault="005A36AE" w:rsidP="005A36AE">
      <w:pPr>
        <w:pStyle w:val="ListParagraph"/>
        <w:numPr>
          <w:ilvl w:val="0"/>
          <w:numId w:val="1"/>
        </w:numPr>
        <w:rPr>
          <w:b/>
        </w:rPr>
      </w:pPr>
      <w:r w:rsidRPr="007A7DBD">
        <w:rPr>
          <w:b/>
        </w:rPr>
        <w:t xml:space="preserve">Age </w:t>
      </w:r>
      <w:proofErr w:type="gramStart"/>
      <w:r w:rsidRPr="007A7DBD">
        <w:rPr>
          <w:b/>
        </w:rPr>
        <w:t>Group</w:t>
      </w:r>
      <w:r w:rsidR="004A68B5" w:rsidRPr="007A7DBD">
        <w:rPr>
          <w:b/>
        </w:rPr>
        <w:t xml:space="preserve"> :</w:t>
      </w:r>
      <w:proofErr w:type="gramEnd"/>
      <w:r w:rsidR="004A68B5" w:rsidRPr="007A7DBD">
        <w:rPr>
          <w:b/>
        </w:rPr>
        <w:t xml:space="preserve"> </w:t>
      </w:r>
    </w:p>
    <w:p w:rsidR="005A36AE" w:rsidRDefault="005A36AE" w:rsidP="005A36AE">
      <w:pPr>
        <w:pStyle w:val="ListParagraph"/>
        <w:numPr>
          <w:ilvl w:val="0"/>
          <w:numId w:val="2"/>
        </w:numPr>
      </w:pPr>
      <w:r>
        <w:t xml:space="preserve">National </w:t>
      </w:r>
      <w:proofErr w:type="gramStart"/>
      <w:r>
        <w:t>wide :</w:t>
      </w:r>
      <w:proofErr w:type="gramEnd"/>
      <w:r>
        <w:t xml:space="preserve"> age bracket of 55-59 has highest mental health issue. In </w:t>
      </w:r>
      <w:proofErr w:type="gramStart"/>
      <w:r>
        <w:t xml:space="preserve">contrast </w:t>
      </w:r>
      <w:r w:rsidR="004A68B5">
        <w:t>,</w:t>
      </w:r>
      <w:proofErr w:type="gramEnd"/>
      <w:r w:rsidR="004A68B5">
        <w:t xml:space="preserve"> the</w:t>
      </w:r>
      <w:r>
        <w:t xml:space="preserve"> selected states of NY and N</w:t>
      </w:r>
      <w:r w:rsidR="004A68B5">
        <w:t>J</w:t>
      </w:r>
      <w:r>
        <w:t xml:space="preserve"> </w:t>
      </w:r>
      <w:r w:rsidR="004A68B5">
        <w:t xml:space="preserve">our finding shows that the </w:t>
      </w:r>
      <w:r>
        <w:t xml:space="preserve">highest mental health issue falls between 60-64 while the </w:t>
      </w:r>
      <w:r w:rsidR="004A68B5">
        <w:t>number of affected citizen are 59% and 36% in each of this state respectively.</w:t>
      </w:r>
    </w:p>
    <w:p w:rsidR="00803494" w:rsidRDefault="007A7DBD" w:rsidP="005A36AE">
      <w:pPr>
        <w:pStyle w:val="ListParagraph"/>
        <w:numPr>
          <w:ilvl w:val="0"/>
          <w:numId w:val="2"/>
        </w:numPr>
      </w:pPr>
      <w:r>
        <w:t xml:space="preserve">Exception: </w:t>
      </w:r>
      <w:r w:rsidR="00803494">
        <w:t>In 2013, the age bracket in NJ, moved up to 65 to 69.</w:t>
      </w:r>
    </w:p>
    <w:p w:rsidR="00C01467" w:rsidRDefault="00C01467" w:rsidP="00C01467">
      <w:r w:rsidRPr="00C01467">
        <w:drawing>
          <wp:inline distT="0" distB="0" distL="0" distR="0" wp14:anchorId="27A2EAFE" wp14:editId="301DE346">
            <wp:extent cx="7341327" cy="37006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327" cy="37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7" w:rsidRDefault="00C01467" w:rsidP="00C01467">
      <w:pPr>
        <w:pStyle w:val="ListParagraph"/>
      </w:pPr>
    </w:p>
    <w:p w:rsidR="00C01467" w:rsidRDefault="00C01467" w:rsidP="00C01467">
      <w:pPr>
        <w:pStyle w:val="ListParagraph"/>
      </w:pPr>
      <w:r w:rsidRPr="00C01467">
        <w:drawing>
          <wp:inline distT="0" distB="0" distL="0" distR="0" wp14:anchorId="703D3B24" wp14:editId="7812B5A2">
            <wp:extent cx="5588000" cy="37211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7" w:rsidRDefault="00C01467" w:rsidP="00C01467">
      <w:pPr>
        <w:pStyle w:val="ListParagraph"/>
      </w:pPr>
    </w:p>
    <w:p w:rsidR="00C01467" w:rsidRDefault="00C01467" w:rsidP="00C01467">
      <w:pPr>
        <w:pStyle w:val="ListParagraph"/>
      </w:pPr>
    </w:p>
    <w:p w:rsidR="00C01467" w:rsidRDefault="00C01467" w:rsidP="00C01467">
      <w:pPr>
        <w:pStyle w:val="ListParagraph"/>
      </w:pPr>
    </w:p>
    <w:p w:rsidR="00C01467" w:rsidRDefault="00C01467" w:rsidP="00C01467">
      <w:pPr>
        <w:pStyle w:val="ListParagraph"/>
      </w:pPr>
    </w:p>
    <w:p w:rsidR="00C01467" w:rsidRPr="00C01467" w:rsidRDefault="00C01467" w:rsidP="00C01467">
      <w:pPr>
        <w:pStyle w:val="ListParagraph"/>
      </w:pPr>
      <w:r w:rsidRPr="00C01467">
        <w:drawing>
          <wp:inline distT="0" distB="0" distL="0" distR="0" wp14:anchorId="72E7990C" wp14:editId="78B9CF8B">
            <wp:extent cx="5537200" cy="3695700"/>
            <wp:effectExtent l="0" t="0" r="635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B5" w:rsidRDefault="004A68B5" w:rsidP="004A68B5">
      <w:pPr>
        <w:pStyle w:val="ListParagraph"/>
        <w:numPr>
          <w:ilvl w:val="0"/>
          <w:numId w:val="1"/>
        </w:numPr>
      </w:pPr>
      <w:r w:rsidRPr="007A7DBD">
        <w:rPr>
          <w:b/>
        </w:rPr>
        <w:t>Employment Status</w:t>
      </w:r>
      <w:r>
        <w:t>:</w:t>
      </w:r>
    </w:p>
    <w:p w:rsidR="004A68B5" w:rsidRDefault="004A68B5" w:rsidP="004A68B5">
      <w:pPr>
        <w:pStyle w:val="ListParagraph"/>
        <w:numPr>
          <w:ilvl w:val="0"/>
          <w:numId w:val="2"/>
        </w:numPr>
      </w:pPr>
      <w:r>
        <w:t>The data skewed slightly towards the unemployed population, having the highest mental health based on these factors:</w:t>
      </w:r>
    </w:p>
    <w:p w:rsidR="004A68B5" w:rsidRDefault="00922598" w:rsidP="004A68B5">
      <w:pPr>
        <w:pStyle w:val="ListParagraph"/>
        <w:numPr>
          <w:ilvl w:val="0"/>
          <w:numId w:val="3"/>
        </w:numPr>
      </w:pPr>
      <w:r>
        <w:t>Population of mentally retarded citizens are easy to gather due to government funding</w:t>
      </w:r>
    </w:p>
    <w:p w:rsidR="00922598" w:rsidRDefault="00922598" w:rsidP="004A68B5">
      <w:pPr>
        <w:pStyle w:val="ListParagraph"/>
        <w:numPr>
          <w:ilvl w:val="0"/>
          <w:numId w:val="3"/>
        </w:numPr>
      </w:pPr>
      <w:r>
        <w:t xml:space="preserve">Department of Labor statistics indicated that most unemployed citizen ran into mental health issue during economic </w:t>
      </w:r>
      <w:r w:rsidR="007A7DBD">
        <w:t>meltdown</w:t>
      </w:r>
      <w:r>
        <w:t xml:space="preserve"> spanning between 2008 to </w:t>
      </w:r>
      <w:r w:rsidR="00FA40A0">
        <w:t xml:space="preserve">Q1 of </w:t>
      </w:r>
      <w:r>
        <w:t>201</w:t>
      </w:r>
      <w:r w:rsidR="00FA40A0">
        <w:t>6</w:t>
      </w:r>
      <w:r>
        <w:t>.</w:t>
      </w:r>
    </w:p>
    <w:p w:rsidR="00C01467" w:rsidRDefault="00C01467" w:rsidP="00C01467">
      <w:r w:rsidRPr="00C01467">
        <w:drawing>
          <wp:inline distT="0" distB="0" distL="0" distR="0" wp14:anchorId="5C920A08" wp14:editId="7E03056E">
            <wp:extent cx="8241739" cy="3993698"/>
            <wp:effectExtent l="0" t="0" r="698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739" cy="39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7" w:rsidRDefault="00C01467" w:rsidP="00C01467"/>
    <w:p w:rsidR="00922598" w:rsidRDefault="00922598" w:rsidP="00922598">
      <w:pPr>
        <w:pStyle w:val="ListParagraph"/>
        <w:numPr>
          <w:ilvl w:val="0"/>
          <w:numId w:val="1"/>
        </w:numPr>
      </w:pPr>
      <w:r>
        <w:t>Gender</w:t>
      </w:r>
      <w:r w:rsidR="00BC0560">
        <w:t>:</w:t>
      </w:r>
    </w:p>
    <w:p w:rsidR="00BC0560" w:rsidRDefault="00BC0560" w:rsidP="00BC0560">
      <w:pPr>
        <w:pStyle w:val="ListParagraph"/>
        <w:numPr>
          <w:ilvl w:val="0"/>
          <w:numId w:val="2"/>
        </w:numPr>
      </w:pPr>
      <w:r>
        <w:t>Both the National and State data indicated that the Male had the highest population in mental health issues.</w:t>
      </w:r>
    </w:p>
    <w:p w:rsidR="00C01467" w:rsidRDefault="00C01467" w:rsidP="00C01467">
      <w:r w:rsidRPr="00C01467">
        <w:drawing>
          <wp:inline distT="0" distB="0" distL="0" distR="0" wp14:anchorId="35E4C381" wp14:editId="6C5DB1C9">
            <wp:extent cx="5902596" cy="2738705"/>
            <wp:effectExtent l="0" t="0" r="3175" b="50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96" cy="27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60" w:rsidRDefault="00BC0560" w:rsidP="00BC0560">
      <w:pPr>
        <w:pStyle w:val="ListParagraph"/>
        <w:numPr>
          <w:ilvl w:val="0"/>
          <w:numId w:val="1"/>
        </w:numPr>
      </w:pPr>
      <w:r>
        <w:t xml:space="preserve">Race: </w:t>
      </w:r>
    </w:p>
    <w:p w:rsidR="00BC0560" w:rsidRDefault="00BC0560" w:rsidP="00BC0560">
      <w:pPr>
        <w:pStyle w:val="ListParagraph"/>
        <w:numPr>
          <w:ilvl w:val="0"/>
          <w:numId w:val="2"/>
        </w:numPr>
      </w:pPr>
      <w:r>
        <w:t xml:space="preserve">The White race </w:t>
      </w:r>
      <w:r w:rsidR="00803494">
        <w:t xml:space="preserve">took a dominant position in the mental health issue both national </w:t>
      </w:r>
      <w:proofErr w:type="gramStart"/>
      <w:r w:rsidR="00803494">
        <w:t>and  two</w:t>
      </w:r>
      <w:proofErr w:type="gramEnd"/>
      <w:r w:rsidR="00803494">
        <w:t xml:space="preserve"> states selected for our findings.</w:t>
      </w:r>
    </w:p>
    <w:p w:rsidR="00C01467" w:rsidRDefault="00C01467" w:rsidP="00C01467">
      <w:r w:rsidRPr="00C01467">
        <w:drawing>
          <wp:inline distT="0" distB="0" distL="0" distR="0" wp14:anchorId="3E2EAF93" wp14:editId="7E082B71">
            <wp:extent cx="7769495" cy="2536081"/>
            <wp:effectExtent l="0" t="0" r="317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495" cy="25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494" w:rsidRDefault="00803494" w:rsidP="00803494">
      <w:pPr>
        <w:pStyle w:val="ListParagraph"/>
        <w:numPr>
          <w:ilvl w:val="0"/>
          <w:numId w:val="1"/>
        </w:numPr>
      </w:pPr>
      <w:r>
        <w:t>Urban and Rural:</w:t>
      </w:r>
    </w:p>
    <w:p w:rsidR="00803494" w:rsidRDefault="00775DA2" w:rsidP="00803494">
      <w:pPr>
        <w:pStyle w:val="ListParagraph"/>
        <w:numPr>
          <w:ilvl w:val="0"/>
          <w:numId w:val="2"/>
        </w:numPr>
      </w:pPr>
      <w:r>
        <w:t xml:space="preserve">National statistics indicate that mental health issue </w:t>
      </w:r>
      <w:proofErr w:type="gramStart"/>
      <w:r>
        <w:t>are</w:t>
      </w:r>
      <w:proofErr w:type="gramEnd"/>
      <w:r>
        <w:t xml:space="preserve"> predominant in Rural that the Urban cities, while in the state of NJ, our data shows that most of the health issue are in Urban cities.</w:t>
      </w:r>
    </w:p>
    <w:p w:rsidR="00C01467" w:rsidRDefault="00C01467" w:rsidP="00C01467">
      <w:r w:rsidRPr="00C01467">
        <w:drawing>
          <wp:inline distT="0" distB="0" distL="0" distR="0" wp14:anchorId="1FF47A4D" wp14:editId="2B63EDE2">
            <wp:extent cx="5511800" cy="3213100"/>
            <wp:effectExtent l="0" t="0" r="0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7" w:rsidRDefault="00C01467" w:rsidP="00C01467">
      <w:r w:rsidRPr="00C01467">
        <w:drawing>
          <wp:inline distT="0" distB="0" distL="0" distR="0" wp14:anchorId="0D4451C9" wp14:editId="2197D6CA">
            <wp:extent cx="5448300" cy="3256455"/>
            <wp:effectExtent l="0" t="0" r="0" b="127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BD" w:rsidRDefault="007A7DBD" w:rsidP="007A7DBD">
      <w:pPr>
        <w:pStyle w:val="ListParagraph"/>
        <w:numPr>
          <w:ilvl w:val="0"/>
          <w:numId w:val="1"/>
        </w:numPr>
      </w:pPr>
      <w:r>
        <w:t>Health Coverage:</w:t>
      </w:r>
    </w:p>
    <w:p w:rsidR="007A7DBD" w:rsidRDefault="007A7DBD" w:rsidP="007A7DBD">
      <w:pPr>
        <w:pStyle w:val="ListParagraph"/>
        <w:numPr>
          <w:ilvl w:val="0"/>
          <w:numId w:val="2"/>
        </w:numPr>
      </w:pPr>
      <w:r>
        <w:t>All mental heath issues are covered under government funding through Medicaid and Medicare program monitored by Center for Medicaid and Medicare(CMC)</w:t>
      </w:r>
    </w:p>
    <w:p w:rsidR="00C01467" w:rsidRDefault="00C01467" w:rsidP="00C01467"/>
    <w:sectPr w:rsidR="00C01467" w:rsidSect="00E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635"/>
    <w:multiLevelType w:val="hybridMultilevel"/>
    <w:tmpl w:val="74F0B474"/>
    <w:lvl w:ilvl="0" w:tplc="B79C8C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6324C"/>
    <w:multiLevelType w:val="hybridMultilevel"/>
    <w:tmpl w:val="F6C8F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5D06"/>
    <w:multiLevelType w:val="hybridMultilevel"/>
    <w:tmpl w:val="B7A4A66A"/>
    <w:lvl w:ilvl="0" w:tplc="6D7CA27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C4"/>
    <w:rsid w:val="002661C4"/>
    <w:rsid w:val="004A68B5"/>
    <w:rsid w:val="00537C03"/>
    <w:rsid w:val="005A36AE"/>
    <w:rsid w:val="00775DA2"/>
    <w:rsid w:val="007A7DBD"/>
    <w:rsid w:val="00803494"/>
    <w:rsid w:val="00922598"/>
    <w:rsid w:val="00BC0560"/>
    <w:rsid w:val="00C01467"/>
    <w:rsid w:val="00E757A3"/>
    <w:rsid w:val="00F34452"/>
    <w:rsid w:val="00F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2F01"/>
  <w15:chartTrackingRefBased/>
  <w15:docId w15:val="{5059BF77-EAA0-4C91-A31A-F002ED26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Ilelaboye</dc:creator>
  <cp:keywords/>
  <dc:description/>
  <cp:lastModifiedBy>Michael Ilelaboye</cp:lastModifiedBy>
  <cp:revision>2</cp:revision>
  <dcterms:created xsi:type="dcterms:W3CDTF">2018-01-13T00:08:00Z</dcterms:created>
  <dcterms:modified xsi:type="dcterms:W3CDTF">2018-01-13T18:25:00Z</dcterms:modified>
</cp:coreProperties>
</file>