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Pr>
        <w:drawing>
          <wp:inline distB="0" distT="0" distL="0" distR="0">
            <wp:extent cx="5731510" cy="473075"/>
            <wp:effectExtent b="0" l="0" r="0" t="0"/>
            <wp:docPr id="1671330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4730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03">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04">
      <w:pPr>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NISO/E,R&amp;I/GM/</w:t>
      </w:r>
    </w:p>
    <w:p w:rsidR="00000000" w:rsidDel="00000000" w:rsidP="00000000" w:rsidRDefault="00000000" w:rsidRPr="00000000" w14:paraId="00000005">
      <w:pPr>
        <w:jc w:val="right"/>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 xml:space="preserve">26 October 2026</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w:cs="Roboto" w:eastAsia="Roboto" w:hAnsi="Roboto"/>
          <w:color w:val="101010"/>
          <w:sz w:val="24"/>
          <w:szCs w:val="24"/>
        </w:rPr>
      </w:pPr>
      <w:bookmarkStart w:colFirst="0" w:colLast="0" w:name="_heading=h.5tyj0719daev" w:id="0"/>
      <w:bookmarkEnd w:id="0"/>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w:cs="Roboto" w:eastAsia="Roboto" w:hAnsi="Roboto"/>
          <w:b w:val="1"/>
          <w:bCs w:val="1"/>
          <w:color w:val="101010"/>
          <w:sz w:val="24"/>
          <w:szCs w:val="24"/>
        </w:rPr>
      </w:pPr>
      <w:bookmarkStart w:colFirst="0" w:colLast="0" w:name="_heading=h.kkmv11o37hgu" w:id="1"/>
      <w:bookmarkEnd w:id="1"/>
      <w:r w:rsidDel="00000000" w:rsidR="00000000" w:rsidRPr="00000000">
        <w:rPr>
          <w:rFonts w:ascii="Roboto" w:cs="Roboto" w:eastAsia="Roboto" w:hAnsi="Roboto"/>
          <w:b w:val="1"/>
          <w:bCs w:val="1"/>
          <w:color w:val="101010"/>
          <w:sz w:val="24"/>
          <w:szCs w:val="24"/>
          <w:rtl w:val="0"/>
        </w:rPr>
        <w:t xml:space="preserve">BREAKDOWN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9f9f9" w:val="clear"/>
        <w:spacing w:line="288"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In a national power grid, electricity cannot be easily stored in large amounts. Every single second: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9f9f9" w:val="clear"/>
        <w:spacing w:line="288" w:lineRule="auto"/>
        <w:rPr>
          <w:rFonts w:ascii="Roboto Condensed" w:cs="Roboto Condensed" w:eastAsia="Roboto Condensed" w:hAnsi="Roboto Condensed"/>
          <w:color w:val="101010"/>
          <w:sz w:val="25"/>
          <w:szCs w:val="25"/>
        </w:rPr>
      </w:pPr>
      <w:r w:rsidDel="00000000" w:rsidR="00000000" w:rsidRPr="00000000">
        <w:rPr>
          <w:rFonts w:ascii="Roboto Condensed" w:cs="Roboto Condensed" w:eastAsia="Roboto Condensed" w:hAnsi="Roboto Condensed"/>
          <w:color w:val="101010"/>
          <w:sz w:val="25"/>
          <w:szCs w:val="25"/>
          <w:rtl w:val="0"/>
        </w:rPr>
        <w:t xml:space="preserve">Electricity Generated (Supply)=Electricity Used in Homes &amp; Factories (Demand)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sz w:val="25"/>
          <w:szCs w:val="25"/>
        </w:rPr>
      </w:pPr>
      <w:r w:rsidDel="00000000" w:rsidR="00000000" w:rsidRPr="00000000">
        <w:rPr>
          <w:rFonts w:ascii="Roboto Condensed" w:cs="Roboto Condensed" w:eastAsia="Roboto Condensed" w:hAnsi="Roboto Condensed"/>
          <w:color w:val="101010"/>
          <w:sz w:val="25"/>
          <w:szCs w:val="25"/>
          <w:rtl w:val="0"/>
        </w:rPr>
        <w:t xml:space="preserve">Electricity Generated (Supply)=Electricity Used in Homes &amp; Factories (Demand)</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sz w:val="21"/>
          <w:szCs w:val="21"/>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If supply does not match demand, the system frequency moves away from 50.00 Hz. A big mismatch triggers blackouts.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In this game, you and your team sit in the shoes of the System Operators at the National Control Centre (NCC) Osogbo. Your job is to keep the grid balanced at 50.00 Hz throughout a full 24-hour day across 6 rounds.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6af9katle8re" w:id="2"/>
      <w:bookmarkEnd w:id="2"/>
      <w:r w:rsidDel="00000000" w:rsidR="00000000" w:rsidRPr="00000000">
        <w:rPr>
          <w:rFonts w:ascii="Roboto Condensed" w:cs="Roboto Condensed" w:eastAsia="Roboto Condensed" w:hAnsi="Roboto Condensed"/>
          <w:color w:val="101010"/>
          <w:sz w:val="24"/>
          <w:szCs w:val="24"/>
          <w:rtl w:val="0"/>
        </w:rPr>
        <w:t xml:space="preserve">1. The Setup &amp; The Currency</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hd w:fill="f9f9f9" w:val="clear"/>
        <w:spacing w:after="0" w:afterAutospacing="0" w:before="12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The Currency: Everything is measured in Tokens.</w:t>
      </w:r>
    </w:p>
    <w:p w:rsidR="00000000" w:rsidDel="00000000" w:rsidP="00000000" w:rsidRDefault="00000000" w:rsidRPr="00000000" w14:paraId="0000001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1 Token = 10 MW of electricity.</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You have a Store of 40 tokens in your reserve depot.</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Your Team Roles:</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The Dispatcher: The person who clicks/moves tokens onto power station consoles.</w:t>
      </w:r>
    </w:p>
    <w:p w:rsidR="00000000" w:rsidDel="00000000" w:rsidP="00000000" w:rsidRDefault="00000000" w:rsidRPr="00000000" w14:paraId="00000015">
      <w:pPr>
        <w:numPr>
          <w:ilvl w:val="1"/>
          <w:numId w:val="4"/>
        </w:numPr>
        <w:pBdr>
          <w:top w:color="auto" w:space="0" w:sz="0" w:val="none"/>
          <w:bottom w:color="auto" w:space="0" w:sz="0" w:val="none"/>
          <w:right w:color="auto" w:space="0" w:sz="0" w:val="none"/>
          <w:between w:color="auto" w:space="0" w:sz="0" w:val="none"/>
        </w:pBdr>
        <w:spacing w:after="120" w:before="0" w:beforeAutospacing="0" w:lineRule="auto"/>
        <w:ind w:left="144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The Checker: The person who counts tokens, checks calculations, and watches the timer.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vhg2zbsudfn2" w:id="3"/>
      <w:bookmarkEnd w:id="3"/>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9vxw92fg3au0" w:id="4"/>
      <w:bookmarkEnd w:id="4"/>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wqdfr6cyrn24" w:id="5"/>
      <w:bookmarkEnd w:id="5"/>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la4ug4iyc4p6" w:id="6"/>
      <w:bookmarkEnd w:id="6"/>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p2a4qghsgmvd" w:id="7"/>
      <w:bookmarkEnd w:id="7"/>
      <w:r w:rsidDel="00000000" w:rsidR="00000000" w:rsidRPr="00000000">
        <w:rPr>
          <w:rtl w:val="0"/>
        </w:rPr>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4sz7dfp085m0" w:id="8"/>
      <w:bookmarkEnd w:id="8"/>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7lpd243szgaz" w:id="9"/>
      <w:bookmarkEnd w:id="9"/>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phrcmo4dx68y" w:id="10"/>
      <w:bookmarkEnd w:id="10"/>
      <w:r w:rsidDel="00000000" w:rsidR="00000000" w:rsidRPr="00000000">
        <w:rPr>
          <w:rFonts w:ascii="Roboto Condensed" w:cs="Roboto Condensed" w:eastAsia="Roboto Condensed" w:hAnsi="Roboto Condensed"/>
          <w:color w:val="101010"/>
          <w:sz w:val="24"/>
          <w:szCs w:val="24"/>
          <w:rtl w:val="0"/>
        </w:rPr>
        <w:t xml:space="preserve">2. Meet Your 4 Power Stations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1.7737939265007"/>
        <w:gridCol w:w="1888.3690280065898"/>
        <w:gridCol w:w="5635.368989090532"/>
        <w:tblGridChange w:id="0">
          <w:tblGrid>
            <w:gridCol w:w="1501.7737939265007"/>
            <w:gridCol w:w="1888.3690280065898"/>
            <w:gridCol w:w="5635.368989090532"/>
          </w:tblGrid>
        </w:tblGridChange>
      </w:tblGrid>
      <w:tr>
        <w:trPr>
          <w:cantSplit w:val="0"/>
          <w:trHeight w:val="915" w:hRule="atLeast"/>
          <w:tblHeader w:val="0"/>
        </w:trPr>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Power Station</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Max Capacity</w:t>
            </w:r>
          </w:p>
        </w:tc>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How It Works &amp; Rules</w:t>
            </w:r>
          </w:p>
        </w:tc>
      </w:tr>
      <w:tr>
        <w:trPr>
          <w:cantSplit w:val="0"/>
          <w:trHeight w:val="159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Kano Solar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4">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6 tokens (60 MW)</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Automatic (Free Sun): Controlled by weather, not you. You cannot move these tokens. When the sun shines, solar gives free power. At night (7 PM / 10 PM), solar drops to 0 MW.</w:t>
            </w:r>
          </w:p>
        </w:tc>
      </w:tr>
      <w:tr>
        <w:trPr>
          <w:cantSplit w:val="0"/>
          <w:trHeight w:val="159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6">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Kainji Hydro</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8 tokens (80 MW)</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Fast &amp; Flexible: You can move hydro tokens up or down freely. But be careful: you want to keep at least 2 slots empty as a "Spinning Reserve" to earn a +1 bonus point!</w:t>
            </w:r>
          </w:p>
        </w:tc>
      </w:tr>
      <w:tr>
        <w:trPr>
          <w:cantSplit w:val="0"/>
          <w:trHeight w:val="159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Egbin Gas (Gas 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A">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12 tokens (120 MW)</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Slow to Ramp: Heavy gas turbines take time to heat up or cool down. Ramp Rule: You can only change Egbin by at most ±3 tokens (±30 MW) per round!</w:t>
            </w:r>
          </w:p>
        </w:tc>
      </w:tr>
      <w:tr>
        <w:trPr>
          <w:cantSplit w:val="0"/>
          <w:trHeight w:val="1245" w:hRule="atLeast"/>
          <w:tblHeader w:val="0"/>
        </w:trPr>
        <w:tc>
          <w:tcPr>
            <w:tcBorders>
              <w:top w:color="000000" w:space="0" w:sz="6" w:val="single"/>
              <w:left w:color="000000" w:space="0" w:sz="0" w:val="nil"/>
              <w:bottom w:color="000000" w:space="0" w:sz="0" w:val="nil"/>
              <w:right w:color="000000" w:space="0" w:sz="6" w:val="single"/>
            </w:tcBorders>
            <w:tcMar>
              <w:top w:w="0.0" w:type="dxa"/>
              <w:left w:w="0.0" w:type="dxa"/>
              <w:bottom w:w="0.0" w:type="dxa"/>
              <w:right w:w="0.0" w:type="dxa"/>
            </w:tcMar>
            <w:vAlign w:val="top"/>
          </w:tcPr>
          <w:p w:rsidR="00000000" w:rsidDel="00000000" w:rsidP="00000000" w:rsidRDefault="00000000" w:rsidRPr="00000000" w14:paraId="0000002C">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Geregu Gas (Gas B)</w:t>
            </w:r>
          </w:p>
        </w:tc>
        <w:tc>
          <w:tcPr>
            <w:tcBorders>
              <w:top w:color="000000" w:space="0" w:sz="6" w:val="single"/>
              <w:left w:color="000000" w:space="0" w:sz="6" w:val="single"/>
              <w:bottom w:color="000000" w:space="0" w:sz="0" w:val="nil"/>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12 tokens (120 MW)</w:t>
            </w:r>
          </w:p>
        </w:tc>
        <w:tc>
          <w:tcPr>
            <w:tcBorders>
              <w:top w:color="000000" w:space="0" w:sz="6" w:val="single"/>
              <w:left w:color="000000" w:space="0" w:sz="6" w:val="single"/>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Slow to Ramp: Same as Egbin. Maximum change of ±3 tokens (±30 MW) per round.</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qngmn7gl56am" w:id="11"/>
      <w:bookmarkEnd w:id="11"/>
      <w:r w:rsidDel="00000000" w:rsidR="00000000" w:rsidRPr="00000000">
        <w:rPr>
          <w:rFonts w:ascii="Roboto Condensed" w:cs="Roboto Condensed" w:eastAsia="Roboto Condensed" w:hAnsi="Roboto Condensed"/>
          <w:color w:val="101010"/>
          <w:sz w:val="24"/>
          <w:szCs w:val="24"/>
          <w:rtl w:val="0"/>
        </w:rPr>
        <w:t xml:space="preserve">3. Step-by-Step: How to Play a Round</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180" w:line="342.8568" w:lineRule="auto"/>
        <w:rPr>
          <w:rFonts w:ascii="Roboto Condensed" w:cs="Roboto Condensed" w:eastAsia="Roboto Condensed" w:hAnsi="Roboto Condensed"/>
          <w:i w:val="0"/>
          <w:iCs w:val="0"/>
          <w:color w:val="101010"/>
        </w:rPr>
      </w:pPr>
      <w:bookmarkStart w:colFirst="0" w:colLast="0" w:name="_heading=h.ykdia669r2uf" w:id="12"/>
      <w:bookmarkEnd w:id="12"/>
      <w:r w:rsidDel="00000000" w:rsidR="00000000" w:rsidRPr="00000000">
        <w:rPr>
          <w:rFonts w:ascii="Roboto Condensed" w:cs="Roboto Condensed" w:eastAsia="Roboto Condensed" w:hAnsi="Roboto Condensed"/>
          <w:i w:val="0"/>
          <w:iCs w:val="0"/>
          <w:color w:val="101010"/>
          <w:rtl w:val="0"/>
        </w:rPr>
        <w:t xml:space="preserve">Step 1: Check the Demand &amp; Solar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At the start of each round, look at the top telemetry bar:</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hd w:fill="f9f9f9" w:val="clear"/>
        <w:spacing w:after="0" w:afterAutospacing="0" w:before="12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Total System Demand: How much electricity the country needs right now (e.g. 230 MW = 23 tokens).</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Kano Solar: How much free solar power is already feeding the grid (e.g. 40 MW = 4 tokens).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hd w:fill="f9f9f9" w:val="clear"/>
        <w:spacing w:after="0" w:afterAutospacing="0" w:before="0" w:beforeAutospacing="0" w:line="288"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Tokens Needed: The gap your gas and hydro plants must cover: </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hd w:fill="f9f9f9" w:val="clear"/>
        <w:spacing w:after="0" w:afterAutospacing="0" w:before="0" w:beforeAutospacing="0" w:line="288" w:lineRule="auto"/>
        <w:ind w:left="720" w:hanging="360"/>
        <w:rPr>
          <w:rFonts w:ascii="Roboto Condensed" w:cs="Roboto Condensed" w:eastAsia="Roboto Condensed" w:hAnsi="Roboto Condensed"/>
          <w:sz w:val="24"/>
          <w:szCs w:val="24"/>
        </w:rPr>
      </w:pPr>
      <w:sdt>
        <w:sdtPr>
          <w:id w:val="1327757090"/>
          <w:tag w:val="goog_rdk_0"/>
        </w:sdtPr>
        <w:sdtContent>
          <w:r w:rsidDel="00000000" w:rsidR="00000000" w:rsidRPr="00000000">
            <w:rPr>
              <w:rFonts w:ascii="Nova Mono" w:cs="Nova Mono" w:eastAsia="Nova Mono" w:hAnsi="Nova Mono"/>
              <w:color w:val="101010"/>
              <w:rtl w:val="0"/>
            </w:rPr>
            <w:t xml:space="preserve">Tokens Needed=Demand−Solar</w:t>
          </w:r>
        </w:sdtContent>
      </w:sdt>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hd w:fill="f9f9f9" w:val="clear"/>
        <w:spacing w:after="120" w:before="0" w:beforeAutospacing="0" w:lineRule="auto"/>
        <w:ind w:left="720" w:hanging="360"/>
        <w:rPr>
          <w:sz w:val="24"/>
          <w:szCs w:val="24"/>
        </w:rPr>
      </w:pPr>
      <w:sdt>
        <w:sdtPr>
          <w:id w:val="-1915574866"/>
          <w:tag w:val="goog_rdk_1"/>
        </w:sdtPr>
        <w:sdtContent>
          <w:r w:rsidDel="00000000" w:rsidR="00000000" w:rsidRPr="00000000">
            <w:rPr>
              <w:rFonts w:ascii="Nova Mono" w:cs="Nova Mono" w:eastAsia="Nova Mono" w:hAnsi="Nova Mono"/>
              <w:color w:val="101010"/>
              <w:rtl w:val="0"/>
            </w:rPr>
            <w:t xml:space="preserve">Tokens Needed=Demand−Solar</w:t>
          </w:r>
        </w:sdtContent>
      </w:sdt>
      <w:r w:rsidDel="00000000" w:rsidR="00000000" w:rsidRPr="00000000">
        <w:rPr>
          <w:rFonts w:ascii="Roboto Condensed" w:cs="Roboto Condensed" w:eastAsia="Roboto Condensed" w:hAnsi="Roboto Condensed"/>
          <w:color w:val="101010"/>
          <w:rtl w:val="0"/>
        </w:rPr>
        <w:t xml:space="preserve"> </w:t>
      </w:r>
      <w:sdt>
        <w:sdtPr>
          <w:id w:val="-1179082046"/>
          <w:tag w:val="goog_rdk_2"/>
        </w:sdtPr>
        <w:sdtContent>
          <w:r w:rsidDel="00000000" w:rsidR="00000000" w:rsidRPr="00000000">
            <w:rPr>
              <w:rFonts w:ascii="Nova Mono" w:cs="Nova Mono" w:eastAsia="Nova Mono" w:hAnsi="Nova Mono"/>
              <w:i w:val="1"/>
              <w:iCs w:val="1"/>
              <w:color w:val="101010"/>
              <w:rtl w:val="0"/>
            </w:rPr>
            <w:t xml:space="preserve">(Example: 23 demand tokens − 4 solar tokens = 19 tokens needed).</w:t>
          </w:r>
        </w:sdtContent>
      </w:sdt>
    </w:p>
    <w:p w:rsidR="00000000" w:rsidDel="00000000" w:rsidP="00000000" w:rsidRDefault="00000000" w:rsidRPr="00000000" w14:paraId="000000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180" w:line="342.8568" w:lineRule="auto"/>
        <w:rPr>
          <w:rFonts w:ascii="Roboto Condensed" w:cs="Roboto Condensed" w:eastAsia="Roboto Condensed" w:hAnsi="Roboto Condensed"/>
          <w:i w:val="0"/>
          <w:iCs w:val="0"/>
          <w:color w:val="101010"/>
        </w:rPr>
      </w:pPr>
      <w:bookmarkStart w:colFirst="0" w:colLast="0" w:name="_heading=h.v7jebiwb2c4n" w:id="13"/>
      <w:bookmarkEnd w:id="13"/>
      <w:r w:rsidDel="00000000" w:rsidR="00000000" w:rsidRPr="00000000">
        <w:rPr>
          <w:rFonts w:ascii="Roboto Condensed" w:cs="Roboto Condensed" w:eastAsia="Roboto Condensed" w:hAnsi="Roboto Condensed"/>
          <w:i w:val="0"/>
          <w:iCs w:val="0"/>
          <w:color w:val="101010"/>
          <w:rtl w:val="0"/>
        </w:rPr>
        <w:t xml:space="preserve">Step 2: Start the 2-Minute Timer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Click </w:t>
      </w:r>
      <w:sdt>
        <w:sdtPr>
          <w:id w:val="-1779408918"/>
          <w:tag w:val="goog_rdk_3"/>
        </w:sdtPr>
        <w:sdtContent>
          <w:r w:rsidDel="00000000" w:rsidR="00000000" w:rsidRPr="00000000">
            <w:rPr>
              <w:rFonts w:ascii="Arial Unicode MS" w:cs="Arial Unicode MS" w:eastAsia="Arial Unicode MS" w:hAnsi="Arial Unicode MS"/>
              <w:color w:val="a31515"/>
              <w:rtl w:val="0"/>
            </w:rPr>
            <w:t xml:space="preserve">▶ Play</w:t>
          </w:r>
        </w:sdtContent>
      </w:sdt>
      <w:r w:rsidDel="00000000" w:rsidR="00000000" w:rsidRPr="00000000">
        <w:rPr>
          <w:rFonts w:ascii="Roboto Condensed" w:cs="Roboto Condensed" w:eastAsia="Roboto Condensed" w:hAnsi="Roboto Condensed"/>
          <w:color w:val="101010"/>
          <w:rtl w:val="0"/>
        </w:rPr>
        <w:t xml:space="preserve"> to start the 2-minute countdown timer. You and your team have 120 seconds to agree on your dispatch and adjust your stations.</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180" w:line="342.8568" w:lineRule="auto"/>
        <w:rPr>
          <w:rFonts w:ascii="Roboto Condensed" w:cs="Roboto Condensed" w:eastAsia="Roboto Condensed" w:hAnsi="Roboto Condensed"/>
          <w:i w:val="0"/>
          <w:iCs w:val="0"/>
          <w:color w:val="101010"/>
        </w:rPr>
      </w:pPr>
      <w:bookmarkStart w:colFirst="0" w:colLast="0" w:name="_heading=h.5ga25xrntumo" w:id="14"/>
      <w:bookmarkEnd w:id="14"/>
      <w:r w:rsidDel="00000000" w:rsidR="00000000" w:rsidRPr="00000000">
        <w:rPr>
          <w:rFonts w:ascii="Roboto Condensed" w:cs="Roboto Condensed" w:eastAsia="Roboto Condensed" w:hAnsi="Roboto Condensed"/>
          <w:i w:val="0"/>
          <w:iCs w:val="0"/>
          <w:color w:val="101010"/>
          <w:rtl w:val="0"/>
        </w:rPr>
        <w:t xml:space="preserve">Step 3: Dispatch Generation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Add or remove tokens on Kainji Hydro, Egbin Gas, and Geregu Gas by tapping </w:t>
      </w:r>
      <w:r w:rsidDel="00000000" w:rsidR="00000000" w:rsidRPr="00000000">
        <w:rPr>
          <w:rFonts w:ascii="Roboto Condensed" w:cs="Roboto Condensed" w:eastAsia="Roboto Condensed" w:hAnsi="Roboto Condensed"/>
          <w:color w:val="a31515"/>
          <w:rtl w:val="0"/>
        </w:rPr>
        <w:t xml:space="preserve">+</w:t>
      </w:r>
      <w:r w:rsidDel="00000000" w:rsidR="00000000" w:rsidRPr="00000000">
        <w:rPr>
          <w:rFonts w:ascii="Roboto Condensed" w:cs="Roboto Condensed" w:eastAsia="Roboto Condensed" w:hAnsi="Roboto Condensed"/>
          <w:color w:val="101010"/>
          <w:rtl w:val="0"/>
        </w:rPr>
        <w:t xml:space="preserve"> or </w:t>
      </w:r>
      <w:sdt>
        <w:sdtPr>
          <w:id w:val="1170416437"/>
          <w:tag w:val="goog_rdk_4"/>
        </w:sdtPr>
        <w:sdtContent>
          <w:r w:rsidDel="00000000" w:rsidR="00000000" w:rsidRPr="00000000">
            <w:rPr>
              <w:rFonts w:ascii="Nova Mono" w:cs="Nova Mono" w:eastAsia="Nova Mono" w:hAnsi="Nova Mono"/>
              <w:color w:val="a31515"/>
              <w:rtl w:val="0"/>
            </w:rPr>
            <w:t xml:space="preserve">−</w:t>
          </w:r>
        </w:sdtContent>
      </w:sdt>
      <w:r w:rsidDel="00000000" w:rsidR="00000000" w:rsidRPr="00000000">
        <w:rPr>
          <w:rFonts w:ascii="Roboto Condensed" w:cs="Roboto Condensed" w:eastAsia="Roboto Condensed" w:hAnsi="Roboto Condensed"/>
          <w:color w:val="101010"/>
          <w:rtl w:val="0"/>
        </w:rPr>
        <w:t xml:space="preserve">:</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hd w:fill="f9f9f9" w:val="clear"/>
        <w:spacing w:after="0" w:afterAutospacing="0" w:before="12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Watch the Grid Balance Box change in real time.</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Condensed" w:cs="Roboto Condensed" w:eastAsia="Roboto Condensed" w:hAnsi="Roboto Condensed"/>
          <w:color w:val="101010"/>
          <w:rtl w:val="0"/>
        </w:rPr>
        <w:t xml:space="preserve">You want the gap to reach </w:t>
      </w:r>
      <w:sdt>
        <w:sdtPr>
          <w:id w:val="-234928442"/>
          <w:tag w:val="goog_rdk_5"/>
        </w:sdtPr>
        <w:sdtContent>
          <w:r w:rsidDel="00000000" w:rsidR="00000000" w:rsidRPr="00000000">
            <w:rPr>
              <w:rFonts w:ascii="Arial Unicode MS" w:cs="Arial Unicode MS" w:eastAsia="Arial Unicode MS" w:hAnsi="Arial Unicode MS"/>
              <w:color w:val="a31515"/>
              <w:rtl w:val="0"/>
            </w:rPr>
            <w:t xml:space="preserve">0 MW Gap (✓ Target Met)</w:t>
          </w:r>
        </w:sdtContent>
      </w:sdt>
      <w:r w:rsidDel="00000000" w:rsidR="00000000" w:rsidRPr="00000000">
        <w:rPr>
          <w:rFonts w:ascii="Roboto Condensed" w:cs="Roboto Condensed" w:eastAsia="Roboto Condensed" w:hAnsi="Roboto Condensed"/>
          <w:color w:val="101010"/>
          <w:rtl w:val="0"/>
        </w:rPr>
        <w:t xml:space="preserve">.</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hd w:fill="f9f9f9" w:val="clear"/>
        <w:spacing w:after="120" w:before="0" w:beforeAutospacing="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Watch the 50.00 Hz Frequency Gauge: when supply equals demand, the needle points straight up to 50.00 Hz in the green band.</w:t>
      </w:r>
      <w:r w:rsidDel="00000000" w:rsidR="00000000" w:rsidRPr="00000000">
        <w:rPr>
          <w:rtl w:val="0"/>
        </w:rPr>
      </w:r>
    </w:p>
    <w:p w:rsidR="00000000" w:rsidDel="00000000" w:rsidP="00000000" w:rsidRDefault="00000000" w:rsidRPr="00000000" w14:paraId="0000004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180" w:line="342.8568" w:lineRule="auto"/>
        <w:rPr>
          <w:rFonts w:ascii="Roboto Condensed" w:cs="Roboto Condensed" w:eastAsia="Roboto Condensed" w:hAnsi="Roboto Condensed"/>
          <w:i w:val="0"/>
          <w:iCs w:val="0"/>
          <w:color w:val="101010"/>
        </w:rPr>
      </w:pPr>
      <w:bookmarkStart w:colFirst="0" w:colLast="0" w:name="_heading=h.t4byhzytff8x" w:id="15"/>
      <w:bookmarkEnd w:id="15"/>
      <w:r w:rsidDel="00000000" w:rsidR="00000000" w:rsidRPr="00000000">
        <w:rPr>
          <w:rFonts w:ascii="Roboto Condensed" w:cs="Roboto Condensed" w:eastAsia="Roboto Condensed" w:hAnsi="Roboto Condensed"/>
          <w:i w:val="0"/>
          <w:iCs w:val="0"/>
          <w:color w:val="101010"/>
          <w:rtl w:val="0"/>
        </w:rPr>
        <w:t xml:space="preserve">Step 4: Obey the Two Golden Rules</w:t>
      </w:r>
    </w:p>
    <w:p w:rsidR="00000000" w:rsidDel="00000000" w:rsidP="00000000" w:rsidRDefault="00000000" w:rsidRPr="00000000" w14:paraId="00000041">
      <w:pPr>
        <w:numPr>
          <w:ilvl w:val="0"/>
          <w:numId w:val="1"/>
        </w:numPr>
        <w:pBdr>
          <w:top w:color="auto" w:space="0" w:sz="0" w:val="none"/>
          <w:bottom w:color="auto" w:space="0" w:sz="0" w:val="none"/>
          <w:right w:color="auto" w:space="0" w:sz="0" w:val="none"/>
          <w:between w:color="auto" w:space="0" w:sz="0" w:val="none"/>
        </w:pBdr>
        <w:shd w:fill="f9f9f9" w:val="clear"/>
        <w:spacing w:after="0" w:afterAutospacing="0" w:before="120" w:lineRule="auto"/>
        <w:ind w:left="720" w:hanging="360"/>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color w:val="101010"/>
          <w:rtl w:val="0"/>
        </w:rPr>
        <w:t xml:space="preserve">The Gas Ramp Rule: Neither Egbin Gas nor Geregu Gas can change by more than ±3 tokens compared to where they were in the previous round. If you move either by 4 or more, you get an automatic 0 points for the round!</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9f9f9" w:val="clear"/>
        <w:spacing w:after="120" w:before="0" w:beforeAutospacing="0" w:line="288" w:lineRule="auto"/>
        <w:ind w:left="720" w:hanging="360"/>
        <w:rPr>
          <w:sz w:val="24"/>
          <w:szCs w:val="24"/>
        </w:rPr>
      </w:pPr>
      <w:r w:rsidDel="00000000" w:rsidR="00000000" w:rsidRPr="00000000">
        <w:rPr>
          <w:rFonts w:ascii="Roboto Condensed" w:cs="Roboto Condensed" w:eastAsia="Roboto Condensed" w:hAnsi="Roboto Condensed"/>
          <w:color w:val="101010"/>
          <w:rtl w:val="0"/>
        </w:rPr>
        <w:t xml:space="preserve">Spinning Reserve (Bonus Point): If you leave Kainji Hydro with 2 or more empty slots (dispatching </w:t>
      </w:r>
      <w:sdt>
        <w:sdtPr>
          <w:id w:val="-118066435"/>
          <w:tag w:val="goog_rdk_6"/>
        </w:sdtPr>
        <w:sdtContent>
          <w:r w:rsidDel="00000000" w:rsidR="00000000" w:rsidRPr="00000000">
            <w:rPr>
              <w:rFonts w:ascii="Nova Mono" w:cs="Nova Mono" w:eastAsia="Nova Mono" w:hAnsi="Nova Mono"/>
              <w:color w:val="101010"/>
              <w:rtl w:val="0"/>
            </w:rPr>
            <w:t xml:space="preserve">≤6</w:t>
          </w:r>
        </w:sdtContent>
      </w:sdt>
      <w:r w:rsidDel="00000000" w:rsidR="00000000" w:rsidRPr="00000000">
        <w:rPr>
          <w:rFonts w:ascii="Roboto Condensed" w:cs="Roboto Condensed" w:eastAsia="Roboto Condensed" w:hAnsi="Roboto Condensed"/>
          <w:color w:val="101010"/>
          <w:rtl w:val="0"/>
        </w:rPr>
        <w:t xml:space="preserve"> tokens), you have emergency backup ready and earn a +1 Reserve Bonus.</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180" w:line="342.8568" w:lineRule="auto"/>
        <w:rPr>
          <w:rFonts w:ascii="Roboto Condensed" w:cs="Roboto Condensed" w:eastAsia="Roboto Condensed" w:hAnsi="Roboto Condensed"/>
          <w:i w:val="0"/>
          <w:iCs w:val="0"/>
          <w:color w:val="101010"/>
        </w:rPr>
      </w:pPr>
      <w:bookmarkStart w:colFirst="0" w:colLast="0" w:name="_heading=h.65s33xa2n8mx" w:id="16"/>
      <w:bookmarkEnd w:id="16"/>
      <w:r w:rsidDel="00000000" w:rsidR="00000000" w:rsidRPr="00000000">
        <w:rPr>
          <w:rFonts w:ascii="Roboto Condensed" w:cs="Roboto Condensed" w:eastAsia="Roboto Condensed" w:hAnsi="Roboto Condensed"/>
          <w:i w:val="0"/>
          <w:iCs w:val="0"/>
          <w:color w:val="101010"/>
          <w:rtl w:val="0"/>
        </w:rPr>
        <w:t xml:space="preserve">Step 5: Emergency Load Shedding (Last Resort Only!)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If demand is too high and your gas plants cannot ramp up in time, you can cut electricity to customers using the Emergency Load Shedding Tray (cutting up to 3 tokens / 30 MW):</w:t>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hd w:fill="f9f9f9" w:val="clear"/>
        <w:spacing w:after="120" w:before="120" w:lineRule="auto"/>
        <w:ind w:left="720" w:hanging="360"/>
        <w:rPr>
          <w:rFonts w:ascii="Roboto Condensed" w:cs="Roboto Condensed" w:eastAsia="Roboto Condensed" w:hAnsi="Roboto Condensed"/>
          <w:sz w:val="24"/>
          <w:szCs w:val="24"/>
        </w:rPr>
      </w:pPr>
      <w:sdt>
        <w:sdtPr>
          <w:id w:val="-1089385822"/>
          <w:tag w:val="goog_rdk_7"/>
        </w:sdtPr>
        <w:sdtContent>
          <w:r w:rsidDel="00000000" w:rsidR="00000000" w:rsidRPr="00000000">
            <w:rPr>
              <w:rFonts w:ascii="Nova Mono" w:cs="Nova Mono" w:eastAsia="Nova Mono" w:hAnsi="Nova Mono"/>
              <w:color w:val="101010"/>
              <w:rtl w:val="0"/>
            </w:rPr>
            <w:t xml:space="preserve">It helps you avoid a frequency blackout, but every token you shed costs −1 point penalty.</w:t>
          </w:r>
        </w:sdtContent>
      </w:sdt>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180" w:line="342.8568" w:lineRule="auto"/>
        <w:rPr>
          <w:rFonts w:ascii="Roboto Condensed" w:cs="Roboto Condensed" w:eastAsia="Roboto Condensed" w:hAnsi="Roboto Condensed"/>
          <w:i w:val="0"/>
          <w:iCs w:val="0"/>
          <w:color w:val="101010"/>
        </w:rPr>
      </w:pPr>
      <w:bookmarkStart w:colFirst="0" w:colLast="0" w:name="_heading=h.tfpjnoljgwt2" w:id="17"/>
      <w:bookmarkEnd w:id="17"/>
      <w:r w:rsidDel="00000000" w:rsidR="00000000" w:rsidRPr="00000000">
        <w:rPr>
          <w:rFonts w:ascii="Roboto Condensed" w:cs="Roboto Condensed" w:eastAsia="Roboto Condensed" w:hAnsi="Roboto Condensed"/>
          <w:i w:val="0"/>
          <w:iCs w:val="0"/>
          <w:color w:val="101010"/>
          <w:rtl w:val="0"/>
        </w:rPr>
        <w:t xml:space="preserve">Step 6: Lock and Submit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i w:val="1"/>
          <w:iCs w:val="1"/>
          <w:color w:val="101010"/>
        </w:rPr>
      </w:pPr>
      <w:r w:rsidDel="00000000" w:rsidR="00000000" w:rsidRPr="00000000">
        <w:rPr>
          <w:rFonts w:ascii="Roboto Condensed" w:cs="Roboto Condensed" w:eastAsia="Roboto Condensed" w:hAnsi="Roboto Condensed"/>
          <w:color w:val="101010"/>
          <w:rtl w:val="0"/>
        </w:rPr>
        <w:t xml:space="preserve">Once your numbers match, click </w:t>
      </w:r>
      <w:sdt>
        <w:sdtPr>
          <w:id w:val="1746502636"/>
          <w:tag w:val="goog_rdk_8"/>
        </w:sdtPr>
        <w:sdtContent>
          <w:r w:rsidDel="00000000" w:rsidR="00000000" w:rsidRPr="00000000">
            <w:rPr>
              <w:rFonts w:ascii="Arial Unicode MS" w:cs="Arial Unicode MS" w:eastAsia="Arial Unicode MS" w:hAnsi="Arial Unicode MS"/>
              <w:color w:val="a31515"/>
              <w:rtl w:val="0"/>
            </w:rPr>
            <w:t xml:space="preserve">✓ Lock &amp; Submit</w:t>
          </w:r>
        </w:sdtContent>
      </w:sdt>
      <w:r w:rsidDel="00000000" w:rsidR="00000000" w:rsidRPr="00000000">
        <w:rPr>
          <w:rFonts w:ascii="Roboto Condensed" w:cs="Roboto Condensed" w:eastAsia="Roboto Condensed" w:hAnsi="Roboto Condensed"/>
          <w:color w:val="101010"/>
          <w:rtl w:val="0"/>
        </w:rPr>
        <w:t xml:space="preserve">. </w:t>
      </w:r>
      <w:r w:rsidDel="00000000" w:rsidR="00000000" w:rsidRPr="00000000">
        <w:rPr>
          <w:rFonts w:ascii="Roboto Condensed" w:cs="Roboto Condensed" w:eastAsia="Roboto Condensed" w:hAnsi="Roboto Condensed"/>
          <w:i w:val="1"/>
          <w:iCs w:val="1"/>
          <w:color w:val="101010"/>
          <w:rtl w:val="0"/>
        </w:rPr>
        <w:t xml:space="preserve">(If the 2-minute timer runs out, the facilitator bell rings "Hands Off!" and the app locks automatically).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Condensed" w:cs="Roboto Condensed" w:eastAsia="Roboto Condensed" w:hAnsi="Roboto Condensed"/>
          <w:color w:val="101010"/>
          <w:sz w:val="24"/>
          <w:szCs w:val="24"/>
        </w:rPr>
      </w:pPr>
      <w:bookmarkStart w:colFirst="0" w:colLast="0" w:name="_heading=h.pj4m0cs0zs4l" w:id="18"/>
      <w:bookmarkEnd w:id="18"/>
      <w:r w:rsidDel="00000000" w:rsidR="00000000" w:rsidRPr="00000000">
        <w:rPr>
          <w:rFonts w:ascii="Roboto Condensed" w:cs="Roboto Condensed" w:eastAsia="Roboto Condensed" w:hAnsi="Roboto Condensed"/>
          <w:color w:val="101010"/>
          <w:sz w:val="24"/>
          <w:szCs w:val="24"/>
          <w:rtl w:val="0"/>
        </w:rPr>
        <w:t xml:space="preserve">4. How the Results &amp; Scoring Work</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9f9f9" w:val="clea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As soon as the round is submitted or time expires, the Grid Inspector Report instantly appears with your score: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9.928524173358"/>
        <w:gridCol w:w="4475.583286850264"/>
        <w:tblGridChange w:id="0">
          <w:tblGrid>
            <w:gridCol w:w="4549.928524173358"/>
            <w:gridCol w:w="4475.583286850264"/>
          </w:tblGrid>
        </w:tblGridChange>
      </w:tblGrid>
      <w:tr>
        <w:trPr>
          <w:cantSplit w:val="0"/>
          <w:trHeight w:val="585" w:hRule="atLeast"/>
          <w:tblHeader w:val="0"/>
        </w:trPr>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C">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Criteria</w:t>
            </w:r>
          </w:p>
        </w:tc>
        <w:tc>
          <w:tcPr>
            <w:tcBorders>
              <w:top w:color="000000" w:space="0" w:sz="0" w:val="nil"/>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D">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Points Awarded</w:t>
            </w:r>
          </w:p>
        </w:tc>
      </w:tr>
      <w:tr>
        <w:trPr>
          <w:cantSplit w:val="0"/>
          <w:trHeight w:val="60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E">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Exact Generation Match (0 MW Gap)</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+3 points</w:t>
            </w:r>
          </w:p>
        </w:tc>
      </w:tr>
      <w:tr>
        <w:trPr>
          <w:cantSplit w:val="0"/>
          <w:trHeight w:val="93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0">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Small Imbalance (1 token / 10 MW gap)</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51">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+2 points</w:t>
            </w:r>
          </w:p>
        </w:tc>
      </w:tr>
      <w:tr>
        <w:trPr>
          <w:cantSplit w:val="0"/>
          <w:trHeight w:val="93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2">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Medium Imbalance (2 tokens / 20 MW gap)</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+1 point</w:t>
            </w:r>
          </w:p>
        </w:tc>
      </w:tr>
      <w:tr>
        <w:trPr>
          <w:cantSplit w:val="0"/>
          <w:trHeight w:val="93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4">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Severe Imbalance (3+ tokens / 30+ MW gap)</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55">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0 points </w:t>
            </w:r>
            <w:r w:rsidDel="00000000" w:rsidR="00000000" w:rsidRPr="00000000">
              <w:rPr>
                <w:rFonts w:ascii="Roboto Condensed" w:cs="Roboto Condensed" w:eastAsia="Roboto Condensed" w:hAnsi="Roboto Condensed"/>
                <w:i w:val="1"/>
                <w:iCs w:val="1"/>
                <w:color w:val="101010"/>
                <w:rtl w:val="0"/>
              </w:rPr>
              <w:t xml:space="preserve">(FREQUENCY ALARM! Grid tripped)</w:t>
            </w:r>
            <w:r w:rsidDel="00000000" w:rsidR="00000000" w:rsidRPr="00000000">
              <w:rPr>
                <w:rtl w:val="0"/>
              </w:rPr>
            </w:r>
          </w:p>
        </w:tc>
      </w:tr>
      <w:tr>
        <w:trPr>
          <w:cantSplit w:val="0"/>
          <w:trHeight w:val="96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6">
            <w:pPr>
              <w:spacing w:line="288"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Spinning Reserve Maintained (Hydro </w:t>
            </w:r>
          </w:p>
          <w:p w:rsidR="00000000" w:rsidDel="00000000" w:rsidP="00000000" w:rsidRDefault="00000000" w:rsidRPr="00000000" w14:paraId="00000057">
            <w:pPr>
              <w:spacing w:line="288" w:lineRule="auto"/>
              <w:rPr>
                <w:rFonts w:ascii="Roboto Condensed" w:cs="Roboto Condensed" w:eastAsia="Roboto Condensed" w:hAnsi="Roboto Condensed"/>
                <w:color w:val="101010"/>
              </w:rPr>
            </w:pPr>
            <w:sdt>
              <w:sdtPr>
                <w:id w:val="-1823906165"/>
                <w:tag w:val="goog_rdk_9"/>
              </w:sdtPr>
              <w:sdtContent>
                <w:r w:rsidDel="00000000" w:rsidR="00000000" w:rsidRPr="00000000">
                  <w:rPr>
                    <w:rFonts w:ascii="Nova Mono" w:cs="Nova Mono" w:eastAsia="Nova Mono" w:hAnsi="Nova Mono"/>
                    <w:color w:val="101010"/>
                    <w:rtl w:val="0"/>
                  </w:rPr>
                  <w:t xml:space="preserve">≤6</w:t>
                </w:r>
              </w:sdtContent>
            </w:sdt>
            <w:r w:rsidDel="00000000" w:rsidR="00000000" w:rsidRPr="00000000">
              <w:rPr>
                <w:rFonts w:ascii="Roboto Condensed" w:cs="Roboto Condensed" w:eastAsia="Roboto Condensed" w:hAnsi="Roboto Condensed"/>
                <w:color w:val="101010"/>
                <w:rtl w:val="0"/>
              </w:rPr>
              <w:t xml:space="preserve">)</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58">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+1 bonus point</w:t>
            </w:r>
          </w:p>
        </w:tc>
      </w:tr>
      <w:tr>
        <w:trPr>
          <w:cantSplit w:val="0"/>
          <w:trHeight w:val="600" w:hRule="atLeast"/>
          <w:tblHeader w:val="0"/>
        </w:trPr>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9">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Customer Load Shedding</w:t>
            </w:r>
          </w:p>
        </w:tc>
        <w:tc>
          <w:tcPr>
            <w:tcBorders>
              <w:top w:color="000000" w:space="0" w:sz="6" w:val="single"/>
              <w:left w:color="000000" w:space="0" w:sz="6" w:val="single"/>
              <w:bottom w:color="000000" w:space="0" w:sz="6"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5A">
            <w:pPr>
              <w:spacing w:line="330" w:lineRule="auto"/>
              <w:rPr>
                <w:rFonts w:ascii="Roboto Condensed" w:cs="Roboto Condensed" w:eastAsia="Roboto Condensed" w:hAnsi="Roboto Condensed"/>
                <w:color w:val="101010"/>
              </w:rPr>
            </w:pPr>
            <w:sdt>
              <w:sdtPr>
                <w:id w:val="-1822971699"/>
                <w:tag w:val="goog_rdk_10"/>
              </w:sdtPr>
              <w:sdtContent>
                <w:r w:rsidDel="00000000" w:rsidR="00000000" w:rsidRPr="00000000">
                  <w:rPr>
                    <w:rFonts w:ascii="Nova Mono" w:cs="Nova Mono" w:eastAsia="Nova Mono" w:hAnsi="Nova Mono"/>
                    <w:color w:val="101010"/>
                    <w:rtl w:val="0"/>
                  </w:rPr>
                  <w:t xml:space="preserve">−1 point per token cut</w:t>
                </w:r>
              </w:sdtContent>
            </w:sdt>
          </w:p>
        </w:tc>
      </w:tr>
      <w:tr>
        <w:trPr>
          <w:cantSplit w:val="0"/>
          <w:trHeight w:val="915" w:hRule="atLeast"/>
          <w:tblHeader w:val="0"/>
        </w:trPr>
        <w:tc>
          <w:tcPr>
            <w:tcBorders>
              <w:top w:color="000000" w:space="0" w:sz="6" w:val="single"/>
              <w:left w:color="000000" w:space="0" w:sz="0" w:val="nil"/>
              <w:bottom w:color="000000" w:space="0" w:sz="0" w:val="nil"/>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Gas Ramp Violation (&gt; 3 tokens change)</w:t>
            </w:r>
          </w:p>
        </w:tc>
        <w:tc>
          <w:tcPr>
            <w:tcBorders>
              <w:top w:color="000000" w:space="0" w:sz="6" w:val="single"/>
              <w:left w:color="000000" w:space="0" w:sz="6" w:val="single"/>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C">
            <w:pPr>
              <w:spacing w:line="330" w:lineRule="auto"/>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0 points total for the round</w:t>
            </w:r>
          </w:p>
        </w:tc>
      </w:tr>
    </w:tbl>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rFonts w:ascii="Roboto Condensed" w:cs="Roboto Condensed" w:eastAsia="Roboto Condensed" w:hAnsi="Roboto Condensed"/>
          <w:color w:val="101010"/>
        </w:rPr>
      </w:pPr>
      <w:r w:rsidDel="00000000" w:rsidR="00000000" w:rsidRPr="00000000">
        <w:rPr>
          <w:rFonts w:ascii="Roboto Condensed" w:cs="Roboto Condensed" w:eastAsia="Roboto Condensed" w:hAnsi="Roboto Condensed"/>
          <w:color w:val="101010"/>
          <w:rtl w:val="0"/>
        </w:rPr>
        <w:t xml:space="preserve">Maximum possible score in a round: 4 points (3 for exact balance + 1 for spinning reserve).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01010"/>
          <w:sz w:val="21"/>
          <w:szCs w:val="21"/>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01010"/>
          <w:sz w:val="21"/>
          <w:szCs w:val="21"/>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01010"/>
          <w:sz w:val="21"/>
          <w:szCs w:val="21"/>
        </w:rPr>
      </w:pP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w:cs="Roboto" w:eastAsia="Roboto" w:hAnsi="Roboto"/>
          <w:color w:val="101010"/>
          <w:sz w:val="24"/>
          <w:szCs w:val="24"/>
        </w:rPr>
      </w:pPr>
      <w:bookmarkStart w:colFirst="0" w:colLast="0" w:name="_heading=h.fgk8hqqp9c7f" w:id="19"/>
      <w:bookmarkEnd w:id="19"/>
      <w:r w:rsidDel="00000000" w:rsidR="00000000" w:rsidRPr="00000000">
        <w:rPr>
          <w:rFonts w:ascii="Roboto" w:cs="Roboto" w:eastAsia="Roboto" w:hAnsi="Roboto"/>
          <w:color w:val="101010"/>
          <w:sz w:val="24"/>
          <w:szCs w:val="24"/>
          <w:rtl w:val="0"/>
        </w:rPr>
        <w:t xml:space="preserve">5. What Makes the Game Exciting? (The Story of the Day)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9f9f9" w:val="clear"/>
        <w:rPr>
          <w:rFonts w:ascii="Roboto" w:cs="Roboto" w:eastAsia="Roboto" w:hAnsi="Roboto"/>
          <w:color w:val="101010"/>
        </w:rPr>
      </w:pPr>
      <w:r w:rsidDel="00000000" w:rsidR="00000000" w:rsidRPr="00000000">
        <w:rPr>
          <w:rFonts w:ascii="Roboto" w:cs="Roboto" w:eastAsia="Roboto" w:hAnsi="Roboto"/>
          <w:color w:val="101010"/>
          <w:rtl w:val="0"/>
        </w:rPr>
        <w:t xml:space="preserve">The 6 rounds simulate a full day in Nigeria with real grid surprises:</w:t>
      </w:r>
    </w:p>
    <w:p w:rsidR="00000000" w:rsidDel="00000000" w:rsidP="00000000" w:rsidRDefault="00000000" w:rsidRPr="00000000" w14:paraId="00000063">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120" w:lineRule="auto"/>
        <w:ind w:left="720" w:hanging="360"/>
        <w:rPr>
          <w:sz w:val="24"/>
          <w:szCs w:val="24"/>
        </w:rPr>
      </w:pPr>
      <w:r w:rsidDel="00000000" w:rsidR="00000000" w:rsidRPr="00000000">
        <w:rPr>
          <w:rFonts w:ascii="Roboto" w:cs="Roboto" w:eastAsia="Roboto" w:hAnsi="Roboto"/>
          <w:color w:val="101010"/>
          <w:rtl w:val="0"/>
        </w:rPr>
        <w:t xml:space="preserve">Practice Round (5:00 AM):</w:t>
      </w:r>
    </w:p>
    <w:p w:rsidR="00000000" w:rsidDel="00000000" w:rsidP="00000000" w:rsidRDefault="00000000" w:rsidRPr="00000000" w14:paraId="00000064">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A warm-up round to test the buttons. The grid starts in exact balance with Kainji: 4, Egbin: 6, Geregu: 6. No moves needed!</w:t>
      </w:r>
    </w:p>
    <w:p w:rsidR="00000000" w:rsidDel="00000000" w:rsidP="00000000" w:rsidRDefault="00000000" w:rsidRPr="00000000" w14:paraId="00000065">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Round 1 (7:00 AM - Morning Pick-up):</w:t>
      </w:r>
    </w:p>
    <w:p w:rsidR="00000000" w:rsidDel="00000000" w:rsidP="00000000" w:rsidRDefault="00000000" w:rsidRPr="00000000" w14:paraId="00000066">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People wake up and turn on appliances. Demand jumps from 160 MW to 190 MW. You must ramp up early.</w:t>
      </w:r>
    </w:p>
    <w:p w:rsidR="00000000" w:rsidDel="00000000" w:rsidP="00000000" w:rsidRDefault="00000000" w:rsidRPr="00000000" w14:paraId="00000067">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Round 2 (10:00 AM - The Strategy Trap):</w:t>
      </w:r>
    </w:p>
    <w:p w:rsidR="00000000" w:rsidDel="00000000" w:rsidP="00000000" w:rsidRDefault="00000000" w:rsidRPr="00000000" w14:paraId="00000068">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Demand rises to 230 MW, but Solar is now producing 40 MW.</w:t>
      </w:r>
    </w:p>
    <w:p w:rsidR="00000000" w:rsidDel="00000000" w:rsidP="00000000" w:rsidRDefault="00000000" w:rsidRPr="00000000" w14:paraId="00000069">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i w:val="1"/>
          <w:iCs w:val="1"/>
          <w:color w:val="101010"/>
          <w:rtl w:val="0"/>
        </w:rPr>
        <w:t xml:space="preserve">Secret Pro Tip</w:t>
      </w:r>
      <w:r w:rsidDel="00000000" w:rsidR="00000000" w:rsidRPr="00000000">
        <w:rPr>
          <w:rFonts w:ascii="Roboto" w:cs="Roboto" w:eastAsia="Roboto" w:hAnsi="Roboto"/>
          <w:color w:val="101010"/>
          <w:rtl w:val="0"/>
        </w:rPr>
        <w:t xml:space="preserve">: You must ramp Geregu Gas to at least 9 tokens here. If you don't, you will be caught in Round 3!</w:t>
      </w:r>
    </w:p>
    <w:p w:rsidR="00000000" w:rsidDel="00000000" w:rsidP="00000000" w:rsidRDefault="00000000" w:rsidRPr="00000000" w14:paraId="0000006A">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Round 3 (1:00 PM - The Big Contingency!):</w:t>
      </w:r>
    </w:p>
    <w:p w:rsidR="00000000" w:rsidDel="00000000" w:rsidP="00000000" w:rsidRDefault="00000000" w:rsidRPr="00000000" w14:paraId="0000006B">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EMERGENCY! Egbin Gas trips offline unexpectedly to 0 MW.</w:t>
      </w:r>
    </w:p>
    <w:p w:rsidR="00000000" w:rsidDel="00000000" w:rsidP="00000000" w:rsidRDefault="00000000" w:rsidRPr="00000000" w14:paraId="0000006C">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You need 20 tokens from just Hydro and Geregu. Because Hydro maxes out at 8, Geregu must produce 12. If Geregu was below 9 in Round 2, the ±3 ramp rule prevents you from reaching 12, forcing you to shed load!</w:t>
      </w:r>
    </w:p>
    <w:p w:rsidR="00000000" w:rsidDel="00000000" w:rsidP="00000000" w:rsidRDefault="00000000" w:rsidRPr="00000000" w14:paraId="0000006D">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Round 4 (4:00 PM - Restart):</w:t>
      </w:r>
    </w:p>
    <w:p w:rsidR="00000000" w:rsidDel="00000000" w:rsidP="00000000" w:rsidRDefault="00000000" w:rsidRPr="00000000" w14:paraId="0000006E">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Egbin restarts, but thermal soaking limits it to at most 3 tokens.</w:t>
      </w:r>
    </w:p>
    <w:p w:rsidR="00000000" w:rsidDel="00000000" w:rsidP="00000000" w:rsidRDefault="00000000" w:rsidRPr="00000000" w14:paraId="0000006F">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Round 5 (7:00 PM - Evening Peak &amp; The Duck Curve):</w:t>
      </w:r>
    </w:p>
    <w:p w:rsidR="00000000" w:rsidDel="00000000" w:rsidP="00000000" w:rsidRDefault="00000000" w:rsidRPr="00000000" w14:paraId="00000070">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Night falls: Solar drops to 0 MW while cooking and lighting peak demand at 260 MW. All available plants must be pushed to their limits!</w:t>
      </w:r>
    </w:p>
    <w:p w:rsidR="00000000" w:rsidDel="00000000" w:rsidP="00000000" w:rsidRDefault="00000000" w:rsidRPr="00000000" w14:paraId="00000071">
      <w:pPr>
        <w:numPr>
          <w:ilvl w:val="0"/>
          <w:numId w:val="3"/>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Round 6 (10:00 PM - Line Outage):</w:t>
      </w:r>
    </w:p>
    <w:p w:rsidR="00000000" w:rsidDel="00000000" w:rsidP="00000000" w:rsidRDefault="00000000" w:rsidRPr="00000000" w14:paraId="00000072">
      <w:pPr>
        <w:numPr>
          <w:ilvl w:val="1"/>
          <w:numId w:val="3"/>
        </w:numPr>
        <w:pBdr>
          <w:top w:color="auto" w:space="0" w:sz="0" w:val="none"/>
          <w:left w:color="auto" w:space="0" w:sz="0" w:val="none"/>
          <w:bottom w:color="auto" w:space="0" w:sz="0" w:val="none"/>
          <w:right w:color="auto" w:space="0" w:sz="0" w:val="none"/>
          <w:between w:color="auto" w:space="0" w:sz="0" w:val="none"/>
        </w:pBdr>
        <w:spacing w:after="120" w:before="0" w:beforeAutospacing="0" w:lineRule="auto"/>
        <w:ind w:left="1440" w:hanging="360"/>
        <w:rPr>
          <w:sz w:val="24"/>
          <w:szCs w:val="24"/>
        </w:rPr>
      </w:pPr>
      <w:r w:rsidDel="00000000" w:rsidR="00000000" w:rsidRPr="00000000">
        <w:rPr>
          <w:rFonts w:ascii="Roboto" w:cs="Roboto" w:eastAsia="Roboto" w:hAnsi="Roboto"/>
          <w:color w:val="101010"/>
          <w:rtl w:val="0"/>
        </w:rPr>
        <w:t xml:space="preserve">Transmission line congestion restricts Kainji Hydro to at most 4 tokens. Proves that </w:t>
      </w:r>
      <w:r w:rsidDel="00000000" w:rsidR="00000000" w:rsidRPr="00000000">
        <w:rPr>
          <w:rFonts w:ascii="Roboto" w:cs="Roboto" w:eastAsia="Roboto" w:hAnsi="Roboto"/>
          <w:i w:val="1"/>
          <w:iCs w:val="1"/>
          <w:color w:val="101010"/>
          <w:rtl w:val="0"/>
        </w:rPr>
        <w:t xml:space="preserve">having power is useless if you cannot transmit it</w:t>
      </w:r>
      <w:r w:rsidDel="00000000" w:rsidR="00000000" w:rsidRPr="00000000">
        <w:rPr>
          <w:rFonts w:ascii="Roboto" w:cs="Roboto" w:eastAsia="Roboto" w:hAnsi="Roboto"/>
          <w:color w:val="101010"/>
          <w:rtl w:val="0"/>
        </w:rPr>
        <w:t xml:space="preserv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0101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60" w:before="0" w:line="360" w:lineRule="auto"/>
        <w:rPr>
          <w:rFonts w:ascii="Roboto" w:cs="Roboto" w:eastAsia="Roboto" w:hAnsi="Roboto"/>
          <w:color w:val="101010"/>
          <w:sz w:val="24"/>
          <w:szCs w:val="24"/>
        </w:rPr>
      </w:pPr>
      <w:bookmarkStart w:colFirst="0" w:colLast="0" w:name="_heading=h.i4wrcmueub1q" w:id="20"/>
      <w:bookmarkEnd w:id="20"/>
      <w:r w:rsidDel="00000000" w:rsidR="00000000" w:rsidRPr="00000000">
        <w:rPr>
          <w:rFonts w:ascii="Roboto" w:cs="Roboto" w:eastAsia="Roboto" w:hAnsi="Roboto"/>
          <w:color w:val="101010"/>
          <w:sz w:val="24"/>
          <w:szCs w:val="24"/>
          <w:rtl w:val="0"/>
        </w:rPr>
        <w:t xml:space="preserve">6. Checking Final Standings &amp; Debrief</w:t>
      </w:r>
    </w:p>
    <w:p w:rsidR="00000000" w:rsidDel="00000000" w:rsidP="00000000" w:rsidRDefault="00000000" w:rsidRPr="00000000" w14:paraId="00000075">
      <w:pPr>
        <w:numPr>
          <w:ilvl w:val="0"/>
          <w:numId w:val="7"/>
        </w:numPr>
        <w:pBdr>
          <w:top w:color="auto" w:space="0" w:sz="0" w:val="none"/>
          <w:left w:color="auto" w:space="0" w:sz="0" w:val="none"/>
          <w:bottom w:color="auto" w:space="0" w:sz="0" w:val="none"/>
          <w:right w:color="auto" w:space="0" w:sz="0" w:val="none"/>
          <w:between w:color="auto" w:space="0" w:sz="0" w:val="none"/>
        </w:pBdr>
        <w:shd w:fill="f9f9f9" w:val="clear"/>
        <w:spacing w:after="0" w:afterAutospacing="0" w:before="120" w:lineRule="auto"/>
        <w:ind w:left="720" w:hanging="360"/>
        <w:rPr>
          <w:sz w:val="24"/>
          <w:szCs w:val="24"/>
        </w:rPr>
      </w:pPr>
      <w:r w:rsidDel="00000000" w:rsidR="00000000" w:rsidRPr="00000000">
        <w:rPr>
          <w:rFonts w:ascii="Roboto" w:cs="Roboto" w:eastAsia="Roboto" w:hAnsi="Roboto"/>
          <w:color w:val="101010"/>
          <w:rtl w:val="0"/>
        </w:rPr>
        <w:t xml:space="preserve">Facilitator Deck Tab: Switch to the Facilitator Deck at the top to see the multi-team leaderboard table, tournament rankings (1st: 10 pts, 2nd: 7 pts, 3rd: 5 pts), and click 🔑 View Solution Key to view the mathematically optimal path.</w:t>
      </w:r>
    </w:p>
    <w:p w:rsidR="00000000" w:rsidDel="00000000" w:rsidP="00000000" w:rsidRDefault="00000000" w:rsidRPr="00000000" w14:paraId="00000076">
      <w:pPr>
        <w:numPr>
          <w:ilvl w:val="0"/>
          <w:numId w:val="7"/>
        </w:numPr>
        <w:pBdr>
          <w:top w:color="auto" w:space="0" w:sz="0" w:val="none"/>
          <w:left w:color="auto" w:space="0" w:sz="0" w:val="none"/>
          <w:bottom w:color="auto" w:space="0" w:sz="0" w:val="none"/>
          <w:right w:color="auto" w:space="0" w:sz="0" w:val="none"/>
          <w:between w:color="auto" w:space="0" w:sz="0" w:val="none"/>
        </w:pBdr>
        <w:shd w:fill="f9f9f9" w:val="clear"/>
        <w:spacing w:after="120" w:before="0" w:beforeAutospacing="0" w:lineRule="auto"/>
        <w:ind w:left="720" w:hanging="360"/>
        <w:rPr>
          <w:sz w:val="24"/>
          <w:szCs w:val="24"/>
        </w:rPr>
      </w:pPr>
      <w:r w:rsidDel="00000000" w:rsidR="00000000" w:rsidRPr="00000000">
        <w:rPr>
          <w:rFonts w:ascii="Roboto" w:cs="Roboto" w:eastAsia="Roboto" w:hAnsi="Roboto"/>
          <w:color w:val="101010"/>
          <w:rtl w:val="0"/>
        </w:rPr>
        <w:t xml:space="preserve">Debrief &amp; Tour Tab: Review the 5 discussion questions and the </w:t>
      </w:r>
      <w:r w:rsidDel="00000000" w:rsidR="00000000" w:rsidRPr="00000000">
        <w:rPr>
          <w:rFonts w:ascii="Roboto" w:cs="Roboto" w:eastAsia="Roboto" w:hAnsi="Roboto"/>
          <w:i w:val="1"/>
          <w:iCs w:val="1"/>
          <w:color w:val="101010"/>
          <w:rtl w:val="0"/>
        </w:rPr>
        <w:t xml:space="preserve">"Ideal World vs Real World"</w:t>
      </w:r>
      <w:r w:rsidDel="00000000" w:rsidR="00000000" w:rsidRPr="00000000">
        <w:rPr>
          <w:rFonts w:ascii="Roboto" w:cs="Roboto" w:eastAsia="Roboto" w:hAnsi="Roboto"/>
          <w:color w:val="101010"/>
          <w:rtl w:val="0"/>
        </w:rPr>
        <w:t xml:space="preserve"> bridge preparing inductees for their virtual visit to the real NCC Osogbo control room.</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101010"/>
          <w:sz w:val="21"/>
          <w:szCs w:val="21"/>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Condensed" w:cs="Roboto Condensed" w:eastAsia="Roboto Condensed" w:hAnsi="Roboto Condensed"/>
          <w:b w:val="1"/>
          <w:bCs w:val="1"/>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Condense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-982343</wp:posOffset>
          </wp:positionH>
          <wp:positionV relativeFrom="paragraph">
            <wp:posOffset>-1444303</wp:posOffset>
          </wp:positionV>
          <wp:extent cx="7891366" cy="1751208"/>
          <wp:effectExtent b="0" l="0" r="0" t="0"/>
          <wp:wrapNone/>
          <wp:docPr id="167133030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91366" cy="1751208"/>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0101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10101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10101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0101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10101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0101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10101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5536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536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536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5536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5536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5536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5536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5536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5536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5536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5536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5536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5536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5536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5536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55362"/>
    <w:rPr>
      <w:i w:val="1"/>
      <w:iCs w:val="1"/>
      <w:color w:val="404040" w:themeColor="text1" w:themeTint="0000BF"/>
    </w:rPr>
  </w:style>
  <w:style w:type="paragraph" w:styleId="ListParagraph">
    <w:name w:val="List Paragraph"/>
    <w:basedOn w:val="Normal"/>
    <w:uiPriority w:val="34"/>
    <w:qFormat w:val="1"/>
    <w:rsid w:val="00F55362"/>
    <w:pPr>
      <w:ind w:left="720"/>
      <w:contextualSpacing w:val="1"/>
    </w:pPr>
  </w:style>
  <w:style w:type="character" w:styleId="IntenseEmphasis">
    <w:name w:val="Intense Emphasis"/>
    <w:basedOn w:val="DefaultParagraphFont"/>
    <w:uiPriority w:val="21"/>
    <w:qFormat w:val="1"/>
    <w:rsid w:val="00F55362"/>
    <w:rPr>
      <w:i w:val="1"/>
      <w:iCs w:val="1"/>
      <w:color w:val="0f4761" w:themeColor="accent1" w:themeShade="0000BF"/>
    </w:rPr>
  </w:style>
  <w:style w:type="paragraph" w:styleId="IntenseQuote">
    <w:name w:val="Intense Quote"/>
    <w:basedOn w:val="Normal"/>
    <w:next w:val="Normal"/>
    <w:link w:val="IntenseQuoteChar"/>
    <w:uiPriority w:val="30"/>
    <w:qFormat w:val="1"/>
    <w:rsid w:val="00F553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55362"/>
    <w:rPr>
      <w:i w:val="1"/>
      <w:iCs w:val="1"/>
      <w:color w:val="0f4761" w:themeColor="accent1" w:themeShade="0000BF"/>
    </w:rPr>
  </w:style>
  <w:style w:type="character" w:styleId="IntenseReference">
    <w:name w:val="Intense Reference"/>
    <w:basedOn w:val="DefaultParagraphFont"/>
    <w:uiPriority w:val="32"/>
    <w:qFormat w:val="1"/>
    <w:rsid w:val="00F55362"/>
    <w:rPr>
      <w:b w:val="1"/>
      <w:bCs w:val="1"/>
      <w:smallCaps w:val="1"/>
      <w:color w:val="0f4761" w:themeColor="accent1" w:themeShade="0000BF"/>
      <w:spacing w:val="5"/>
    </w:rPr>
  </w:style>
  <w:style w:type="paragraph" w:styleId="Header">
    <w:name w:val="header"/>
    <w:basedOn w:val="Normal"/>
    <w:link w:val="HeaderChar"/>
    <w:uiPriority w:val="99"/>
    <w:unhideWhenUsed w:val="1"/>
    <w:rsid w:val="00F55362"/>
    <w:pPr>
      <w:tabs>
        <w:tab w:val="center" w:pos="4513"/>
        <w:tab w:val="right" w:pos="9026"/>
      </w:tabs>
    </w:pPr>
  </w:style>
  <w:style w:type="character" w:styleId="HeaderChar" w:customStyle="1">
    <w:name w:val="Header Char"/>
    <w:basedOn w:val="DefaultParagraphFont"/>
    <w:link w:val="Header"/>
    <w:uiPriority w:val="99"/>
    <w:rsid w:val="00F55362"/>
  </w:style>
  <w:style w:type="paragraph" w:styleId="Footer">
    <w:name w:val="footer"/>
    <w:basedOn w:val="Normal"/>
    <w:link w:val="FooterChar"/>
    <w:uiPriority w:val="99"/>
    <w:unhideWhenUsed w:val="1"/>
    <w:rsid w:val="00F55362"/>
    <w:pPr>
      <w:tabs>
        <w:tab w:val="center" w:pos="4513"/>
        <w:tab w:val="right" w:pos="9026"/>
      </w:tabs>
    </w:pPr>
  </w:style>
  <w:style w:type="character" w:styleId="FooterChar" w:customStyle="1">
    <w:name w:val="Footer Char"/>
    <w:basedOn w:val="DefaultParagraphFont"/>
    <w:link w:val="Footer"/>
    <w:uiPriority w:val="99"/>
    <w:rsid w:val="00F55362"/>
  </w:style>
  <w:style w:type="table" w:styleId="TableGrid">
    <w:name w:val="Table Grid"/>
    <w:basedOn w:val="TableNormal"/>
    <w:uiPriority w:val="39"/>
    <w:rsid w:val="009D3AE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2E6479"/>
    <w:rPr>
      <w:kern w:val="0"/>
      <w:sz w:val="22"/>
      <w:szCs w:val="22"/>
      <w:lang w:val="en-GB"/>
    </w:rPr>
  </w:style>
  <w:style w:type="paragraph" w:styleId="NormalWeb">
    <w:name w:val="Normal (Web)"/>
    <w:basedOn w:val="Normal"/>
    <w:uiPriority w:val="99"/>
    <w:unhideWhenUsed w:val="1"/>
    <w:rsid w:val="004115F0"/>
    <w:pPr>
      <w:spacing w:after="100" w:afterAutospacing="1" w:before="100" w:beforeAutospacing="1"/>
    </w:pPr>
    <w:rPr>
      <w:rFonts w:ascii="Times New Roman" w:cs="Times New Roman" w:eastAsia="Times New Roman" w:hAnsi="Times New Roman"/>
      <w:kern w:val="0"/>
      <w:lang w:eastAsia="en-GB"/>
    </w:rPr>
  </w:style>
  <w:style w:type="character" w:styleId="Strong">
    <w:name w:val="Strong"/>
    <w:basedOn w:val="DefaultParagraphFont"/>
    <w:uiPriority w:val="22"/>
    <w:qFormat w:val="1"/>
    <w:rsid w:val="004115F0"/>
    <w:rPr>
      <w:b w:val="1"/>
      <w:bCs w:val="1"/>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vaMono-regular.ttf"/><Relationship Id="rId10" Type="http://schemas.openxmlformats.org/officeDocument/2006/relationships/font" Target="fonts/RobotoCondensed-boldItalic.ttf"/><Relationship Id="rId9" Type="http://schemas.openxmlformats.org/officeDocument/2006/relationships/font" Target="fonts/RobotoCondense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Condensed-regular.ttf"/><Relationship Id="rId8" Type="http://schemas.openxmlformats.org/officeDocument/2006/relationships/font" Target="fonts/RobotoCondensed-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dJY8Ug1YAGl+VITg8G55stwCfw==">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2025-07-18T20:48:00Z</dcterms:created>
  <dc:creator>5420</dc:creator>
</cp:coreProperties>
</file>