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53C" w:rsidRDefault="00AC767E">
      <w:r>
        <w:t>Problem Statement</w:t>
      </w:r>
    </w:p>
    <w:p w:rsidR="00AC767E" w:rsidRDefault="00982E53">
      <w:r>
        <w:t xml:space="preserve">One of the major goals of the </w:t>
      </w:r>
      <w:proofErr w:type="spellStart"/>
      <w:r>
        <w:t>OneNYC</w:t>
      </w:r>
      <w:proofErr w:type="spellEnd"/>
      <w:r>
        <w:t xml:space="preserve"> plan for a mo</w:t>
      </w:r>
      <w:r w:rsidR="00066409">
        <w:t>re equitable city is to improve</w:t>
      </w:r>
      <w:r>
        <w:t xml:space="preserve"> the air quality in NYC so that is the best among the major cities of the US by 2030. Air pollution </w:t>
      </w:r>
      <w:r w:rsidR="00AC767E">
        <w:t>is a serious issue that affects the health of many New Yorkers.</w:t>
      </w:r>
      <w:r>
        <w:t xml:space="preserve"> Although all New Yorkers face challenges </w:t>
      </w:r>
      <w:r w:rsidR="00E63FF1">
        <w:t>with pollution</w:t>
      </w:r>
      <w:r>
        <w:t xml:space="preserve"> the health impacts disproportionately occur in the most vulnerable populations of the city.</w:t>
      </w:r>
      <w:r w:rsidR="00E63FF1">
        <w:t xml:space="preserve"> There are several groups that we consider vulnerable and they include children, elderly, and those in poverty. In order to make the city more equitable health outcomes related to air quality should be improved for these groups.</w:t>
      </w:r>
    </w:p>
    <w:p w:rsidR="00AC767E" w:rsidRDefault="00AC767E"/>
    <w:p w:rsidR="003D6256" w:rsidRDefault="003D6256">
      <w:r>
        <w:t>Problem Objective</w:t>
      </w:r>
      <w:bookmarkStart w:id="0" w:name="_GoBack"/>
      <w:bookmarkEnd w:id="0"/>
    </w:p>
    <w:p w:rsidR="00AC767E" w:rsidRDefault="00AC767E">
      <w:r>
        <w:t xml:space="preserve">In order to help </w:t>
      </w:r>
      <w:r w:rsidR="00E63FF1">
        <w:t>stakeholders</w:t>
      </w:r>
      <w:r>
        <w:t xml:space="preserve"> come up</w:t>
      </w:r>
      <w:r w:rsidR="00982E53">
        <w:t xml:space="preserve"> with solutions to </w:t>
      </w:r>
      <w:r w:rsidR="00E63FF1">
        <w:t xml:space="preserve">challenges the city faces in regard to air quality our aim is to create a visualization </w:t>
      </w:r>
      <w:r>
        <w:t xml:space="preserve">to show </w:t>
      </w:r>
      <w:r w:rsidR="00982E53">
        <w:t xml:space="preserve">the air quality of new York city and its boroughs in relation to the </w:t>
      </w:r>
      <w:r w:rsidR="00E63FF1">
        <w:t xml:space="preserve">groups described as the </w:t>
      </w:r>
      <w:r w:rsidR="00982E53">
        <w:t>most vulnerable</w:t>
      </w:r>
      <w:r w:rsidR="00E63FF1">
        <w:t xml:space="preserve"> this visualization will vary over time in order to help see if these areas have changed recently and any trends can be established. Finally, we will also create a scale to indicate how bad the pollution is depending on the level of pollution and the size of the vulnerable communities in this area. This will also address what areas should be set as a priority to be targeted.</w:t>
      </w:r>
    </w:p>
    <w:sectPr w:rsidR="00AC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67E"/>
    <w:rsid w:val="00066409"/>
    <w:rsid w:val="003D6256"/>
    <w:rsid w:val="004455C9"/>
    <w:rsid w:val="008E553C"/>
    <w:rsid w:val="00982E53"/>
    <w:rsid w:val="00AC767E"/>
    <w:rsid w:val="00E6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B4E"/>
  <w15:chartTrackingRefBased/>
  <w15:docId w15:val="{9563DDD4-3A9F-4328-BB86-E354D3DF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Abunku</dc:creator>
  <cp:keywords/>
  <dc:description/>
  <cp:lastModifiedBy>Prince Abunku</cp:lastModifiedBy>
  <cp:revision>2</cp:revision>
  <dcterms:created xsi:type="dcterms:W3CDTF">2017-10-02T16:13:00Z</dcterms:created>
  <dcterms:modified xsi:type="dcterms:W3CDTF">2017-10-02T16:57:00Z</dcterms:modified>
</cp:coreProperties>
</file>