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DE2CB2" w:rsidRDefault="00A80CEC" w14:paraId="404A75E6" wp14:textId="77777777">
      <w:pPr>
        <w:pStyle w:val="Standard"/>
        <w:spacing w:after="0"/>
        <w:ind w:left="10" w:right="3475" w:hanging="1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Project Design Phase</w:t>
      </w:r>
    </w:p>
    <w:p xmlns:wp14="http://schemas.microsoft.com/office/word/2010/wordml" w:rsidR="00DE2CB2" w:rsidRDefault="00A80CEC" w14:paraId="67225B00" wp14:textId="77777777">
      <w:pPr>
        <w:pStyle w:val="Standard"/>
        <w:spacing w:after="0"/>
        <w:ind w:left="10" w:right="3085" w:hanging="1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Proposed Solution Template </w:t>
      </w:r>
      <w:r>
        <w:rPr>
          <w:rFonts w:ascii="Times New Roman" w:hAnsi="Times New Roman"/>
          <w:b/>
          <w:sz w:val="24"/>
        </w:rPr>
        <w:t xml:space="preserve"> </w:t>
      </w:r>
    </w:p>
    <w:tbl>
      <w:tblPr>
        <w:tblW w:w="10560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05"/>
        <w:gridCol w:w="7155"/>
      </w:tblGrid>
      <w:tr xmlns:wp14="http://schemas.microsoft.com/office/word/2010/wordml" w:rsidR="00DE2CB2" w:rsidTr="192ABF42" w14:paraId="258827A2" wp14:textId="77777777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34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DE2CB2" w:rsidRDefault="00A80CEC" w14:paraId="491072FA" wp14:textId="77777777">
            <w:pPr>
              <w:pStyle w:val="Standard"/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Date</w:t>
            </w:r>
          </w:p>
        </w:tc>
        <w:tc>
          <w:tcPr>
            <w:tcW w:w="71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DE2CB2" w:rsidP="192ABF42" w:rsidRDefault="00A80CEC" w14:paraId="148ACD82" wp14:textId="7D2DB7D0">
            <w:pPr>
              <w:pStyle w:val="Standard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192ABF42" w:rsidR="00A80CEC">
              <w:rPr>
                <w:rFonts w:ascii="Times New Roman" w:hAnsi="Times New Roman"/>
                <w:sz w:val="24"/>
                <w:szCs w:val="24"/>
              </w:rPr>
              <w:t>1</w:t>
            </w:r>
            <w:r w:rsidRPr="192ABF42" w:rsidR="75D868BF">
              <w:rPr>
                <w:rFonts w:ascii="Times New Roman" w:hAnsi="Times New Roman"/>
                <w:sz w:val="24"/>
                <w:szCs w:val="24"/>
              </w:rPr>
              <w:t>9</w:t>
            </w:r>
            <w:r w:rsidRPr="192ABF42" w:rsidR="00A80CEC">
              <w:rPr>
                <w:rFonts w:ascii="Times New Roman" w:hAnsi="Times New Roman"/>
                <w:sz w:val="24"/>
                <w:szCs w:val="24"/>
              </w:rPr>
              <w:t xml:space="preserve"> August</w:t>
            </w:r>
            <w:r w:rsidRPr="192ABF42" w:rsidR="00A80CEC">
              <w:rPr>
                <w:rFonts w:ascii="Times New Roman" w:hAnsi="Times New Roman"/>
                <w:sz w:val="24"/>
                <w:szCs w:val="24"/>
              </w:rPr>
              <w:t xml:space="preserve"> 2025</w:t>
            </w:r>
          </w:p>
        </w:tc>
      </w:tr>
      <w:tr xmlns:wp14="http://schemas.microsoft.com/office/word/2010/wordml" w:rsidR="00DE2CB2" w:rsidTr="192ABF42" w14:paraId="3AEBDB9F" wp14:textId="77777777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34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DE2CB2" w:rsidRDefault="00A80CEC" w14:paraId="5397FBF4" wp14:textId="77777777">
            <w:pPr>
              <w:pStyle w:val="Standard"/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Team ID</w:t>
            </w:r>
          </w:p>
        </w:tc>
        <w:tc>
          <w:tcPr>
            <w:tcW w:w="71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DE2CB2" w:rsidP="192ABF42" w:rsidRDefault="00A80CEC" w14:paraId="29D6B04F" wp14:textId="7A44C731">
            <w:pPr>
              <w:spacing w:before="0" w:beforeAutospacing="off" w:after="0" w:afterAutospacing="off" w:line="240" w:lineRule="auto"/>
              <w:ind w:left="17" w:right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192ABF42" w:rsidR="2F968E66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NM2025TMID12788</w:t>
            </w:r>
            <w:r w:rsidRPr="192ABF42" w:rsidR="00A80CEC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xmlns:wp14="http://schemas.microsoft.com/office/word/2010/wordml" w:rsidR="00DE2CB2" w:rsidTr="192ABF42" w14:paraId="26618C6A" wp14:textId="77777777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34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DE2CB2" w:rsidRDefault="00A80CEC" w14:paraId="6253663D" wp14:textId="77777777">
            <w:pPr>
              <w:pStyle w:val="Standard"/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Project Name</w:t>
            </w:r>
          </w:p>
        </w:tc>
        <w:tc>
          <w:tcPr>
            <w:tcW w:w="71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DE2CB2" w:rsidP="192ABF42" w:rsidRDefault="00A80CEC" w14:paraId="5236AD98" wp14:textId="132F6ABF">
            <w:pPr>
              <w:pStyle w:val="Standard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192ABF42" w:rsidR="00A80CEC">
              <w:rPr>
                <w:rFonts w:ascii="Times New Roman" w:hAnsi="Times New Roman"/>
                <w:sz w:val="24"/>
                <w:szCs w:val="24"/>
              </w:rPr>
              <w:t>Educational Organisation using ServiceNow</w:t>
            </w:r>
          </w:p>
        </w:tc>
      </w:tr>
      <w:tr xmlns:wp14="http://schemas.microsoft.com/office/word/2010/wordml" w:rsidR="00DE2CB2" w:rsidTr="192ABF42" w14:paraId="02D3ED39" wp14:textId="77777777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34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DE2CB2" w:rsidRDefault="00A80CEC" w14:paraId="556B6A0B" wp14:textId="77777777">
            <w:pPr>
              <w:pStyle w:val="Standard"/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Maximum Marks</w:t>
            </w:r>
          </w:p>
        </w:tc>
        <w:tc>
          <w:tcPr>
            <w:tcW w:w="71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DE2CB2" w:rsidRDefault="00A80CEC" w14:paraId="2002FEAA" wp14:textId="77777777">
            <w:pPr>
              <w:pStyle w:val="Standard"/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 Marks</w:t>
            </w:r>
          </w:p>
        </w:tc>
      </w:tr>
    </w:tbl>
    <w:p xmlns:wp14="http://schemas.microsoft.com/office/word/2010/wordml" w:rsidR="00DE2CB2" w:rsidRDefault="00DE2CB2" w14:paraId="672A6659" wp14:textId="77777777">
      <w:pPr>
        <w:pStyle w:val="Standard"/>
        <w:rPr>
          <w:rFonts w:ascii="Times New Roman" w:hAnsi="Times New Roman"/>
        </w:rPr>
      </w:pPr>
    </w:p>
    <w:p xmlns:wp14="http://schemas.microsoft.com/office/word/2010/wordml" w:rsidR="00DE2CB2" w:rsidRDefault="00A80CEC" w14:paraId="6DFCE40D" wp14:textId="332F0A79">
      <w:pPr>
        <w:pStyle w:val="Standard"/>
        <w:spacing w:after="0"/>
        <w:rPr>
          <w:rFonts w:ascii="Times New Roman" w:hAnsi="Times New Roman"/>
          <w:sz w:val="28"/>
          <w:szCs w:val="28"/>
        </w:rPr>
      </w:pPr>
      <w:r w:rsidRPr="192ABF42" w:rsidR="00A80CEC">
        <w:rPr>
          <w:rFonts w:ascii="Times New Roman" w:hAnsi="Times New Roman"/>
          <w:b w:val="1"/>
          <w:bCs w:val="1"/>
          <w:sz w:val="28"/>
          <w:szCs w:val="28"/>
        </w:rPr>
        <w:t xml:space="preserve">Proposed </w:t>
      </w:r>
      <w:r w:rsidRPr="192ABF42" w:rsidR="3B08EABA">
        <w:rPr>
          <w:rFonts w:ascii="Times New Roman" w:hAnsi="Times New Roman"/>
          <w:b w:val="1"/>
          <w:bCs w:val="1"/>
          <w:sz w:val="28"/>
          <w:szCs w:val="28"/>
        </w:rPr>
        <w:t>Solution:</w:t>
      </w:r>
    </w:p>
    <w:p xmlns:wp14="http://schemas.microsoft.com/office/word/2010/wordml" w:rsidR="00DE2CB2" w:rsidRDefault="00DE2CB2" w14:paraId="0A37501D" wp14:textId="77777777">
      <w:pPr>
        <w:pStyle w:val="Standard"/>
        <w:spacing w:after="0"/>
        <w:rPr>
          <w:rFonts w:ascii="Times New Roman" w:hAnsi="Times New Roman"/>
          <w:sz w:val="28"/>
          <w:szCs w:val="28"/>
        </w:rPr>
      </w:pPr>
    </w:p>
    <w:tbl>
      <w:tblPr>
        <w:tblW w:w="10560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3"/>
        <w:gridCol w:w="3657"/>
        <w:gridCol w:w="6000"/>
      </w:tblGrid>
      <w:tr xmlns:wp14="http://schemas.microsoft.com/office/word/2010/wordml" w:rsidR="00DE2CB2" w:rsidTr="192ABF42" w14:paraId="73024D19" wp14:textId="77777777">
        <w:tblPrEx>
          <w:tblCellMar>
            <w:top w:w="0" w:type="dxa"/>
            <w:bottom w:w="0" w:type="dxa"/>
          </w:tblCellMar>
        </w:tblPrEx>
        <w:trPr>
          <w:trHeight w:val="566"/>
        </w:trPr>
        <w:tc>
          <w:tcPr>
            <w:tcW w:w="90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0" w:type="dxa"/>
              <w:left w:w="106" w:type="dxa"/>
              <w:bottom w:w="0" w:type="dxa"/>
              <w:right w:w="5" w:type="dxa"/>
            </w:tcMar>
          </w:tcPr>
          <w:p w:rsidR="00DE2CB2" w:rsidRDefault="00A80CEC" w14:paraId="28A9E497" wp14:textId="77777777">
            <w:pPr>
              <w:pStyle w:val="Standard"/>
              <w:spacing w:after="0"/>
              <w:ind w:left="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S.No.</w:t>
            </w:r>
          </w:p>
        </w:tc>
        <w:tc>
          <w:tcPr>
            <w:tcW w:w="36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0" w:type="dxa"/>
              <w:left w:w="106" w:type="dxa"/>
              <w:bottom w:w="0" w:type="dxa"/>
              <w:right w:w="5" w:type="dxa"/>
            </w:tcMar>
          </w:tcPr>
          <w:p w:rsidR="00DE2CB2" w:rsidRDefault="00A80CEC" w14:paraId="1471D45A" wp14:textId="77777777">
            <w:pPr>
              <w:pStyle w:val="Standard"/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Parameter</w:t>
            </w:r>
          </w:p>
        </w:tc>
        <w:tc>
          <w:tcPr>
            <w:tcW w:w="60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0" w:type="dxa"/>
              <w:left w:w="106" w:type="dxa"/>
              <w:bottom w:w="0" w:type="dxa"/>
              <w:right w:w="5" w:type="dxa"/>
            </w:tcMar>
          </w:tcPr>
          <w:p w:rsidR="00DE2CB2" w:rsidRDefault="00A80CEC" w14:paraId="31FF54C8" wp14:textId="77777777">
            <w:pPr>
              <w:pStyle w:val="Standard"/>
              <w:spacing w:after="0"/>
              <w:ind w:left="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Description</w:t>
            </w:r>
          </w:p>
        </w:tc>
      </w:tr>
      <w:tr xmlns:wp14="http://schemas.microsoft.com/office/word/2010/wordml" w:rsidR="00DE2CB2" w:rsidTr="192ABF42" w14:paraId="5C4558BF" wp14:textId="77777777">
        <w:tblPrEx>
          <w:tblCellMar>
            <w:top w:w="0" w:type="dxa"/>
            <w:bottom w:w="0" w:type="dxa"/>
          </w:tblCellMar>
        </w:tblPrEx>
        <w:trPr>
          <w:trHeight w:val="1085"/>
        </w:trPr>
        <w:tc>
          <w:tcPr>
            <w:tcW w:w="90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0" w:type="dxa"/>
              <w:left w:w="106" w:type="dxa"/>
              <w:bottom w:w="0" w:type="dxa"/>
              <w:right w:w="5" w:type="dxa"/>
            </w:tcMar>
          </w:tcPr>
          <w:p w:rsidR="00DE2CB2" w:rsidRDefault="00A80CEC" w14:paraId="73E55088" wp14:textId="77777777">
            <w:pPr>
              <w:pStyle w:val="Standard"/>
              <w:spacing w:after="0"/>
              <w:ind w:left="286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</w:t>
            </w:r>
            <w:r>
              <w:rPr>
                <w:rFonts w:ascii="Times New Roman" w:hAnsi="Times New Roman" w:eastAsia="Arial" w:cs="Arial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36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0" w:type="dxa"/>
              <w:left w:w="106" w:type="dxa"/>
              <w:bottom w:w="0" w:type="dxa"/>
              <w:right w:w="5" w:type="dxa"/>
            </w:tcMar>
          </w:tcPr>
          <w:p w:rsidR="00DE2CB2" w:rsidRDefault="00A80CEC" w14:paraId="565CB6CC" wp14:textId="77777777">
            <w:pPr>
              <w:pStyle w:val="Standard"/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 xml:space="preserve">Problem Statement 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0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0" w:type="dxa"/>
              <w:left w:w="106" w:type="dxa"/>
              <w:bottom w:w="0" w:type="dxa"/>
              <w:right w:w="5" w:type="dxa"/>
            </w:tcMar>
          </w:tcPr>
          <w:p w:rsidR="00DE2CB2" w:rsidRDefault="00A80CEC" w14:paraId="6539DB80" wp14:textId="77777777">
            <w:pPr>
              <w:pStyle w:val="Standard"/>
              <w:spacing w:after="0"/>
              <w:ind w:left="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Managing student admission, tracking performance, and storing data manually is inefficient, error-prone, and lacks real-time monitoring. </w:t>
            </w:r>
            <w:r>
              <w:rPr>
                <w:rFonts w:ascii="Times New Roman" w:hAnsi="Times New Roman"/>
                <w:sz w:val="24"/>
              </w:rPr>
              <w:t xml:space="preserve">                                                     </w:t>
            </w:r>
          </w:p>
        </w:tc>
      </w:tr>
      <w:tr xmlns:wp14="http://schemas.microsoft.com/office/word/2010/wordml" w:rsidR="00DE2CB2" w:rsidTr="192ABF42" w14:paraId="6237412C" wp14:textId="77777777">
        <w:tblPrEx>
          <w:tblCellMar>
            <w:top w:w="0" w:type="dxa"/>
            <w:bottom w:w="0" w:type="dxa"/>
          </w:tblCellMar>
        </w:tblPrEx>
        <w:trPr>
          <w:trHeight w:val="1085"/>
        </w:trPr>
        <w:tc>
          <w:tcPr>
            <w:tcW w:w="90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0" w:type="dxa"/>
              <w:left w:w="106" w:type="dxa"/>
              <w:bottom w:w="0" w:type="dxa"/>
              <w:right w:w="5" w:type="dxa"/>
            </w:tcMar>
          </w:tcPr>
          <w:p w:rsidR="00DE2CB2" w:rsidRDefault="00A80CEC" w14:paraId="33A22D7C" wp14:textId="77777777">
            <w:pPr>
              <w:pStyle w:val="Standard"/>
              <w:spacing w:after="0"/>
              <w:ind w:left="286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2.</w:t>
            </w:r>
            <w:r>
              <w:rPr>
                <w:rFonts w:ascii="Times New Roman" w:hAnsi="Times New Roman" w:eastAsia="Arial" w:cs="Arial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36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0" w:type="dxa"/>
              <w:left w:w="106" w:type="dxa"/>
              <w:bottom w:w="0" w:type="dxa"/>
              <w:right w:w="5" w:type="dxa"/>
            </w:tcMar>
          </w:tcPr>
          <w:p w:rsidR="00DE2CB2" w:rsidRDefault="00A80CEC" w14:paraId="0357AD97" wp14:textId="77777777">
            <w:pPr>
              <w:pStyle w:val="Standard"/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Idea / Solution description</w:t>
            </w:r>
          </w:p>
        </w:tc>
        <w:tc>
          <w:tcPr>
            <w:tcW w:w="60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0" w:type="dxa"/>
              <w:left w:w="106" w:type="dxa"/>
              <w:bottom w:w="0" w:type="dxa"/>
              <w:right w:w="5" w:type="dxa"/>
            </w:tcMar>
          </w:tcPr>
          <w:p w:rsidR="00DE2CB2" w:rsidRDefault="00A80CEC" w14:paraId="59318C23" wp14:textId="77777777">
            <w:pPr>
              <w:pStyle w:val="Standard"/>
              <w:spacing w:after="0"/>
              <w:ind w:left="2" w:right="69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 low-code solution built using ServiceNow to automate student admission, generate admin numbers, calculate student results, and visualize admission progress using workflows.       </w:t>
            </w:r>
          </w:p>
        </w:tc>
      </w:tr>
      <w:tr xmlns:wp14="http://schemas.microsoft.com/office/word/2010/wordml" w:rsidR="00DE2CB2" w:rsidTr="192ABF42" w14:paraId="5F372357" wp14:textId="77777777">
        <w:tblPrEx>
          <w:tblCellMar>
            <w:top w:w="0" w:type="dxa"/>
            <w:bottom w:w="0" w:type="dxa"/>
          </w:tblCellMar>
        </w:tblPrEx>
        <w:trPr>
          <w:trHeight w:val="1620"/>
        </w:trPr>
        <w:tc>
          <w:tcPr>
            <w:tcW w:w="90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0" w:type="dxa"/>
              <w:left w:w="106" w:type="dxa"/>
              <w:bottom w:w="0" w:type="dxa"/>
              <w:right w:w="5" w:type="dxa"/>
            </w:tcMar>
          </w:tcPr>
          <w:p w:rsidR="00DE2CB2" w:rsidRDefault="00A80CEC" w14:paraId="66332701" wp14:textId="77777777">
            <w:pPr>
              <w:pStyle w:val="Standard"/>
              <w:spacing w:after="0"/>
              <w:ind w:left="286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3.</w:t>
            </w:r>
            <w:r>
              <w:rPr>
                <w:rFonts w:ascii="Times New Roman" w:hAnsi="Times New Roman" w:eastAsia="Arial" w:cs="Arial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36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0" w:type="dxa"/>
              <w:left w:w="106" w:type="dxa"/>
              <w:bottom w:w="0" w:type="dxa"/>
              <w:right w:w="5" w:type="dxa"/>
            </w:tcMar>
          </w:tcPr>
          <w:p w:rsidR="00DE2CB2" w:rsidRDefault="00A80CEC" w14:paraId="0A88F952" wp14:textId="77777777">
            <w:pPr>
              <w:pStyle w:val="Standard"/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 xml:space="preserve">Novelty / Uniqueness 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0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0" w:type="dxa"/>
              <w:left w:w="106" w:type="dxa"/>
              <w:bottom w:w="0" w:type="dxa"/>
              <w:right w:w="5" w:type="dxa"/>
            </w:tcMar>
          </w:tcPr>
          <w:p w:rsidR="00DE2CB2" w:rsidRDefault="00A80CEC" w14:paraId="5C06BC93" wp14:textId="77777777">
            <w:pPr>
              <w:pStyle w:val="Standard"/>
              <w:spacing w:after="0"/>
              <w:ind w:left="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This solution</w:t>
            </w:r>
            <w:r>
              <w:rPr>
                <w:rFonts w:ascii="Times New Roman" w:hAnsi="Times New Roman"/>
                <w:sz w:val="24"/>
              </w:rPr>
              <w:t xml:space="preserve"> uses ServiceNow’s powerful features like client scripts, update sets, process flows, and reference fields — without coding a full application from scratch. It demonstrates how educational systems can be digitized using enterprise-grade platforms</w:t>
            </w:r>
          </w:p>
        </w:tc>
      </w:tr>
      <w:tr xmlns:wp14="http://schemas.microsoft.com/office/word/2010/wordml" w:rsidR="00DE2CB2" w:rsidTr="192ABF42" w14:paraId="5A586388" wp14:textId="77777777">
        <w:tblPrEx>
          <w:tblCellMar>
            <w:top w:w="0" w:type="dxa"/>
            <w:bottom w:w="0" w:type="dxa"/>
          </w:tblCellMar>
        </w:tblPrEx>
        <w:trPr>
          <w:trHeight w:val="1085"/>
        </w:trPr>
        <w:tc>
          <w:tcPr>
            <w:tcW w:w="90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0" w:type="dxa"/>
              <w:left w:w="106" w:type="dxa"/>
              <w:bottom w:w="0" w:type="dxa"/>
              <w:right w:w="5" w:type="dxa"/>
            </w:tcMar>
          </w:tcPr>
          <w:p w:rsidR="00DE2CB2" w:rsidRDefault="00A80CEC" w14:paraId="46F9E3AC" wp14:textId="77777777">
            <w:pPr>
              <w:pStyle w:val="Standard"/>
              <w:spacing w:after="0"/>
              <w:ind w:left="286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4.</w:t>
            </w:r>
            <w:r>
              <w:rPr>
                <w:rFonts w:ascii="Times New Roman" w:hAnsi="Times New Roman" w:eastAsia="Arial" w:cs="Arial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36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0" w:type="dxa"/>
              <w:left w:w="106" w:type="dxa"/>
              <w:bottom w:w="0" w:type="dxa"/>
              <w:right w:w="5" w:type="dxa"/>
            </w:tcMar>
          </w:tcPr>
          <w:p w:rsidR="00DE2CB2" w:rsidRDefault="00A80CEC" w14:paraId="69F0982A" wp14:textId="77777777">
            <w:pPr>
              <w:pStyle w:val="Standard"/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Social Impact / Customer Satisfaction</w:t>
            </w:r>
          </w:p>
        </w:tc>
        <w:tc>
          <w:tcPr>
            <w:tcW w:w="60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0" w:type="dxa"/>
              <w:left w:w="106" w:type="dxa"/>
              <w:bottom w:w="0" w:type="dxa"/>
              <w:right w:w="5" w:type="dxa"/>
            </w:tcMar>
          </w:tcPr>
          <w:p w:rsidR="00DE2CB2" w:rsidRDefault="00A80CEC" w14:paraId="65EB2161" wp14:textId="77777777">
            <w:pPr>
              <w:pStyle w:val="Standard"/>
              <w:spacing w:after="0"/>
              <w:ind w:left="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Simplifies operations for school administrators, improves accuracy, saves time, and ensures better student data management — leading to increased satisfaction among staff and parents.   </w:t>
            </w:r>
          </w:p>
        </w:tc>
      </w:tr>
      <w:tr xmlns:wp14="http://schemas.microsoft.com/office/word/2010/wordml" w:rsidR="00DE2CB2" w:rsidTr="192ABF42" w14:paraId="0423E648" wp14:textId="77777777">
        <w:tblPrEx>
          <w:tblCellMar>
            <w:top w:w="0" w:type="dxa"/>
            <w:bottom w:w="0" w:type="dxa"/>
          </w:tblCellMar>
        </w:tblPrEx>
        <w:trPr>
          <w:trHeight w:val="1354"/>
        </w:trPr>
        <w:tc>
          <w:tcPr>
            <w:tcW w:w="90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0" w:type="dxa"/>
              <w:left w:w="106" w:type="dxa"/>
              <w:bottom w:w="0" w:type="dxa"/>
              <w:right w:w="5" w:type="dxa"/>
            </w:tcMar>
          </w:tcPr>
          <w:p w:rsidR="00DE2CB2" w:rsidRDefault="00A80CEC" w14:paraId="669FD93A" wp14:textId="77777777">
            <w:pPr>
              <w:pStyle w:val="Standard"/>
              <w:spacing w:after="0"/>
              <w:ind w:left="286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5.</w:t>
            </w:r>
            <w:r>
              <w:rPr>
                <w:rFonts w:ascii="Times New Roman" w:hAnsi="Times New Roman" w:eastAsia="Arial" w:cs="Arial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36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0" w:type="dxa"/>
              <w:left w:w="106" w:type="dxa"/>
              <w:bottom w:w="0" w:type="dxa"/>
              <w:right w:w="5" w:type="dxa"/>
            </w:tcMar>
          </w:tcPr>
          <w:p w:rsidR="00DE2CB2" w:rsidRDefault="00A80CEC" w14:paraId="5F952408" wp14:textId="77777777">
            <w:pPr>
              <w:pStyle w:val="Standard"/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Business Model (Revenue Model)</w:t>
            </w:r>
          </w:p>
        </w:tc>
        <w:tc>
          <w:tcPr>
            <w:tcW w:w="60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0" w:type="dxa"/>
              <w:left w:w="106" w:type="dxa"/>
              <w:bottom w:w="0" w:type="dxa"/>
              <w:right w:w="5" w:type="dxa"/>
            </w:tcMar>
          </w:tcPr>
          <w:p w:rsidR="00DE2CB2" w:rsidRDefault="00A80CEC" w14:paraId="4A8F8D94" wp14:textId="77777777">
            <w:pPr>
              <w:pStyle w:val="Standard"/>
              <w:spacing w:after="0"/>
              <w:ind w:left="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platform can be offered to educational institutions as a SaaS (Software as a Service) product via licensing or subscription. Additional features like SMS alerts or dashboards can be monetized.</w:t>
            </w:r>
          </w:p>
        </w:tc>
      </w:tr>
      <w:tr xmlns:wp14="http://schemas.microsoft.com/office/word/2010/wordml" w:rsidR="00DE2CB2" w:rsidTr="192ABF42" w14:paraId="4F4B2F61" wp14:textId="77777777">
        <w:tblPrEx>
          <w:tblCellMar>
            <w:top w:w="0" w:type="dxa"/>
            <w:bottom w:w="0" w:type="dxa"/>
          </w:tblCellMar>
        </w:tblPrEx>
        <w:trPr>
          <w:trHeight w:val="1354"/>
        </w:trPr>
        <w:tc>
          <w:tcPr>
            <w:tcW w:w="90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0" w:type="dxa"/>
              <w:left w:w="106" w:type="dxa"/>
              <w:bottom w:w="0" w:type="dxa"/>
              <w:right w:w="5" w:type="dxa"/>
            </w:tcMar>
          </w:tcPr>
          <w:p w:rsidR="00DE2CB2" w:rsidRDefault="00A80CEC" w14:paraId="01C730EF" wp14:textId="77777777">
            <w:pPr>
              <w:pStyle w:val="Standard"/>
              <w:spacing w:after="0"/>
              <w:ind w:left="286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6.</w:t>
            </w:r>
            <w:r>
              <w:rPr>
                <w:rFonts w:ascii="Times New Roman" w:hAnsi="Times New Roman" w:eastAsia="Arial" w:cs="Arial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365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0" w:type="dxa"/>
              <w:left w:w="106" w:type="dxa"/>
              <w:bottom w:w="0" w:type="dxa"/>
              <w:right w:w="5" w:type="dxa"/>
            </w:tcMar>
          </w:tcPr>
          <w:p w:rsidR="00DE2CB2" w:rsidRDefault="00A80CEC" w14:paraId="1EEB14D0" wp14:textId="77777777">
            <w:pPr>
              <w:pStyle w:val="Standard"/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Scalability of the Solution</w:t>
            </w:r>
          </w:p>
        </w:tc>
        <w:tc>
          <w:tcPr>
            <w:tcW w:w="60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40" w:type="dxa"/>
              <w:left w:w="106" w:type="dxa"/>
              <w:bottom w:w="0" w:type="dxa"/>
              <w:right w:w="5" w:type="dxa"/>
            </w:tcMar>
          </w:tcPr>
          <w:p w:rsidR="00DE2CB2" w:rsidRDefault="00A80CEC" w14:paraId="01C29E5E" wp14:textId="77777777">
            <w:pPr>
              <w:pStyle w:val="Standard"/>
              <w:spacing w:after="0"/>
              <w:ind w:left="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Easily extendable to more tables, schools, or functionalities. Can integrate with email, messaging platforms, or external databases to expand its use across multiple branches or institutions.                                 </w:t>
            </w:r>
            <w:r>
              <w:rPr>
                <w:rFonts w:ascii="Times New Roman" w:hAnsi="Times New Roman"/>
                <w:sz w:val="24"/>
              </w:rPr>
              <w:t xml:space="preserve">                       </w:t>
            </w:r>
          </w:p>
        </w:tc>
      </w:tr>
    </w:tbl>
    <w:p xmlns:wp14="http://schemas.microsoft.com/office/word/2010/wordml" w:rsidR="00DE2CB2" w:rsidRDefault="00A80CEC" w14:paraId="0A6959E7" wp14:textId="77777777">
      <w:pPr>
        <w:pStyle w:val="Standard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sectPr w:rsidR="00DE2CB2">
      <w:pgSz w:w="11906" w:h="16838" w:orient="portrait"/>
      <w:pgMar w:top="720" w:right="720" w:bottom="720" w:left="720" w:header="720" w:footer="720" w:gutter="0"/>
      <w:cols w:space="720"/>
      <w:pgBorders w:offsetFrom="page">
        <w:top w:val="single" w:color="000000" w:sz="8" w:space="24"/>
        <w:left w:val="single" w:color="000000" w:sz="8" w:space="24"/>
        <w:bottom w:val="single" w:color="000000" w:sz="8" w:space="24"/>
        <w:right w:val="single" w:color="000000" w:sz="8" w:space="24"/>
      </w:pgBorder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000000" w:rsidRDefault="00A80CEC" w14:paraId="5DAB6C7B" wp14:textId="77777777">
      <w:r>
        <w:separator/>
      </w:r>
    </w:p>
  </w:endnote>
  <w:endnote w:type="continuationSeparator" w:id="0">
    <w:p xmlns:wp14="http://schemas.microsoft.com/office/word/2010/wordml" w:rsidR="00000000" w:rsidRDefault="00A80CEC" w14:paraId="02EB378F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000000" w:rsidRDefault="00A80CEC" w14:paraId="6A05A809" wp14:textId="77777777">
      <w:r>
        <w:rPr>
          <w:color w:val="000000"/>
        </w:rPr>
        <w:separator/>
      </w:r>
    </w:p>
  </w:footnote>
  <w:footnote w:type="continuationSeparator" w:id="0">
    <w:p xmlns:wp14="http://schemas.microsoft.com/office/word/2010/wordml" w:rsidR="00000000" w:rsidRDefault="00A80CEC" w14:paraId="5A39BBE3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E35BC"/>
    <w:multiLevelType w:val="multilevel"/>
    <w:tmpl w:val="4FE6B440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view w:val="normal"/>
  <w:zoom w:percent="100"/>
  <w:trackRevisions w:val="false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DE2CB2"/>
    <w:rsid w:val="00A80CEC"/>
    <w:rsid w:val="00DE2CB2"/>
    <w:rsid w:val="192ABF42"/>
    <w:rsid w:val="2F968E66"/>
    <w:rsid w:val="3B08EABA"/>
    <w:rsid w:val="403E0071"/>
    <w:rsid w:val="60A17AA5"/>
    <w:rsid w:val="75D8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44E2B"/>
  <w15:docId w15:val="{9E72AAF0-7986-4698-B4B6-BF0095B9EC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F" w:cs="F"/>
        <w:kern w:val="3"/>
        <w:sz w:val="24"/>
        <w:szCs w:val="24"/>
        <w:lang w:val="en-IN" w:eastAsia="en-IN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andard" w:customStyle="1">
    <w:name w:val="Standard"/>
    <w:pPr>
      <w:widowControl/>
      <w:spacing w:after="160" w:line="259" w:lineRule="auto"/>
    </w:pPr>
    <w:rPr>
      <w:rFonts w:eastAsia="Calibri" w:cs="Calibri"/>
      <w:color w:val="000000"/>
      <w:sz w:val="22"/>
    </w:rPr>
  </w:style>
  <w:style w:type="paragraph" w:styleId="Heading" w:customStyle="1">
    <w:name w:val="Heading"/>
    <w:basedOn w:val="Standard"/>
    <w:next w:val="Textbody"/>
    <w:pPr>
      <w:keepNext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 w:customStyle="1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Noto Sans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oto Sans Devanagari"/>
      <w:i/>
      <w:iCs/>
      <w:sz w:val="24"/>
    </w:rPr>
  </w:style>
  <w:style w:type="paragraph" w:styleId="Index" w:customStyle="1">
    <w:name w:val="Index"/>
    <w:basedOn w:val="Standard"/>
    <w:pPr>
      <w:suppressLineNumbers/>
    </w:pPr>
    <w:rPr>
      <w:rFonts w:cs="Noto Sans Devanagari"/>
      <w:sz w:val="24"/>
    </w:rPr>
  </w:style>
  <w:style w:type="numbering" w:styleId="NoList1" w:customStyle="1">
    <w:name w:val="No List_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Amarender Katkam</dc:creator>
  <lastModifiedBy>Prince Bermecha</lastModifiedBy>
  <revision>2</revision>
  <dcterms:created xsi:type="dcterms:W3CDTF">2025-06-29T07:02:00.0000000Z</dcterms:created>
  <dcterms:modified xsi:type="dcterms:W3CDTF">2025-09-03T20:03:52.6728456Z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