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f000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ff0000"/>
                <w:rtl w:val="0"/>
              </w:rPr>
              <w:t xml:space="preserve">Cyril Ugochukwu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Certified Forklift Operator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27 Nomanda's Court Lagasa Road Eputu Town Lagos Nigeria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Ugolecture@yahoo.com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Goldcraft Concept International Limited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me4d4vq1hpii" w:id="4"/>
            <w:bookmarkEnd w:id="4"/>
            <w:r w:rsidDel="00000000" w:rsidR="00000000" w:rsidRPr="00000000">
              <w:rPr>
                <w:b w:val="0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b w:val="0"/>
                <w:rtl w:val="0"/>
              </w:rPr>
              <w:t xml:space="preserve">agos Nigeria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Certified Forklift Operator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  2015-2021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after="160" w:before="0" w:line="345" w:lineRule="auto"/>
              <w:ind w:left="0" w:right="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Loaded and unloaded packages and merchandise from industrial trucks.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after="160" w:before="0" w:line="345" w:lineRule="auto"/>
              <w:ind w:left="0" w:right="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Followed safety protocols and regulations for operating a forklift.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after="160" w:before="0" w:line="345" w:lineRule="auto"/>
              <w:ind w:left="0" w:right="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Placed and arranged items and packages on pallets for transport.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after="160" w:before="0" w:line="345" w:lineRule="auto"/>
              <w:ind w:left="0" w:right="0" w:firstLine="0"/>
              <w:rPr>
                <w:rFonts w:ascii="Arial" w:cs="Arial" w:eastAsia="Arial" w:hAnsi="Arial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rtl w:val="0"/>
              </w:rPr>
              <w:t xml:space="preserve">Assisted in orienting new employees on using the forklift and safety procedures.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  <w:sz w:val="22"/>
                <w:szCs w:val="22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Elelenwo Community Boys Secondary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PortHarcourt Rivers State Nigeria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WAEC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  2005-2010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rPr>
                <w:color w:val="b7b7b7"/>
                <w:sz w:val="22"/>
                <w:szCs w:val="22"/>
              </w:rPr>
            </w:pPr>
            <w:bookmarkStart w:colFirst="0" w:colLast="0" w:name="_v49rlq4dfbiq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/>
            </w:pPr>
            <w:bookmarkStart w:colFirst="0" w:colLast="0" w:name="_ei09bajijio0" w:id="9"/>
            <w:bookmarkEnd w:id="9"/>
            <w:r w:rsidDel="00000000" w:rsidR="00000000" w:rsidRPr="00000000">
              <w:rPr>
                <w:rtl w:val="0"/>
              </w:rPr>
              <w:t xml:space="preserve">National Open University Lagos Nigeria,  in view</w:t>
            </w:r>
            <w:r w:rsidDel="00000000" w:rsidR="00000000" w:rsidRPr="00000000">
              <w:rPr>
                <w:rtl w:val="0"/>
              </w:rPr>
              <w:t xml:space="preserve">,            </w:t>
            </w:r>
            <w:r w:rsidDel="00000000" w:rsidR="00000000" w:rsidRPr="00000000">
              <w:rPr>
                <w:b w:val="0"/>
                <w:rtl w:val="0"/>
              </w:rPr>
              <w:t xml:space="preserve">Lagos State Nigeria — BSC-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Economics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ca0awj8022e2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Material Packaging 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Heavy Equipment Operation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Scale Operation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Safe Driver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shd w:fill="f9fbfa" w:val="clear"/>
              <w:spacing w:before="0" w:lineRule="auto"/>
              <w:ind w:right="0"/>
              <w:rPr>
                <w:rFonts w:ascii="Lexend" w:cs="Lexend" w:eastAsia="Lexend" w:hAnsi="Lexend"/>
                <w:sz w:val="26"/>
                <w:szCs w:val="26"/>
              </w:rPr>
            </w:pPr>
            <w:bookmarkStart w:colFirst="0" w:colLast="0" w:name="_gzxxqz7wh2az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shd w:fill="f9fbfa" w:val="clear"/>
              <w:spacing w:before="0" w:lineRule="auto"/>
              <w:ind w:right="0"/>
              <w:rPr>
                <w:rFonts w:ascii="Lexend" w:cs="Lexend" w:eastAsia="Lexend" w:hAnsi="Lexend"/>
                <w:sz w:val="26"/>
                <w:szCs w:val="26"/>
              </w:rPr>
            </w:pPr>
            <w:bookmarkStart w:colFirst="0" w:colLast="0" w:name="_mb2nvyqra5mq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shd w:fill="f9fbfa" w:val="clear"/>
              <w:spacing w:before="0" w:lineRule="auto"/>
              <w:ind w:right="0"/>
              <w:rPr>
                <w:rFonts w:ascii="Lexend" w:cs="Lexend" w:eastAsia="Lexend" w:hAnsi="Lexend"/>
                <w:sz w:val="26"/>
                <w:szCs w:val="26"/>
              </w:rPr>
            </w:pPr>
            <w:bookmarkStart w:colFirst="0" w:colLast="0" w:name="_j3mhmlrrdxap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shd w:fill="f9fbfa" w:val="clear"/>
              <w:spacing w:before="0" w:lineRule="auto"/>
              <w:ind w:right="0"/>
              <w:rPr>
                <w:rFonts w:ascii="Lexend" w:cs="Lexend" w:eastAsia="Lexend" w:hAnsi="Lexend"/>
                <w:sz w:val="26"/>
                <w:szCs w:val="26"/>
              </w:rPr>
            </w:pPr>
            <w:bookmarkStart w:colFirst="0" w:colLast="0" w:name="_dez5f8sufzc4" w:id="14"/>
            <w:bookmarkEnd w:id="14"/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Career Objective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Dependable worker with a background in warehouse and manufacturing settings. Skilled in operating a variety of industrial equipment, including electric, and cushion-tire forklifts. Proven ability to adhere to strict safety regulations for safe and efficient operation of all equipment. I have demonstrated expertise in loading, unloading, and moving materials in a timely and efficient manner.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cxxkes25b26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