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9A4C3" w14:textId="634C94B7" w:rsidR="0099096E" w:rsidRPr="00A62512" w:rsidRDefault="00782A98">
      <w:pPr>
        <w:rPr>
          <w:rFonts w:ascii="Avenir Next LT Pro" w:hAnsi="Avenir Next LT Pro"/>
          <w:b/>
          <w:bCs/>
          <w:color w:val="FF0000"/>
          <w:sz w:val="28"/>
          <w:szCs w:val="28"/>
        </w:rPr>
      </w:pPr>
      <w:r w:rsidRPr="00A62512">
        <w:rPr>
          <w:rFonts w:ascii="Avenir Next LT Pro" w:hAnsi="Avenir Next LT Pro"/>
          <w:b/>
          <w:bCs/>
          <w:color w:val="FF0000"/>
          <w:sz w:val="28"/>
          <w:szCs w:val="28"/>
        </w:rPr>
        <w:t>Basic Oil and Gas Safety Training</w:t>
      </w:r>
    </w:p>
    <w:p w14:paraId="254EC340" w14:textId="77777777" w:rsidR="00782A98" w:rsidRPr="008A3A71" w:rsidRDefault="00782A98" w:rsidP="00782A98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bookmarkStart w:id="0" w:name="_Hlk162374927"/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Purpose of this</w:t>
      </w:r>
      <w:r w:rsidRPr="008A3A71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 xml:space="preserve"> Training Course</w:t>
      </w:r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:</w:t>
      </w:r>
    </w:p>
    <w:bookmarkEnd w:id="0"/>
    <w:p w14:paraId="330DE013" w14:textId="2E259CB5" w:rsidR="00782A98" w:rsidRDefault="00782A98">
      <w:r>
        <w:t xml:space="preserve">The Essential qualification in the Oil &amp; Gas industry is Safety. The knowledge and training in safety is a mandatory condition for an Oil professional. </w:t>
      </w:r>
    </w:p>
    <w:p w14:paraId="1F84A01D" w14:textId="77777777" w:rsidR="00C615DC" w:rsidRDefault="00C615DC"/>
    <w:p w14:paraId="3D397A5A" w14:textId="77777777" w:rsidR="00C615DC" w:rsidRPr="007B1AA2" w:rsidRDefault="00C615DC" w:rsidP="00C615DC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bookmarkStart w:id="1" w:name="_Hlk162285971"/>
      <w:r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Objective:</w:t>
      </w:r>
    </w:p>
    <w:bookmarkEnd w:id="1"/>
    <w:p w14:paraId="0405A136" w14:textId="70FBDB3A" w:rsidR="00C615DC" w:rsidRDefault="00C615DC" w:rsidP="00C615DC">
      <w:pPr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The objectives of this </w:t>
      </w:r>
      <w:r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SHALE</w:t>
      </w:r>
      <w:r w:rsidRPr="002F1F4B"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training course are to enhance knowledge of Fundamental of the Oil and Gas</w:t>
      </w:r>
      <w:r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Safety system.</w:t>
      </w:r>
    </w:p>
    <w:p w14:paraId="34C3B9BA" w14:textId="77777777" w:rsidR="00C615DC" w:rsidRDefault="00C615DC" w:rsidP="00C615DC">
      <w:pPr>
        <w:rPr>
          <w:rFonts w:ascii="inherit" w:eastAsia="Times New Roman" w:hAnsi="inherit" w:cs="Times New Roman"/>
          <w:b/>
          <w:bCs/>
          <w:color w:val="36363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14:paraId="074F2997" w14:textId="77777777" w:rsidR="00C615DC" w:rsidRDefault="00C615DC" w:rsidP="00C615DC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</w:pPr>
      <w:r w:rsidRPr="002F1F4B">
        <w:rPr>
          <w:rFonts w:ascii="Avenir LT Std" w:eastAsia="Times New Roman" w:hAnsi="Avenir LT Std" w:cs="Times New Roman"/>
          <w:color w:val="EC1C2D"/>
          <w:kern w:val="0"/>
          <w:sz w:val="30"/>
          <w:szCs w:val="30"/>
          <w:lang w:eastAsia="en-GB"/>
          <w14:ligatures w14:val="none"/>
        </w:rPr>
        <w:t>Who is this Training Course for?</w:t>
      </w:r>
    </w:p>
    <w:p w14:paraId="042DF971" w14:textId="7EBEC386" w:rsidR="00C615DC" w:rsidRPr="002F1F4B" w:rsidRDefault="00C615DC" w:rsidP="00C615DC">
      <w:pPr>
        <w:spacing w:after="270" w:line="420" w:lineRule="atLeast"/>
        <w:textAlignment w:val="baseline"/>
        <w:outlineLvl w:val="2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In general</w:t>
      </w:r>
      <w:r w:rsidR="004B5767"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, for</w:t>
      </w: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 Everyone in the Oil field </w:t>
      </w:r>
    </w:p>
    <w:p w14:paraId="72C719FF" w14:textId="633844CC" w:rsidR="00C615DC" w:rsidRPr="002F1F4B" w:rsidRDefault="00C615DC" w:rsidP="00C615DC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Engineers</w:t>
      </w:r>
    </w:p>
    <w:p w14:paraId="5B3D4372" w14:textId="1246A8E4" w:rsidR="00C615DC" w:rsidRPr="002F1F4B" w:rsidRDefault="00C615DC" w:rsidP="00C615DC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Technicians</w:t>
      </w:r>
    </w:p>
    <w:p w14:paraId="58515756" w14:textId="632D7D98" w:rsidR="00C615DC" w:rsidRPr="002F1F4B" w:rsidRDefault="00C615DC" w:rsidP="00C615DC">
      <w:pPr>
        <w:numPr>
          <w:ilvl w:val="0"/>
          <w:numId w:val="1"/>
        </w:numPr>
        <w:spacing w:before="75" w:after="75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>Skilled helpers</w:t>
      </w:r>
    </w:p>
    <w:p w14:paraId="50196819" w14:textId="3B0CF6F2" w:rsidR="00C615DC" w:rsidRDefault="00C615DC" w:rsidP="00C615DC">
      <w:pPr>
        <w:numPr>
          <w:ilvl w:val="0"/>
          <w:numId w:val="1"/>
        </w:num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  <w:r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  <w:t xml:space="preserve">Contractors </w:t>
      </w:r>
    </w:p>
    <w:p w14:paraId="3BA234BF" w14:textId="77777777" w:rsidR="00C615DC" w:rsidRDefault="00C615DC" w:rsidP="00C615DC">
      <w:p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</w:p>
    <w:p w14:paraId="7BE156EC" w14:textId="7811B6C0" w:rsidR="00C615DC" w:rsidRDefault="00C615DC" w:rsidP="00C615DC">
      <w:pPr>
        <w:pStyle w:val="Heading3"/>
        <w:shd w:val="clear" w:color="auto" w:fill="FFFFFF"/>
        <w:spacing w:before="0" w:after="0" w:line="420" w:lineRule="atLeast"/>
        <w:textAlignment w:val="baseline"/>
        <w:rPr>
          <w:rFonts w:ascii="Avenir LT Std" w:hAnsi="Avenir LT Std"/>
          <w:b/>
          <w:bCs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>Day One: Oil &amp; Gas Safety</w:t>
      </w:r>
    </w:p>
    <w:p w14:paraId="4C136527" w14:textId="4413CC39" w:rsidR="00C615DC" w:rsidRDefault="00C615DC" w:rsidP="00C615DC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 xml:space="preserve">Introduction </w:t>
      </w:r>
      <w:r w:rsidR="009F552C">
        <w:rPr>
          <w:rFonts w:ascii="Avenir LT Std" w:hAnsi="Avenir LT Std"/>
          <w:color w:val="363636"/>
          <w:sz w:val="21"/>
          <w:szCs w:val="21"/>
        </w:rPr>
        <w:t>/ PPE</w:t>
      </w:r>
    </w:p>
    <w:p w14:paraId="185ECBA8" w14:textId="145EB6BB" w:rsidR="00C615DC" w:rsidRDefault="00C615DC" w:rsidP="00C615DC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Abbreviation and Definitions</w:t>
      </w:r>
    </w:p>
    <w:p w14:paraId="0ED094D2" w14:textId="6434CB0C" w:rsidR="00C615DC" w:rsidRDefault="00C615DC" w:rsidP="00C615DC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Safe &amp; Unsafe Act /Conditions</w:t>
      </w:r>
    </w:p>
    <w:p w14:paraId="41618D83" w14:textId="322970AD" w:rsidR="009F552C" w:rsidRDefault="009F552C" w:rsidP="00C615DC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Toolbox talk / Chemical handling</w:t>
      </w:r>
    </w:p>
    <w:p w14:paraId="3A49FD6C" w14:textId="5701F1AA" w:rsidR="009F552C" w:rsidRDefault="009F552C" w:rsidP="00C615DC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Health safety</w:t>
      </w:r>
      <w:r w:rsidR="00396886">
        <w:rPr>
          <w:rFonts w:ascii="Avenir LT Std" w:hAnsi="Avenir LT Std"/>
          <w:color w:val="363636"/>
          <w:sz w:val="21"/>
          <w:szCs w:val="21"/>
        </w:rPr>
        <w:t xml:space="preserve"> </w:t>
      </w:r>
    </w:p>
    <w:p w14:paraId="44B63BC1" w14:textId="77777777" w:rsidR="00396886" w:rsidRDefault="00396886" w:rsidP="00396886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Physical hazard</w:t>
      </w:r>
    </w:p>
    <w:p w14:paraId="1E1F2ED0" w14:textId="77777777" w:rsidR="00396886" w:rsidRDefault="00396886" w:rsidP="00396886">
      <w:pPr>
        <w:numPr>
          <w:ilvl w:val="0"/>
          <w:numId w:val="2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Hazard controls</w:t>
      </w:r>
    </w:p>
    <w:p w14:paraId="27B70153" w14:textId="79EB9F47" w:rsidR="00C615DC" w:rsidRDefault="00C615DC" w:rsidP="00C615DC">
      <w:pPr>
        <w:pStyle w:val="Heading3"/>
        <w:shd w:val="clear" w:color="auto" w:fill="FFFFFF"/>
        <w:spacing w:before="0" w:after="0" w:line="420" w:lineRule="atLeast"/>
        <w:textAlignment w:val="baseline"/>
        <w:rPr>
          <w:rFonts w:ascii="Avenir LT Std" w:hAnsi="Avenir LT Std"/>
          <w:b/>
          <w:bCs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Day Two: </w:t>
      </w:r>
      <w:r w:rsidR="009F552C"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Permit system </w:t>
      </w:r>
    </w:p>
    <w:p w14:paraId="32BA91DD" w14:textId="33E8607E" w:rsidR="00C615DC" w:rsidRDefault="009F552C" w:rsidP="00C615DC">
      <w:pPr>
        <w:numPr>
          <w:ilvl w:val="0"/>
          <w:numId w:val="3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Hot work / Cold work</w:t>
      </w:r>
    </w:p>
    <w:p w14:paraId="3A7A946A" w14:textId="04AD545F" w:rsidR="00C615DC" w:rsidRDefault="009F552C" w:rsidP="00C615DC">
      <w:pPr>
        <w:numPr>
          <w:ilvl w:val="0"/>
          <w:numId w:val="3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Naked Flame / Work at height</w:t>
      </w:r>
    </w:p>
    <w:p w14:paraId="0B9C8B24" w14:textId="107E3D6A" w:rsidR="00C615DC" w:rsidRDefault="009F552C" w:rsidP="00C615DC">
      <w:pPr>
        <w:numPr>
          <w:ilvl w:val="0"/>
          <w:numId w:val="3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 xml:space="preserve">Safety Isolation certificates </w:t>
      </w:r>
    </w:p>
    <w:p w14:paraId="0F929562" w14:textId="35B46191" w:rsidR="00C615DC" w:rsidRDefault="009F552C" w:rsidP="00C615DC">
      <w:pPr>
        <w:numPr>
          <w:ilvl w:val="0"/>
          <w:numId w:val="3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SIMOPS / Documentation</w:t>
      </w:r>
    </w:p>
    <w:p w14:paraId="380BE79F" w14:textId="3BC188B7" w:rsidR="009F552C" w:rsidRDefault="00C615DC" w:rsidP="009F552C">
      <w:pPr>
        <w:pStyle w:val="Heading3"/>
        <w:shd w:val="clear" w:color="auto" w:fill="FFFFFF"/>
        <w:spacing w:before="0" w:after="0" w:line="420" w:lineRule="atLeast"/>
        <w:textAlignment w:val="baseline"/>
        <w:rPr>
          <w:rStyle w:val="Strong"/>
          <w:rFonts w:ascii="inherit" w:hAnsi="inherit"/>
          <w:color w:val="EC1C2D"/>
          <w:bdr w:val="none" w:sz="0" w:space="0" w:color="auto" w:frame="1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lastRenderedPageBreak/>
        <w:t xml:space="preserve">Day Three: </w:t>
      </w:r>
      <w:r w:rsidR="009F552C">
        <w:rPr>
          <w:rStyle w:val="Strong"/>
          <w:rFonts w:ascii="inherit" w:hAnsi="inherit"/>
          <w:color w:val="EC1C2D"/>
          <w:bdr w:val="none" w:sz="0" w:space="0" w:color="auto" w:frame="1"/>
        </w:rPr>
        <w:t>Basic First Aid</w:t>
      </w:r>
    </w:p>
    <w:p w14:paraId="27D935DC" w14:textId="77777777" w:rsidR="009F552C" w:rsidRDefault="009F552C" w:rsidP="00C615DC">
      <w:pPr>
        <w:numPr>
          <w:ilvl w:val="0"/>
          <w:numId w:val="4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Basic First Aid</w:t>
      </w:r>
    </w:p>
    <w:p w14:paraId="743965C8" w14:textId="37AA1ECB" w:rsidR="009F552C" w:rsidRDefault="009F552C" w:rsidP="00C615DC">
      <w:pPr>
        <w:numPr>
          <w:ilvl w:val="0"/>
          <w:numId w:val="4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Emergency Response</w:t>
      </w:r>
    </w:p>
    <w:p w14:paraId="3FB370A2" w14:textId="4B4A103F" w:rsidR="00C615DC" w:rsidRDefault="00C615DC" w:rsidP="00C615DC">
      <w:pPr>
        <w:pStyle w:val="Heading3"/>
        <w:shd w:val="clear" w:color="auto" w:fill="FFFFFF"/>
        <w:spacing w:before="0" w:after="0" w:line="420" w:lineRule="atLeast"/>
        <w:textAlignment w:val="baseline"/>
        <w:rPr>
          <w:rFonts w:ascii="Avenir LT Std" w:hAnsi="Avenir LT Std"/>
          <w:b/>
          <w:bCs/>
          <w:color w:val="EC1C2D"/>
          <w:sz w:val="30"/>
          <w:szCs w:val="30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Day Four: </w:t>
      </w:r>
      <w:r w:rsidR="009F552C">
        <w:rPr>
          <w:rStyle w:val="Strong"/>
          <w:rFonts w:ascii="inherit" w:hAnsi="inherit"/>
          <w:color w:val="EC1C2D"/>
          <w:bdr w:val="none" w:sz="0" w:space="0" w:color="auto" w:frame="1"/>
        </w:rPr>
        <w:t xml:space="preserve">Fire fighting </w:t>
      </w:r>
    </w:p>
    <w:p w14:paraId="61F4D748" w14:textId="2319F9FF" w:rsidR="00C615D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Fire classification</w:t>
      </w:r>
    </w:p>
    <w:p w14:paraId="13AA31FB" w14:textId="487017FD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Types of Extinguishers</w:t>
      </w:r>
    </w:p>
    <w:p w14:paraId="57253556" w14:textId="7E9429E6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Firefighting procedures</w:t>
      </w:r>
    </w:p>
    <w:p w14:paraId="536C5EC9" w14:textId="0A8310A9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 xml:space="preserve">Firefighting Equipment handling </w:t>
      </w:r>
    </w:p>
    <w:p w14:paraId="3A97D69E" w14:textId="11514E8D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Deluge system</w:t>
      </w:r>
    </w:p>
    <w:p w14:paraId="5CD7F5B6" w14:textId="6923B4CF" w:rsidR="009F552C" w:rsidRDefault="00C615DC" w:rsidP="009F552C">
      <w:pPr>
        <w:pStyle w:val="Heading3"/>
        <w:shd w:val="clear" w:color="auto" w:fill="FFFFFF"/>
        <w:spacing w:before="0" w:after="0" w:line="420" w:lineRule="atLeast"/>
        <w:textAlignment w:val="baseline"/>
        <w:rPr>
          <w:rStyle w:val="Strong"/>
          <w:rFonts w:ascii="inherit" w:hAnsi="inherit"/>
          <w:color w:val="EC1C2D"/>
          <w:bdr w:val="none" w:sz="0" w:space="0" w:color="auto" w:frame="1"/>
        </w:rPr>
      </w:pPr>
      <w:r>
        <w:rPr>
          <w:rStyle w:val="Strong"/>
          <w:rFonts w:ascii="inherit" w:hAnsi="inherit"/>
          <w:color w:val="EC1C2D"/>
          <w:bdr w:val="none" w:sz="0" w:space="0" w:color="auto" w:frame="1"/>
        </w:rPr>
        <w:t>Day Five: H</w:t>
      </w:r>
      <w:r w:rsidR="009F552C">
        <w:rPr>
          <w:rStyle w:val="Strong"/>
          <w:rFonts w:ascii="inherit" w:hAnsi="inherit"/>
          <w:color w:val="EC1C2D"/>
          <w:bdr w:val="none" w:sz="0" w:space="0" w:color="auto" w:frame="1"/>
        </w:rPr>
        <w:t>ydrogen Sulphide (H2S)</w:t>
      </w:r>
    </w:p>
    <w:p w14:paraId="5C95C60D" w14:textId="30262105" w:rsidR="00C615DC" w:rsidRDefault="00C615DC" w:rsidP="009F552C">
      <w:pPr>
        <w:pStyle w:val="Heading3"/>
        <w:shd w:val="clear" w:color="auto" w:fill="FFFFFF"/>
        <w:spacing w:before="0" w:after="0" w:line="420" w:lineRule="atLeast"/>
        <w:textAlignment w:val="baseline"/>
        <w:rPr>
          <w:rFonts w:ascii="Avenir LT Std" w:hAnsi="Avenir LT Std"/>
          <w:color w:val="363636"/>
          <w:sz w:val="21"/>
          <w:szCs w:val="21"/>
        </w:rPr>
      </w:pPr>
    </w:p>
    <w:p w14:paraId="20F9E15B" w14:textId="77777777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Introduction</w:t>
      </w:r>
    </w:p>
    <w:p w14:paraId="78DBC127" w14:textId="1BE7D93B" w:rsidR="00C615D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Properties / Tolerance limits</w:t>
      </w:r>
    </w:p>
    <w:p w14:paraId="222FE320" w14:textId="39E3D95C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Effect and Danger of H2S</w:t>
      </w:r>
    </w:p>
    <w:p w14:paraId="78FC806D" w14:textId="2C1A0004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Escape equipment / Methods</w:t>
      </w:r>
    </w:p>
    <w:p w14:paraId="3BDF2AD0" w14:textId="0A3BA569" w:rsidR="009F552C" w:rsidRDefault="009F552C" w:rsidP="00C615DC">
      <w:pPr>
        <w:numPr>
          <w:ilvl w:val="0"/>
          <w:numId w:val="5"/>
        </w:numPr>
        <w:pBdr>
          <w:bottom w:val="single" w:sz="6" w:space="23" w:color="939393"/>
        </w:pBdr>
        <w:shd w:val="clear" w:color="auto" w:fill="FFFFFF"/>
        <w:spacing w:before="75" w:after="75" w:line="315" w:lineRule="atLeast"/>
        <w:rPr>
          <w:rFonts w:ascii="Avenir LT Std" w:hAnsi="Avenir LT Std"/>
          <w:color w:val="363636"/>
          <w:sz w:val="21"/>
          <w:szCs w:val="21"/>
        </w:rPr>
      </w:pPr>
      <w:r>
        <w:rPr>
          <w:rFonts w:ascii="Avenir LT Std" w:hAnsi="Avenir LT Std"/>
          <w:color w:val="363636"/>
          <w:sz w:val="21"/>
          <w:szCs w:val="21"/>
        </w:rPr>
        <w:t>Breathing Apparatus (BA)</w:t>
      </w:r>
    </w:p>
    <w:p w14:paraId="00E97F97" w14:textId="77777777" w:rsidR="00C615DC" w:rsidRPr="00C615DC" w:rsidRDefault="00C615DC" w:rsidP="00C615DC">
      <w:pPr>
        <w:spacing w:before="75" w:after="0" w:line="315" w:lineRule="atLeast"/>
        <w:textAlignment w:val="baseline"/>
        <w:rPr>
          <w:rFonts w:ascii="Avenir LT Std" w:eastAsia="Times New Roman" w:hAnsi="Avenir LT Std" w:cs="Times New Roman"/>
          <w:color w:val="363636"/>
          <w:kern w:val="0"/>
          <w:sz w:val="21"/>
          <w:szCs w:val="21"/>
          <w:lang w:eastAsia="en-GB"/>
          <w14:ligatures w14:val="none"/>
        </w:rPr>
      </w:pPr>
    </w:p>
    <w:p w14:paraId="78ECA052" w14:textId="77777777" w:rsidR="00C615DC" w:rsidRPr="00782A98" w:rsidRDefault="00C615DC" w:rsidP="00C615DC"/>
    <w:sectPr w:rsidR="00C615DC" w:rsidRPr="00782A98" w:rsidSect="003857F5">
      <w:headerReference w:type="default" r:id="rId7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616E6" w14:textId="77777777" w:rsidR="003857F5" w:rsidRDefault="003857F5" w:rsidP="0087721C">
      <w:pPr>
        <w:spacing w:after="0" w:line="240" w:lineRule="auto"/>
      </w:pPr>
      <w:r>
        <w:separator/>
      </w:r>
    </w:p>
  </w:endnote>
  <w:endnote w:type="continuationSeparator" w:id="0">
    <w:p w14:paraId="1B40EEDE" w14:textId="77777777" w:rsidR="003857F5" w:rsidRDefault="003857F5" w:rsidP="00877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LT Std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845BF" w14:textId="77777777" w:rsidR="003857F5" w:rsidRDefault="003857F5" w:rsidP="0087721C">
      <w:pPr>
        <w:spacing w:after="0" w:line="240" w:lineRule="auto"/>
      </w:pPr>
      <w:r>
        <w:separator/>
      </w:r>
    </w:p>
  </w:footnote>
  <w:footnote w:type="continuationSeparator" w:id="0">
    <w:p w14:paraId="3928D12D" w14:textId="77777777" w:rsidR="003857F5" w:rsidRDefault="003857F5" w:rsidP="00877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4E56" w14:textId="06FBD9E0" w:rsidR="0087721C" w:rsidRDefault="0087721C">
    <w:pPr>
      <w:pStyle w:val="Header"/>
    </w:pPr>
    <w:r>
      <w:rPr>
        <w:noProof/>
      </w:rPr>
      <w:drawing>
        <wp:inline distT="0" distB="0" distL="0" distR="0" wp14:anchorId="06E21210" wp14:editId="29DB9F52">
          <wp:extent cx="1778651" cy="841375"/>
          <wp:effectExtent l="0" t="0" r="0" b="0"/>
          <wp:docPr id="438322217" name="Picture 438322217" descr="A logo with a blue circle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322217" name="Picture 438322217" descr="A logo with a blue circle and red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7823" cy="9072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597A"/>
    <w:multiLevelType w:val="multilevel"/>
    <w:tmpl w:val="D7B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7759"/>
    <w:multiLevelType w:val="multilevel"/>
    <w:tmpl w:val="D5E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28FC"/>
    <w:multiLevelType w:val="multilevel"/>
    <w:tmpl w:val="226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9381B"/>
    <w:multiLevelType w:val="multilevel"/>
    <w:tmpl w:val="510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A55EB"/>
    <w:multiLevelType w:val="multilevel"/>
    <w:tmpl w:val="AA5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71761">
    <w:abstractNumId w:val="0"/>
  </w:num>
  <w:num w:numId="2" w16cid:durableId="472335646">
    <w:abstractNumId w:val="2"/>
  </w:num>
  <w:num w:numId="3" w16cid:durableId="1148134791">
    <w:abstractNumId w:val="4"/>
  </w:num>
  <w:num w:numId="4" w16cid:durableId="1834952035">
    <w:abstractNumId w:val="3"/>
  </w:num>
  <w:num w:numId="5" w16cid:durableId="193999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A1"/>
    <w:rsid w:val="000652F5"/>
    <w:rsid w:val="001400D5"/>
    <w:rsid w:val="003857F5"/>
    <w:rsid w:val="00396886"/>
    <w:rsid w:val="004B5767"/>
    <w:rsid w:val="00564375"/>
    <w:rsid w:val="00782A98"/>
    <w:rsid w:val="0087721C"/>
    <w:rsid w:val="0099096E"/>
    <w:rsid w:val="009B45AF"/>
    <w:rsid w:val="009F552C"/>
    <w:rsid w:val="00A62512"/>
    <w:rsid w:val="00C615DC"/>
    <w:rsid w:val="00E0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2558"/>
  <w15:chartTrackingRefBased/>
  <w15:docId w15:val="{DED441DD-719E-463F-B270-69CEABCA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E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15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77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21C"/>
  </w:style>
  <w:style w:type="paragraph" w:styleId="Footer">
    <w:name w:val="footer"/>
    <w:basedOn w:val="Normal"/>
    <w:link w:val="FooterChar"/>
    <w:uiPriority w:val="99"/>
    <w:unhideWhenUsed/>
    <w:rsid w:val="008772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 Injection Teamleader Tawke</dc:creator>
  <cp:keywords/>
  <dc:description/>
  <cp:lastModifiedBy>Gas Injection Teamleader Tawke</cp:lastModifiedBy>
  <cp:revision>6</cp:revision>
  <dcterms:created xsi:type="dcterms:W3CDTF">2024-03-26T16:10:00Z</dcterms:created>
  <dcterms:modified xsi:type="dcterms:W3CDTF">2024-03-26T17:58:00Z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26fdd3-e0a8-4ebc-b3f1-bedc3856eef4_Enabled">
    <vt:lpwstr>true</vt:lpwstr>
  </property>
  <property fmtid="{D5CDD505-2E9C-101B-9397-08002B2CF9AE}" pid="3" name="MSIP_Label_1826fdd3-e0a8-4ebc-b3f1-bedc3856eef4_SetDate">
    <vt:lpwstr>2024-03-26T16:11:55Z</vt:lpwstr>
  </property>
  <property fmtid="{D5CDD505-2E9C-101B-9397-08002B2CF9AE}" pid="4" name="MSIP_Label_1826fdd3-e0a8-4ebc-b3f1-bedc3856eef4_Method">
    <vt:lpwstr>Standard</vt:lpwstr>
  </property>
  <property fmtid="{D5CDD505-2E9C-101B-9397-08002B2CF9AE}" pid="5" name="MSIP_Label_1826fdd3-e0a8-4ebc-b3f1-bedc3856eef4_Name">
    <vt:lpwstr>Internal</vt:lpwstr>
  </property>
  <property fmtid="{D5CDD505-2E9C-101B-9397-08002B2CF9AE}" pid="6" name="MSIP_Label_1826fdd3-e0a8-4ebc-b3f1-bedc3856eef4_SiteId">
    <vt:lpwstr>a5e274c3-6edc-4b34-94d6-9fd987896240</vt:lpwstr>
  </property>
  <property fmtid="{D5CDD505-2E9C-101B-9397-08002B2CF9AE}" pid="7" name="MSIP_Label_1826fdd3-e0a8-4ebc-b3f1-bedc3856eef4_ActionId">
    <vt:lpwstr>1f4856f7-4c4b-4233-a959-9577a3a53a6f</vt:lpwstr>
  </property>
  <property fmtid="{D5CDD505-2E9C-101B-9397-08002B2CF9AE}" pid="8" name="MSIP_Label_1826fdd3-e0a8-4ebc-b3f1-bedc3856eef4_ContentBits">
    <vt:lpwstr>0</vt:lpwstr>
  </property>
</Properties>
</file>