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58ED3" w14:textId="71238387" w:rsidR="0099096E" w:rsidRPr="001A416E" w:rsidRDefault="00694AF3">
      <w:pPr>
        <w:rPr>
          <w:sz w:val="28"/>
          <w:szCs w:val="28"/>
        </w:rPr>
      </w:pPr>
      <w:r w:rsidRPr="001A416E">
        <w:rPr>
          <w:sz w:val="28"/>
          <w:szCs w:val="28"/>
        </w:rPr>
        <w:fldChar w:fldCharType="begin"/>
      </w:r>
      <w:r w:rsidRPr="001A416E">
        <w:rPr>
          <w:sz w:val="28"/>
          <w:szCs w:val="28"/>
        </w:rPr>
        <w:instrText>HYPERLINK "https://petroknowledge.com/courses/oil-refinery-petrochemical-industry-wastewater-treatment"</w:instrText>
      </w:r>
      <w:r w:rsidRPr="001A416E">
        <w:rPr>
          <w:sz w:val="28"/>
          <w:szCs w:val="28"/>
        </w:rPr>
      </w:r>
      <w:r w:rsidRPr="001A416E">
        <w:rPr>
          <w:sz w:val="28"/>
          <w:szCs w:val="28"/>
        </w:rPr>
        <w:fldChar w:fldCharType="separate"/>
      </w:r>
      <w:r w:rsidRPr="001A416E">
        <w:rPr>
          <w:rStyle w:val="Hyperlink"/>
          <w:rFonts w:ascii="Avenir LT Std" w:hAnsi="Avenir LT Std"/>
          <w:color w:val="EC1C2D"/>
          <w:sz w:val="28"/>
          <w:szCs w:val="28"/>
          <w:bdr w:val="none" w:sz="0" w:space="0" w:color="auto" w:frame="1"/>
          <w:shd w:val="clear" w:color="auto" w:fill="FFFFFF"/>
        </w:rPr>
        <w:t>Oil Refinery &amp; Petrochemical Industry Wastewater Treatment</w:t>
      </w:r>
      <w:r w:rsidRPr="001A416E">
        <w:rPr>
          <w:sz w:val="28"/>
          <w:szCs w:val="28"/>
        </w:rPr>
        <w:fldChar w:fldCharType="end"/>
      </w:r>
    </w:p>
    <w:p w14:paraId="0715079A" w14:textId="77777777" w:rsidR="00694AF3" w:rsidRDefault="00694AF3"/>
    <w:p w14:paraId="6D10B8A5" w14:textId="77777777" w:rsidR="001A416E" w:rsidRPr="008A3A71" w:rsidRDefault="001A416E" w:rsidP="001A416E">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Pr>
          <w:rFonts w:ascii="Avenir LT Std" w:eastAsia="Times New Roman" w:hAnsi="Avenir LT Std" w:cs="Times New Roman"/>
          <w:color w:val="EC1C2D"/>
          <w:kern w:val="0"/>
          <w:sz w:val="30"/>
          <w:szCs w:val="30"/>
          <w:lang w:eastAsia="en-GB"/>
          <w14:ligatures w14:val="none"/>
        </w:rPr>
        <w:t>Purpose of this</w:t>
      </w:r>
      <w:r w:rsidRPr="008A3A71">
        <w:rPr>
          <w:rFonts w:ascii="Avenir LT Std" w:eastAsia="Times New Roman" w:hAnsi="Avenir LT Std" w:cs="Times New Roman"/>
          <w:color w:val="EC1C2D"/>
          <w:kern w:val="0"/>
          <w:sz w:val="30"/>
          <w:szCs w:val="30"/>
          <w:lang w:eastAsia="en-GB"/>
          <w14:ligatures w14:val="none"/>
        </w:rPr>
        <w:t xml:space="preserve"> Training Course</w:t>
      </w:r>
      <w:r>
        <w:rPr>
          <w:rFonts w:ascii="Avenir LT Std" w:eastAsia="Times New Roman" w:hAnsi="Avenir LT Std" w:cs="Times New Roman"/>
          <w:color w:val="EC1C2D"/>
          <w:kern w:val="0"/>
          <w:sz w:val="30"/>
          <w:szCs w:val="30"/>
          <w:lang w:eastAsia="en-GB"/>
          <w14:ligatures w14:val="none"/>
        </w:rPr>
        <w:t>:</w:t>
      </w:r>
    </w:p>
    <w:p w14:paraId="60F81D7E" w14:textId="77777777" w:rsidR="00694AF3" w:rsidRPr="00694AF3" w:rsidRDefault="00694AF3" w:rsidP="00694AF3">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 xml:space="preserve">Petroleum refining and petrochemical industries unavoidably generate large volumes of wastewater. As environmental regulations for wastewater disposal are getting stricter, and </w:t>
      </w:r>
      <w:proofErr w:type="gramStart"/>
      <w:r w:rsidRPr="00694AF3">
        <w:rPr>
          <w:rFonts w:ascii="Avenir LT Std" w:eastAsia="Times New Roman" w:hAnsi="Avenir LT Std" w:cs="Times New Roman"/>
          <w:color w:val="363636"/>
          <w:kern w:val="0"/>
          <w:sz w:val="21"/>
          <w:szCs w:val="21"/>
          <w:lang w:eastAsia="en-GB"/>
          <w14:ligatures w14:val="none"/>
        </w:rPr>
        <w:t>fresh water</w:t>
      </w:r>
      <w:proofErr w:type="gramEnd"/>
      <w:r w:rsidRPr="00694AF3">
        <w:rPr>
          <w:rFonts w:ascii="Avenir LT Std" w:eastAsia="Times New Roman" w:hAnsi="Avenir LT Std" w:cs="Times New Roman"/>
          <w:color w:val="363636"/>
          <w:kern w:val="0"/>
          <w:sz w:val="21"/>
          <w:szCs w:val="21"/>
          <w:lang w:eastAsia="en-GB"/>
          <w14:ligatures w14:val="none"/>
        </w:rPr>
        <w:t xml:space="preserve"> resources are becoming increasingly limited, the industry requires more efficient management and reuse of this wastewater. Therefore, wastewater treatment must be explored and resolved by every oil refinery and petrochemical company.</w:t>
      </w:r>
    </w:p>
    <w:p w14:paraId="2990498F" w14:textId="0DD0B300" w:rsidR="00694AF3" w:rsidRPr="00694AF3" w:rsidRDefault="00694AF3" w:rsidP="00694AF3">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 xml:space="preserve">This 5-Day </w:t>
      </w:r>
      <w:r w:rsidR="001A416E">
        <w:rPr>
          <w:rFonts w:ascii="Avenir LT Std" w:eastAsia="Times New Roman" w:hAnsi="Avenir LT Std" w:cs="Times New Roman"/>
          <w:color w:val="363636"/>
          <w:kern w:val="0"/>
          <w:sz w:val="21"/>
          <w:szCs w:val="21"/>
          <w:lang w:eastAsia="en-GB"/>
          <w14:ligatures w14:val="none"/>
        </w:rPr>
        <w:t>SHALE</w:t>
      </w:r>
      <w:r w:rsidRPr="00694AF3">
        <w:rPr>
          <w:rFonts w:ascii="Avenir LT Std" w:eastAsia="Times New Roman" w:hAnsi="Avenir LT Std" w:cs="Times New Roman"/>
          <w:color w:val="363636"/>
          <w:kern w:val="0"/>
          <w:sz w:val="21"/>
          <w:szCs w:val="21"/>
          <w:lang w:eastAsia="en-GB"/>
          <w14:ligatures w14:val="none"/>
        </w:rPr>
        <w:t xml:space="preserve"> Oil &amp; Gas Technology training course on Oil Refinery &amp; Petrochemical Industry Wastewater Treatment will identify how to get to the core of this issue using thorough analysis of the development status of wastewater treatment methods including flotation, coagulation, biological treatment, membrane separation technology, combined technology and advanced oxidation process that ultimately results in maximization of petroleum refining and petrochemical industries profitability and meeting with the strict environmental regulations.</w:t>
      </w:r>
    </w:p>
    <w:p w14:paraId="1F62C42C" w14:textId="77777777" w:rsidR="00694AF3" w:rsidRPr="00694AF3" w:rsidRDefault="00694AF3" w:rsidP="00694AF3">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Participants will learn several configurations and techniques for Wastewater Treatment Plants (WWTP) in oil refining and petrochemical industries. Understanding of these techniques will be reinforced by exercises and case studies.</w:t>
      </w:r>
    </w:p>
    <w:p w14:paraId="2B0CA1EE" w14:textId="4EA485B6" w:rsidR="00694AF3" w:rsidRPr="00694AF3" w:rsidRDefault="00694AF3" w:rsidP="00694AF3">
      <w:pPr>
        <w:spacing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inherit" w:eastAsia="Times New Roman" w:hAnsi="inherit" w:cs="Times New Roman"/>
          <w:b/>
          <w:bCs/>
          <w:color w:val="363636"/>
          <w:kern w:val="0"/>
          <w:sz w:val="21"/>
          <w:szCs w:val="21"/>
          <w:bdr w:val="none" w:sz="0" w:space="0" w:color="auto" w:frame="1"/>
          <w:lang w:eastAsia="en-GB"/>
          <w14:ligatures w14:val="none"/>
        </w:rPr>
        <w:t xml:space="preserve">This </w:t>
      </w:r>
      <w:r w:rsidR="001A416E">
        <w:rPr>
          <w:rFonts w:ascii="inherit" w:eastAsia="Times New Roman" w:hAnsi="inherit" w:cs="Times New Roman"/>
          <w:b/>
          <w:bCs/>
          <w:color w:val="363636"/>
          <w:kern w:val="0"/>
          <w:sz w:val="21"/>
          <w:szCs w:val="21"/>
          <w:bdr w:val="none" w:sz="0" w:space="0" w:color="auto" w:frame="1"/>
          <w:lang w:eastAsia="en-GB"/>
          <w14:ligatures w14:val="none"/>
        </w:rPr>
        <w:t>SHALE</w:t>
      </w:r>
      <w:r w:rsidRPr="00694AF3">
        <w:rPr>
          <w:rFonts w:ascii="inherit" w:eastAsia="Times New Roman" w:hAnsi="inherit" w:cs="Times New Roman"/>
          <w:b/>
          <w:bCs/>
          <w:color w:val="363636"/>
          <w:kern w:val="0"/>
          <w:sz w:val="21"/>
          <w:szCs w:val="21"/>
          <w:bdr w:val="none" w:sz="0" w:space="0" w:color="auto" w:frame="1"/>
          <w:lang w:eastAsia="en-GB"/>
          <w14:ligatures w14:val="none"/>
        </w:rPr>
        <w:t xml:space="preserve"> Oil &amp; Gas Technology training course provides both theoretical and practical knowledge and skills on:</w:t>
      </w:r>
    </w:p>
    <w:p w14:paraId="1EACE80D" w14:textId="77777777" w:rsidR="00694AF3" w:rsidRPr="00694AF3" w:rsidRDefault="00694AF3" w:rsidP="00694AF3">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Typical sources and contaminants of wastewater produced from oil refining and petrochemical industries</w:t>
      </w:r>
    </w:p>
    <w:p w14:paraId="6A4F043A" w14:textId="77777777" w:rsidR="00694AF3" w:rsidRPr="00694AF3" w:rsidRDefault="00694AF3" w:rsidP="00694AF3">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Refinery and petrochemical Wastewater Treatment Plants (WWTP) impacts and benefits</w:t>
      </w:r>
    </w:p>
    <w:p w14:paraId="7462062D" w14:textId="77777777" w:rsidR="00694AF3" w:rsidRPr="00694AF3" w:rsidRDefault="00694AF3" w:rsidP="00694AF3">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Conventional refinery and petrochemical wastewater treatment plants</w:t>
      </w:r>
    </w:p>
    <w:p w14:paraId="6F93D5C5" w14:textId="77777777" w:rsidR="00694AF3" w:rsidRPr="00694AF3" w:rsidRDefault="00694AF3" w:rsidP="00694AF3">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Current development status of wastewater treatment technologies</w:t>
      </w:r>
    </w:p>
    <w:p w14:paraId="157CD64A" w14:textId="77777777" w:rsidR="00694AF3" w:rsidRDefault="00694AF3" w:rsidP="00694AF3">
      <w:pPr>
        <w:numPr>
          <w:ilvl w:val="0"/>
          <w:numId w:val="1"/>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Latest on wastewater recycle / reuse for oil refining and petrochemical industries (ZLD)</w:t>
      </w:r>
    </w:p>
    <w:p w14:paraId="6967561A" w14:textId="77777777" w:rsidR="001A416E" w:rsidRPr="00694AF3" w:rsidRDefault="001A416E" w:rsidP="001A416E">
      <w:p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p>
    <w:p w14:paraId="3C5F144A" w14:textId="77777777" w:rsidR="001A416E" w:rsidRPr="007B1AA2" w:rsidRDefault="001A416E" w:rsidP="001A416E">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bookmarkStart w:id="0" w:name="_Hlk162285971"/>
      <w:r>
        <w:rPr>
          <w:rFonts w:ascii="Avenir LT Std" w:eastAsia="Times New Roman" w:hAnsi="Avenir LT Std" w:cs="Times New Roman"/>
          <w:color w:val="EC1C2D"/>
          <w:kern w:val="0"/>
          <w:sz w:val="30"/>
          <w:szCs w:val="30"/>
          <w:lang w:eastAsia="en-GB"/>
          <w14:ligatures w14:val="none"/>
        </w:rPr>
        <w:t>Objective:</w:t>
      </w:r>
    </w:p>
    <w:bookmarkEnd w:id="0"/>
    <w:p w14:paraId="2CC00E7A" w14:textId="5ED5EC00" w:rsidR="00694AF3" w:rsidRPr="00694AF3" w:rsidRDefault="00694AF3" w:rsidP="00694AF3">
      <w:pPr>
        <w:spacing w:beforeAutospacing="1" w:after="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inherit" w:eastAsia="Times New Roman" w:hAnsi="inherit" w:cs="Times New Roman"/>
          <w:b/>
          <w:bCs/>
          <w:color w:val="363636"/>
          <w:kern w:val="0"/>
          <w:sz w:val="21"/>
          <w:szCs w:val="21"/>
          <w:bdr w:val="none" w:sz="0" w:space="0" w:color="auto" w:frame="1"/>
          <w:lang w:eastAsia="en-GB"/>
          <w14:ligatures w14:val="none"/>
        </w:rPr>
        <w:t xml:space="preserve">By the end of this </w:t>
      </w:r>
      <w:r w:rsidR="001A416E">
        <w:rPr>
          <w:rFonts w:ascii="inherit" w:eastAsia="Times New Roman" w:hAnsi="inherit" w:cs="Times New Roman"/>
          <w:b/>
          <w:bCs/>
          <w:color w:val="363636"/>
          <w:kern w:val="0"/>
          <w:sz w:val="21"/>
          <w:szCs w:val="21"/>
          <w:bdr w:val="none" w:sz="0" w:space="0" w:color="auto" w:frame="1"/>
          <w:lang w:eastAsia="en-GB"/>
          <w14:ligatures w14:val="none"/>
        </w:rPr>
        <w:t>SHALE</w:t>
      </w:r>
      <w:r w:rsidRPr="00694AF3">
        <w:rPr>
          <w:rFonts w:ascii="inherit" w:eastAsia="Times New Roman" w:hAnsi="inherit" w:cs="Times New Roman"/>
          <w:b/>
          <w:bCs/>
          <w:color w:val="363636"/>
          <w:kern w:val="0"/>
          <w:sz w:val="21"/>
          <w:szCs w:val="21"/>
          <w:bdr w:val="none" w:sz="0" w:space="0" w:color="auto" w:frame="1"/>
          <w:lang w:eastAsia="en-GB"/>
          <w14:ligatures w14:val="none"/>
        </w:rPr>
        <w:t xml:space="preserve"> training course participants will be able to:</w:t>
      </w:r>
    </w:p>
    <w:p w14:paraId="5EF822E1" w14:textId="77777777" w:rsidR="00694AF3" w:rsidRPr="00694AF3" w:rsidRDefault="00694AF3" w:rsidP="00694AF3">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Learn the purpose, principles of operation and limitations of the different wastewater treatment technologies in oil refining and petrochemical industries</w:t>
      </w:r>
    </w:p>
    <w:p w14:paraId="705EF34B" w14:textId="77777777" w:rsidR="00694AF3" w:rsidRPr="00694AF3" w:rsidRDefault="00694AF3" w:rsidP="00694AF3">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 xml:space="preserve">Understand how to establish high recovery of wastewater for reuse onsite, reducing </w:t>
      </w:r>
      <w:proofErr w:type="gramStart"/>
      <w:r w:rsidRPr="00694AF3">
        <w:rPr>
          <w:rFonts w:ascii="Avenir LT Std" w:eastAsia="Times New Roman" w:hAnsi="Avenir LT Std" w:cs="Times New Roman"/>
          <w:color w:val="363636"/>
          <w:kern w:val="0"/>
          <w:sz w:val="21"/>
          <w:szCs w:val="21"/>
          <w:lang w:eastAsia="en-GB"/>
          <w14:ligatures w14:val="none"/>
        </w:rPr>
        <w:t>fresh water</w:t>
      </w:r>
      <w:proofErr w:type="gramEnd"/>
      <w:r w:rsidRPr="00694AF3">
        <w:rPr>
          <w:rFonts w:ascii="Avenir LT Std" w:eastAsia="Times New Roman" w:hAnsi="Avenir LT Std" w:cs="Times New Roman"/>
          <w:color w:val="363636"/>
          <w:kern w:val="0"/>
          <w:sz w:val="21"/>
          <w:szCs w:val="21"/>
          <w:lang w:eastAsia="en-GB"/>
          <w14:ligatures w14:val="none"/>
        </w:rPr>
        <w:t xml:space="preserve"> intake and meeting strict regulatory requirements</w:t>
      </w:r>
    </w:p>
    <w:p w14:paraId="05A8711F" w14:textId="77777777" w:rsidR="00694AF3" w:rsidRPr="00694AF3" w:rsidRDefault="00694AF3" w:rsidP="00694AF3">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Understand the advanced cost-effective technologies for reduction of waste volume and obtain Zero Liquid Discharge (ZLD)</w:t>
      </w:r>
    </w:p>
    <w:p w14:paraId="2A0862E4" w14:textId="77777777" w:rsidR="00694AF3" w:rsidRPr="00694AF3" w:rsidRDefault="00694AF3" w:rsidP="00694AF3">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lastRenderedPageBreak/>
        <w:t>Learn how to reduce the energy consumption and operational costs of the wastewater treatment facilities and optimize treatment conditions</w:t>
      </w:r>
    </w:p>
    <w:p w14:paraId="1EC69A40" w14:textId="77777777" w:rsidR="00694AF3" w:rsidRPr="00694AF3" w:rsidRDefault="00694AF3" w:rsidP="00694AF3">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Learn industry standard targets for wastewater prior to discharge or reuse</w:t>
      </w:r>
    </w:p>
    <w:p w14:paraId="44183F6C" w14:textId="77777777" w:rsidR="00694AF3" w:rsidRPr="00694AF3" w:rsidRDefault="00694AF3" w:rsidP="00694AF3">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Identify the impact of pollution on the environment</w:t>
      </w:r>
    </w:p>
    <w:p w14:paraId="7145F895" w14:textId="77777777" w:rsidR="00694AF3" w:rsidRPr="00694AF3" w:rsidRDefault="00694AF3" w:rsidP="00694AF3">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Modify treatment facilities operating conditions according to the properties of incoming polluted wastewater</w:t>
      </w:r>
    </w:p>
    <w:p w14:paraId="245E70FB" w14:textId="77777777" w:rsidR="00694AF3" w:rsidRPr="00694AF3" w:rsidRDefault="00694AF3" w:rsidP="00694AF3">
      <w:pPr>
        <w:numPr>
          <w:ilvl w:val="0"/>
          <w:numId w:val="2"/>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Improve the operability and reliability of equipment</w:t>
      </w:r>
    </w:p>
    <w:p w14:paraId="5621029B" w14:textId="77777777" w:rsidR="00694AF3" w:rsidRPr="00694AF3" w:rsidRDefault="00694AF3" w:rsidP="00694AF3">
      <w:pPr>
        <w:spacing w:before="100"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 </w:t>
      </w:r>
    </w:p>
    <w:p w14:paraId="4B6DE1B4" w14:textId="77777777" w:rsidR="00694AF3" w:rsidRPr="00694AF3" w:rsidRDefault="00694AF3" w:rsidP="00694AF3">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694AF3">
        <w:rPr>
          <w:rFonts w:ascii="Avenir LT Std" w:eastAsia="Times New Roman" w:hAnsi="Avenir LT Std" w:cs="Times New Roman"/>
          <w:color w:val="EC1C2D"/>
          <w:kern w:val="0"/>
          <w:sz w:val="30"/>
          <w:szCs w:val="30"/>
          <w:lang w:eastAsia="en-GB"/>
          <w14:ligatures w14:val="none"/>
        </w:rPr>
        <w:t>Who is this Training Course for?</w:t>
      </w:r>
    </w:p>
    <w:p w14:paraId="517897B9" w14:textId="77777777" w:rsidR="00694AF3" w:rsidRPr="00694AF3" w:rsidRDefault="00694AF3" w:rsidP="00694AF3">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This intensive Oil &amp; Gas Technology training course is intended for anyone who takes part in the wastewater treatment facilities in oil refining and petrochemical industries or who helps decide wastewater treatment investments. No prior knowledge of wastewater treatment facilities is required.</w:t>
      </w:r>
    </w:p>
    <w:p w14:paraId="1A616C2D" w14:textId="77777777" w:rsidR="00694AF3" w:rsidRPr="00694AF3" w:rsidRDefault="00694AF3" w:rsidP="00694AF3">
      <w:pPr>
        <w:spacing w:beforeAutospacing="1" w:after="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inherit" w:eastAsia="Times New Roman" w:hAnsi="inherit" w:cs="Times New Roman"/>
          <w:b/>
          <w:bCs/>
          <w:color w:val="363636"/>
          <w:kern w:val="0"/>
          <w:sz w:val="21"/>
          <w:szCs w:val="21"/>
          <w:bdr w:val="none" w:sz="0" w:space="0" w:color="auto" w:frame="1"/>
          <w:lang w:eastAsia="en-GB"/>
          <w14:ligatures w14:val="none"/>
        </w:rPr>
        <w:t>This Oil Refinery &amp; Petrochemical Industry Wastewater Treatment training course is suitable to a wide range of professionals but will greatly benefit to:</w:t>
      </w:r>
    </w:p>
    <w:p w14:paraId="267FB744" w14:textId="77777777" w:rsidR="00694AF3" w:rsidRPr="00694AF3" w:rsidRDefault="00694AF3" w:rsidP="00694AF3">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Refinery and Petrochemical Plant Managers</w:t>
      </w:r>
    </w:p>
    <w:p w14:paraId="0CA67908" w14:textId="77777777" w:rsidR="00694AF3" w:rsidRPr="00694AF3" w:rsidRDefault="00694AF3" w:rsidP="00694AF3">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Process Engineers and Technologists involved in wastewater treatment facilities</w:t>
      </w:r>
    </w:p>
    <w:p w14:paraId="697DECC3" w14:textId="77777777" w:rsidR="00694AF3" w:rsidRPr="00694AF3" w:rsidRDefault="00694AF3" w:rsidP="00694AF3">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Maintenance Engineers</w:t>
      </w:r>
    </w:p>
    <w:p w14:paraId="1EF0F246" w14:textId="77777777" w:rsidR="00694AF3" w:rsidRPr="00694AF3" w:rsidRDefault="00694AF3" w:rsidP="00694AF3">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Plant Engineers</w:t>
      </w:r>
    </w:p>
    <w:p w14:paraId="1C8B1D75" w14:textId="77777777" w:rsidR="00694AF3" w:rsidRPr="00694AF3" w:rsidRDefault="00694AF3" w:rsidP="00694AF3">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Operations Personnel including Shift Supervisors</w:t>
      </w:r>
    </w:p>
    <w:p w14:paraId="1FF5C38F" w14:textId="77777777" w:rsidR="00694AF3" w:rsidRPr="00694AF3" w:rsidRDefault="00694AF3" w:rsidP="00694AF3">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All Professionals involved in wastewater treatment facilities</w:t>
      </w:r>
    </w:p>
    <w:p w14:paraId="325C0550" w14:textId="77777777" w:rsidR="00694AF3" w:rsidRPr="00694AF3" w:rsidRDefault="00694AF3" w:rsidP="00694AF3">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Other Engineers who would like to have a further understanding of the wastewater treatment technology</w:t>
      </w:r>
    </w:p>
    <w:p w14:paraId="0F44A907" w14:textId="77777777" w:rsidR="00694AF3" w:rsidRPr="00694AF3" w:rsidRDefault="00694AF3" w:rsidP="00694AF3">
      <w:pPr>
        <w:numPr>
          <w:ilvl w:val="0"/>
          <w:numId w:val="3"/>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Anyone who wishes to update himself on the methods used in this important field</w:t>
      </w:r>
    </w:p>
    <w:p w14:paraId="581538A6" w14:textId="77777777" w:rsidR="00694AF3" w:rsidRPr="00694AF3" w:rsidRDefault="00694AF3" w:rsidP="00694AF3">
      <w:pPr>
        <w:spacing w:before="100"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 </w:t>
      </w:r>
    </w:p>
    <w:p w14:paraId="412B209B" w14:textId="77777777" w:rsidR="00694AF3" w:rsidRPr="00694AF3" w:rsidRDefault="00694AF3" w:rsidP="00694AF3">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694AF3">
        <w:rPr>
          <w:rFonts w:ascii="Avenir LT Std" w:eastAsia="Times New Roman" w:hAnsi="Avenir LT Std" w:cs="Times New Roman"/>
          <w:color w:val="EC1C2D"/>
          <w:kern w:val="0"/>
          <w:sz w:val="30"/>
          <w:szCs w:val="30"/>
          <w:lang w:eastAsia="en-GB"/>
          <w14:ligatures w14:val="none"/>
        </w:rPr>
        <w:t>How will this Training Course be Presented?</w:t>
      </w:r>
    </w:p>
    <w:p w14:paraId="2E8EAE28" w14:textId="77777777" w:rsidR="00694AF3" w:rsidRPr="00694AF3" w:rsidRDefault="00694AF3" w:rsidP="00694AF3">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 xml:space="preserve">A highly interactive combination of lectures and discussion sessions as well as case studies will be managed to maximize the amount and quality of information, </w:t>
      </w:r>
      <w:proofErr w:type="gramStart"/>
      <w:r w:rsidRPr="00694AF3">
        <w:rPr>
          <w:rFonts w:ascii="Avenir LT Std" w:eastAsia="Times New Roman" w:hAnsi="Avenir LT Std" w:cs="Times New Roman"/>
          <w:color w:val="363636"/>
          <w:kern w:val="0"/>
          <w:sz w:val="21"/>
          <w:szCs w:val="21"/>
          <w:lang w:eastAsia="en-GB"/>
          <w14:ligatures w14:val="none"/>
        </w:rPr>
        <w:t>knowledge</w:t>
      </w:r>
      <w:proofErr w:type="gramEnd"/>
      <w:r w:rsidRPr="00694AF3">
        <w:rPr>
          <w:rFonts w:ascii="Avenir LT Std" w:eastAsia="Times New Roman" w:hAnsi="Avenir LT Std" w:cs="Times New Roman"/>
          <w:color w:val="363636"/>
          <w:kern w:val="0"/>
          <w:sz w:val="21"/>
          <w:szCs w:val="21"/>
          <w:lang w:eastAsia="en-GB"/>
          <w14:ligatures w14:val="none"/>
        </w:rPr>
        <w:t xml:space="preserve"> and experience transfer.</w:t>
      </w:r>
    </w:p>
    <w:p w14:paraId="32BBF1D3" w14:textId="52E68C41" w:rsidR="00694AF3" w:rsidRPr="00694AF3" w:rsidRDefault="00694AF3" w:rsidP="00694AF3">
      <w:pPr>
        <w:spacing w:before="100" w:beforeAutospacing="1" w:after="0" w:line="315" w:lineRule="atLeast"/>
        <w:jc w:val="both"/>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 xml:space="preserve">This </w:t>
      </w:r>
      <w:r w:rsidR="001A416E">
        <w:rPr>
          <w:rFonts w:ascii="Avenir LT Std" w:eastAsia="Times New Roman" w:hAnsi="Avenir LT Std" w:cs="Times New Roman"/>
          <w:color w:val="363636"/>
          <w:kern w:val="0"/>
          <w:sz w:val="21"/>
          <w:szCs w:val="21"/>
          <w:lang w:eastAsia="en-GB"/>
          <w14:ligatures w14:val="none"/>
        </w:rPr>
        <w:t>SHALE</w:t>
      </w:r>
      <w:r w:rsidRPr="00694AF3">
        <w:rPr>
          <w:rFonts w:ascii="Avenir LT Std" w:eastAsia="Times New Roman" w:hAnsi="Avenir LT Std" w:cs="Times New Roman"/>
          <w:color w:val="363636"/>
          <w:kern w:val="0"/>
          <w:sz w:val="21"/>
          <w:szCs w:val="21"/>
          <w:lang w:eastAsia="en-GB"/>
          <w14:ligatures w14:val="none"/>
        </w:rPr>
        <w:t xml:space="preserve"> Oil &amp; Gas Technology training course on Oil Refinery &amp; Petrochemical Industry Wastewater Treatment will be intensive but practical and highly interactive. The sessions will start by raising the most relevant </w:t>
      </w:r>
      <w:proofErr w:type="gramStart"/>
      <w:r w:rsidRPr="00694AF3">
        <w:rPr>
          <w:rFonts w:ascii="Avenir LT Std" w:eastAsia="Times New Roman" w:hAnsi="Avenir LT Std" w:cs="Times New Roman"/>
          <w:color w:val="363636"/>
          <w:kern w:val="0"/>
          <w:sz w:val="21"/>
          <w:szCs w:val="21"/>
          <w:lang w:eastAsia="en-GB"/>
          <w14:ligatures w14:val="none"/>
        </w:rPr>
        <w:t>questions, and</w:t>
      </w:r>
      <w:proofErr w:type="gramEnd"/>
      <w:r w:rsidRPr="00694AF3">
        <w:rPr>
          <w:rFonts w:ascii="Avenir LT Std" w:eastAsia="Times New Roman" w:hAnsi="Avenir LT Std" w:cs="Times New Roman"/>
          <w:color w:val="363636"/>
          <w:kern w:val="0"/>
          <w:sz w:val="21"/>
          <w:szCs w:val="21"/>
          <w:lang w:eastAsia="en-GB"/>
          <w14:ligatures w14:val="none"/>
        </w:rPr>
        <w:t xml:space="preserve"> motivate everybody finding the right answers. The attendants will also be encouraged to raise more of their own questions and to share developing the right answers using their own analysis and experience. There will also be some indoor experiential </w:t>
      </w:r>
      <w:r w:rsidRPr="00694AF3">
        <w:rPr>
          <w:rFonts w:ascii="Avenir LT Std" w:eastAsia="Times New Roman" w:hAnsi="Avenir LT Std" w:cs="Times New Roman"/>
          <w:color w:val="363636"/>
          <w:kern w:val="0"/>
          <w:sz w:val="21"/>
          <w:szCs w:val="21"/>
          <w:lang w:eastAsia="en-GB"/>
          <w14:ligatures w14:val="none"/>
        </w:rPr>
        <w:lastRenderedPageBreak/>
        <w:t>activities to enhance learning. Course material through power point equipped with necessary animation, learning videos and general discussions will be provided.</w:t>
      </w:r>
    </w:p>
    <w:p w14:paraId="6F38F574" w14:textId="77777777" w:rsidR="00694AF3" w:rsidRPr="00694AF3" w:rsidRDefault="00694AF3" w:rsidP="00694AF3">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694AF3">
        <w:rPr>
          <w:rFonts w:ascii="Avenir LT Std" w:eastAsia="Times New Roman" w:hAnsi="Avenir LT Std" w:cs="Times New Roman"/>
          <w:color w:val="EC1C2D"/>
          <w:kern w:val="0"/>
          <w:sz w:val="30"/>
          <w:szCs w:val="30"/>
          <w:lang w:eastAsia="en-GB"/>
          <w14:ligatures w14:val="none"/>
        </w:rPr>
        <w:t>Organisational Impact</w:t>
      </w:r>
    </w:p>
    <w:p w14:paraId="772D601E" w14:textId="77777777" w:rsidR="00694AF3" w:rsidRPr="00694AF3" w:rsidRDefault="00694AF3" w:rsidP="00694AF3">
      <w:pPr>
        <w:numPr>
          <w:ilvl w:val="0"/>
          <w:numId w:val="4"/>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Provide technical staff with skills required to realize wastewater treatment design, operation, analysis, and selection</w:t>
      </w:r>
    </w:p>
    <w:p w14:paraId="22CD5E34" w14:textId="77777777" w:rsidR="00694AF3" w:rsidRPr="00694AF3" w:rsidRDefault="00694AF3" w:rsidP="00694AF3">
      <w:pPr>
        <w:numPr>
          <w:ilvl w:val="0"/>
          <w:numId w:val="4"/>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Ensure that the right wastewater treatment technology is selected</w:t>
      </w:r>
    </w:p>
    <w:p w14:paraId="3BA3BBBF" w14:textId="77777777" w:rsidR="00694AF3" w:rsidRPr="00694AF3" w:rsidRDefault="00694AF3" w:rsidP="00694AF3">
      <w:pPr>
        <w:numPr>
          <w:ilvl w:val="0"/>
          <w:numId w:val="4"/>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Improve awareness when communicating with WWTP vendors and consultants</w:t>
      </w:r>
    </w:p>
    <w:p w14:paraId="13665379" w14:textId="77777777" w:rsidR="00694AF3" w:rsidRPr="00694AF3" w:rsidRDefault="00694AF3" w:rsidP="00694AF3">
      <w:pPr>
        <w:numPr>
          <w:ilvl w:val="0"/>
          <w:numId w:val="4"/>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Enhance competence in new and revamped wastewater process projects</w:t>
      </w:r>
    </w:p>
    <w:p w14:paraId="579D0E90" w14:textId="77777777" w:rsidR="00694AF3" w:rsidRPr="00694AF3" w:rsidRDefault="00694AF3" w:rsidP="00694AF3">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694AF3">
        <w:rPr>
          <w:rFonts w:ascii="Avenir LT Std" w:eastAsia="Times New Roman" w:hAnsi="Avenir LT Std" w:cs="Times New Roman"/>
          <w:color w:val="EC1C2D"/>
          <w:kern w:val="0"/>
          <w:sz w:val="30"/>
          <w:szCs w:val="30"/>
          <w:lang w:eastAsia="en-GB"/>
          <w14:ligatures w14:val="none"/>
        </w:rPr>
        <w:t>Personal Impact</w:t>
      </w:r>
    </w:p>
    <w:p w14:paraId="3F44A0B3" w14:textId="77777777" w:rsidR="00694AF3" w:rsidRPr="00694AF3" w:rsidRDefault="00694AF3" w:rsidP="00694AF3">
      <w:pPr>
        <w:numPr>
          <w:ilvl w:val="0"/>
          <w:numId w:val="5"/>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 xml:space="preserve">Understand principals, </w:t>
      </w:r>
      <w:proofErr w:type="gramStart"/>
      <w:r w:rsidRPr="00694AF3">
        <w:rPr>
          <w:rFonts w:ascii="Avenir LT Std" w:eastAsia="Times New Roman" w:hAnsi="Avenir LT Std" w:cs="Times New Roman"/>
          <w:color w:val="363636"/>
          <w:kern w:val="0"/>
          <w:sz w:val="21"/>
          <w:szCs w:val="21"/>
          <w:lang w:eastAsia="en-GB"/>
          <w14:ligatures w14:val="none"/>
        </w:rPr>
        <w:t>processes</w:t>
      </w:r>
      <w:proofErr w:type="gramEnd"/>
      <w:r w:rsidRPr="00694AF3">
        <w:rPr>
          <w:rFonts w:ascii="Avenir LT Std" w:eastAsia="Times New Roman" w:hAnsi="Avenir LT Std" w:cs="Times New Roman"/>
          <w:color w:val="363636"/>
          <w:kern w:val="0"/>
          <w:sz w:val="21"/>
          <w:szCs w:val="21"/>
          <w:lang w:eastAsia="en-GB"/>
          <w14:ligatures w14:val="none"/>
        </w:rPr>
        <w:t xml:space="preserve"> and management of wastewater treatment in refineries and petrochemical plants, elements of pollutants that must be removed, their measurement and the overall treatment methodology</w:t>
      </w:r>
    </w:p>
    <w:p w14:paraId="46D5CC91" w14:textId="77777777" w:rsidR="00694AF3" w:rsidRPr="00694AF3" w:rsidRDefault="00694AF3" w:rsidP="00694AF3">
      <w:pPr>
        <w:numPr>
          <w:ilvl w:val="0"/>
          <w:numId w:val="5"/>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Promote creativity in the selection and specifying of new wastewater treatment plant</w:t>
      </w:r>
    </w:p>
    <w:p w14:paraId="1315B2D7" w14:textId="77777777" w:rsidR="00694AF3" w:rsidRPr="00694AF3" w:rsidRDefault="00694AF3" w:rsidP="00694AF3">
      <w:pPr>
        <w:numPr>
          <w:ilvl w:val="0"/>
          <w:numId w:val="5"/>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Enhance the ability to troubleshoot and improve existing wastewater plants</w:t>
      </w:r>
    </w:p>
    <w:p w14:paraId="427AA59E" w14:textId="77777777" w:rsidR="00694AF3" w:rsidRPr="00694AF3" w:rsidRDefault="00694AF3" w:rsidP="00694AF3">
      <w:pPr>
        <w:numPr>
          <w:ilvl w:val="0"/>
          <w:numId w:val="5"/>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694AF3">
        <w:rPr>
          <w:rFonts w:ascii="Avenir LT Std" w:eastAsia="Times New Roman" w:hAnsi="Avenir LT Std" w:cs="Times New Roman"/>
          <w:color w:val="363636"/>
          <w:kern w:val="0"/>
          <w:sz w:val="21"/>
          <w:szCs w:val="21"/>
          <w:lang w:eastAsia="en-GB"/>
          <w14:ligatures w14:val="none"/>
        </w:rPr>
        <w:t>Be familiarized with the latest developments in wastewater treatment technologies</w:t>
      </w:r>
    </w:p>
    <w:p w14:paraId="13D85BFB" w14:textId="77777777" w:rsidR="00694AF3" w:rsidRDefault="00694AF3"/>
    <w:p w14:paraId="4E59A590" w14:textId="77777777" w:rsidR="00694AF3" w:rsidRDefault="00694AF3" w:rsidP="00694AF3">
      <w:pPr>
        <w:pStyle w:val="Heading3"/>
        <w:shd w:val="clear" w:color="auto" w:fill="FFFFFF"/>
        <w:spacing w:before="0" w:beforeAutospacing="0" w:after="270" w:afterAutospacing="0" w:line="420" w:lineRule="atLeast"/>
        <w:textAlignment w:val="baseline"/>
        <w:rPr>
          <w:rFonts w:ascii="Avenir LT Std" w:hAnsi="Avenir LT Std"/>
          <w:b w:val="0"/>
          <w:bCs w:val="0"/>
          <w:color w:val="EC1C2D"/>
          <w:sz w:val="30"/>
          <w:szCs w:val="30"/>
        </w:rPr>
      </w:pPr>
      <w:r>
        <w:rPr>
          <w:rFonts w:ascii="Avenir LT Std" w:hAnsi="Avenir LT Std"/>
          <w:b w:val="0"/>
          <w:bCs w:val="0"/>
          <w:color w:val="EC1C2D"/>
          <w:sz w:val="30"/>
          <w:szCs w:val="30"/>
        </w:rPr>
        <w:t>Day One: Refinery and Petrochemical Plant Overview</w:t>
      </w:r>
    </w:p>
    <w:p w14:paraId="60315269" w14:textId="77777777" w:rsidR="00694AF3" w:rsidRDefault="00694AF3" w:rsidP="00694AF3">
      <w:pPr>
        <w:pStyle w:val="Heading5"/>
        <w:shd w:val="clear" w:color="auto" w:fill="FFFFFF"/>
        <w:spacing w:before="0"/>
        <w:textAlignment w:val="baseline"/>
        <w:rPr>
          <w:rFonts w:ascii="Avenir LT Std" w:hAnsi="Avenir LT Std"/>
          <w:b/>
          <w:bCs/>
          <w:color w:val="363636"/>
          <w:sz w:val="20"/>
          <w:szCs w:val="20"/>
        </w:rPr>
      </w:pPr>
      <w:r>
        <w:rPr>
          <w:rFonts w:ascii="Avenir LT Std" w:hAnsi="Avenir LT Std"/>
          <w:color w:val="363636"/>
          <w:u w:val="single"/>
          <w:bdr w:val="none" w:sz="0" w:space="0" w:color="auto" w:frame="1"/>
        </w:rPr>
        <w:t>Section 1</w:t>
      </w:r>
      <w:r>
        <w:rPr>
          <w:rFonts w:ascii="Avenir LT Std" w:hAnsi="Avenir LT Std"/>
          <w:color w:val="363636"/>
        </w:rPr>
        <w:t> Refinery and Petrochemical Plant Overview</w:t>
      </w:r>
    </w:p>
    <w:p w14:paraId="5F3382D3" w14:textId="77777777" w:rsidR="00694AF3" w:rsidRDefault="00694AF3" w:rsidP="00694AF3">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Raw Materials</w:t>
      </w:r>
    </w:p>
    <w:p w14:paraId="562EBC15" w14:textId="77777777" w:rsidR="00694AF3" w:rsidRDefault="00694AF3" w:rsidP="00694AF3">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Product and Processes</w:t>
      </w:r>
    </w:p>
    <w:p w14:paraId="59F24CE4" w14:textId="77777777" w:rsidR="00694AF3" w:rsidRDefault="00694AF3" w:rsidP="00694AF3">
      <w:pPr>
        <w:numPr>
          <w:ilvl w:val="0"/>
          <w:numId w:val="6"/>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Refinery Configuration</w:t>
      </w:r>
    </w:p>
    <w:p w14:paraId="3F7CA9CF" w14:textId="77777777" w:rsidR="00694AF3" w:rsidRDefault="00694AF3" w:rsidP="00694AF3">
      <w:pPr>
        <w:pStyle w:val="Heading5"/>
        <w:shd w:val="clear" w:color="auto" w:fill="FFFFFF"/>
        <w:spacing w:before="0"/>
        <w:textAlignment w:val="baseline"/>
        <w:rPr>
          <w:rFonts w:ascii="Avenir LT Std" w:hAnsi="Avenir LT Std"/>
          <w:color w:val="363636"/>
          <w:sz w:val="20"/>
          <w:szCs w:val="20"/>
        </w:rPr>
      </w:pPr>
      <w:r>
        <w:rPr>
          <w:rFonts w:ascii="Avenir LT Std" w:hAnsi="Avenir LT Std"/>
          <w:color w:val="363636"/>
          <w:u w:val="single"/>
          <w:bdr w:val="none" w:sz="0" w:space="0" w:color="auto" w:frame="1"/>
        </w:rPr>
        <w:t>Section 2</w:t>
      </w:r>
      <w:r>
        <w:rPr>
          <w:rFonts w:ascii="Avenir LT Std" w:hAnsi="Avenir LT Std"/>
          <w:color w:val="363636"/>
        </w:rPr>
        <w:t> Water and Wastewater Management</w:t>
      </w:r>
    </w:p>
    <w:p w14:paraId="2C8B4204" w14:textId="77777777" w:rsidR="00694AF3" w:rsidRDefault="00694AF3" w:rsidP="00694AF3">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Refinery Water Overview</w:t>
      </w:r>
    </w:p>
    <w:p w14:paraId="757068CB" w14:textId="77777777" w:rsidR="00694AF3" w:rsidRDefault="00694AF3" w:rsidP="00694AF3">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Overall Refinery Water Balance</w:t>
      </w:r>
    </w:p>
    <w:p w14:paraId="74712FAD" w14:textId="77777777" w:rsidR="00694AF3" w:rsidRDefault="00694AF3" w:rsidP="00694AF3">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Sources of Water</w:t>
      </w:r>
    </w:p>
    <w:p w14:paraId="353EEA79" w14:textId="77777777" w:rsidR="00694AF3" w:rsidRDefault="00694AF3" w:rsidP="00694AF3">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Water Leaving the Refinery</w:t>
      </w:r>
    </w:p>
    <w:p w14:paraId="49B5E9B7" w14:textId="77777777" w:rsidR="00694AF3" w:rsidRDefault="00694AF3" w:rsidP="00694AF3">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Raw Water Treatment</w:t>
      </w:r>
    </w:p>
    <w:p w14:paraId="62D3EF70" w14:textId="77777777" w:rsidR="00694AF3" w:rsidRDefault="00694AF3" w:rsidP="00694AF3">
      <w:pPr>
        <w:numPr>
          <w:ilvl w:val="0"/>
          <w:numId w:val="7"/>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Process Water</w:t>
      </w:r>
    </w:p>
    <w:p w14:paraId="77959358" w14:textId="77777777" w:rsidR="00694AF3" w:rsidRDefault="00694AF3" w:rsidP="00694AF3">
      <w:pPr>
        <w:pStyle w:val="NormalWeb"/>
        <w:shd w:val="clear" w:color="auto" w:fill="FFFFFF"/>
        <w:spacing w:after="0" w:afterAutospacing="0" w:line="315" w:lineRule="atLeast"/>
        <w:rPr>
          <w:rFonts w:ascii="Avenir LT Std" w:hAnsi="Avenir LT Std"/>
          <w:color w:val="363636"/>
          <w:sz w:val="21"/>
          <w:szCs w:val="21"/>
        </w:rPr>
      </w:pPr>
      <w:r>
        <w:rPr>
          <w:rFonts w:ascii="Avenir LT Std" w:hAnsi="Avenir LT Std"/>
          <w:color w:val="363636"/>
          <w:sz w:val="21"/>
          <w:szCs w:val="21"/>
        </w:rPr>
        <w:t>Best Practices for Managing Refinery and Petrochemical Plant WWTP</w:t>
      </w:r>
    </w:p>
    <w:p w14:paraId="40429A3E" w14:textId="77777777" w:rsidR="00694AF3" w:rsidRDefault="00694AF3" w:rsidP="00694AF3">
      <w:pPr>
        <w:pStyle w:val="Heading3"/>
        <w:shd w:val="clear" w:color="auto" w:fill="FFFFFF"/>
        <w:spacing w:before="0" w:beforeAutospacing="0" w:after="270" w:afterAutospacing="0" w:line="420" w:lineRule="atLeast"/>
        <w:textAlignment w:val="baseline"/>
        <w:rPr>
          <w:rFonts w:ascii="Avenir LT Std" w:hAnsi="Avenir LT Std"/>
          <w:b w:val="0"/>
          <w:bCs w:val="0"/>
          <w:color w:val="EC1C2D"/>
          <w:sz w:val="30"/>
          <w:szCs w:val="30"/>
        </w:rPr>
      </w:pPr>
      <w:r>
        <w:rPr>
          <w:rFonts w:ascii="Avenir LT Std" w:hAnsi="Avenir LT Std"/>
          <w:b w:val="0"/>
          <w:bCs w:val="0"/>
          <w:color w:val="EC1C2D"/>
          <w:sz w:val="30"/>
          <w:szCs w:val="30"/>
        </w:rPr>
        <w:t>Day Two: Primary &amp; Secondary Oil / Water Separation </w:t>
      </w:r>
    </w:p>
    <w:p w14:paraId="56241F5A" w14:textId="77777777" w:rsidR="00694AF3" w:rsidRDefault="00694AF3" w:rsidP="00694AF3">
      <w:pPr>
        <w:pStyle w:val="Heading5"/>
        <w:shd w:val="clear" w:color="auto" w:fill="FFFFFF"/>
        <w:spacing w:before="0"/>
        <w:textAlignment w:val="baseline"/>
        <w:rPr>
          <w:rFonts w:ascii="Avenir LT Std" w:hAnsi="Avenir LT Std"/>
          <w:b/>
          <w:bCs/>
          <w:color w:val="363636"/>
          <w:sz w:val="20"/>
          <w:szCs w:val="20"/>
        </w:rPr>
      </w:pPr>
      <w:r>
        <w:rPr>
          <w:rFonts w:ascii="Avenir LT Std" w:hAnsi="Avenir LT Std"/>
          <w:color w:val="363636"/>
          <w:u w:val="single"/>
          <w:bdr w:val="none" w:sz="0" w:space="0" w:color="auto" w:frame="1"/>
        </w:rPr>
        <w:lastRenderedPageBreak/>
        <w:t>Section 3</w:t>
      </w:r>
      <w:r>
        <w:rPr>
          <w:rFonts w:ascii="Avenir LT Std" w:hAnsi="Avenir LT Std"/>
          <w:color w:val="363636"/>
        </w:rPr>
        <w:t> The Composition of Wastewater</w:t>
      </w:r>
    </w:p>
    <w:p w14:paraId="42D3AFF0" w14:textId="77777777" w:rsidR="00694AF3" w:rsidRDefault="00694AF3" w:rsidP="00694AF3">
      <w:pPr>
        <w:numPr>
          <w:ilvl w:val="0"/>
          <w:numId w:val="8"/>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Aquatic Biology</w:t>
      </w:r>
    </w:p>
    <w:p w14:paraId="4E1167C6" w14:textId="77777777" w:rsidR="00694AF3" w:rsidRDefault="00694AF3" w:rsidP="00694AF3">
      <w:pPr>
        <w:numPr>
          <w:ilvl w:val="0"/>
          <w:numId w:val="8"/>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Six Important Elements</w:t>
      </w:r>
    </w:p>
    <w:p w14:paraId="0CC6EBC1" w14:textId="77777777" w:rsidR="00694AF3" w:rsidRDefault="00694AF3" w:rsidP="00694AF3">
      <w:pPr>
        <w:pStyle w:val="Heading5"/>
        <w:shd w:val="clear" w:color="auto" w:fill="FFFFFF"/>
        <w:spacing w:before="0"/>
        <w:textAlignment w:val="baseline"/>
        <w:rPr>
          <w:rFonts w:ascii="Avenir LT Std" w:hAnsi="Avenir LT Std"/>
          <w:color w:val="363636"/>
          <w:sz w:val="20"/>
          <w:szCs w:val="20"/>
        </w:rPr>
      </w:pPr>
      <w:r>
        <w:rPr>
          <w:rFonts w:ascii="Avenir LT Std" w:hAnsi="Avenir LT Std"/>
          <w:color w:val="363636"/>
          <w:u w:val="single"/>
          <w:bdr w:val="none" w:sz="0" w:space="0" w:color="auto" w:frame="1"/>
        </w:rPr>
        <w:t>Section 4</w:t>
      </w:r>
      <w:r>
        <w:rPr>
          <w:rFonts w:ascii="Avenir LT Std" w:hAnsi="Avenir LT Std"/>
          <w:color w:val="363636"/>
        </w:rPr>
        <w:t xml:space="preserve"> Analytical Methods Used in the Laboratory and Through On-line </w:t>
      </w:r>
      <w:proofErr w:type="spellStart"/>
      <w:r>
        <w:rPr>
          <w:rFonts w:ascii="Avenir LT Std" w:hAnsi="Avenir LT Std"/>
          <w:color w:val="363636"/>
        </w:rPr>
        <w:t>Analyzers</w:t>
      </w:r>
      <w:proofErr w:type="spellEnd"/>
    </w:p>
    <w:p w14:paraId="464EEFE7" w14:textId="77777777" w:rsidR="00694AF3" w:rsidRDefault="00694AF3" w:rsidP="00694AF3">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Biochemical Oxygen Demand</w:t>
      </w:r>
    </w:p>
    <w:p w14:paraId="5D5651E0" w14:textId="77777777" w:rsidR="00694AF3" w:rsidRDefault="00694AF3" w:rsidP="00694AF3">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Chemical Oxygen Demand (COD)</w:t>
      </w:r>
    </w:p>
    <w:p w14:paraId="538FD9DD" w14:textId="77777777" w:rsidR="00694AF3" w:rsidRDefault="00694AF3" w:rsidP="00694AF3">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COD and BOD5 Equivalence for Hydrocarbons</w:t>
      </w:r>
    </w:p>
    <w:p w14:paraId="50A5C4CE" w14:textId="77777777" w:rsidR="00694AF3" w:rsidRDefault="00694AF3" w:rsidP="00694AF3">
      <w:pPr>
        <w:numPr>
          <w:ilvl w:val="0"/>
          <w:numId w:val="9"/>
        </w:numPr>
        <w:pBdr>
          <w:bottom w:val="single" w:sz="6" w:space="23" w:color="939393"/>
        </w:pBdr>
        <w:shd w:val="clear" w:color="auto" w:fill="FFFFFF"/>
        <w:spacing w:after="0" w:line="315" w:lineRule="atLeast"/>
        <w:rPr>
          <w:rFonts w:ascii="Avenir LT Std" w:hAnsi="Avenir LT Std"/>
          <w:color w:val="363636"/>
          <w:sz w:val="21"/>
          <w:szCs w:val="21"/>
        </w:rPr>
      </w:pPr>
      <w:r>
        <w:rPr>
          <w:rFonts w:ascii="Avenir LT Std" w:hAnsi="Avenir LT Std"/>
          <w:color w:val="363636"/>
          <w:sz w:val="21"/>
          <w:szCs w:val="21"/>
        </w:rPr>
        <w:t>Hydrocarbons (HC) in Water</w:t>
      </w:r>
    </w:p>
    <w:p w14:paraId="027C04A8" w14:textId="77777777" w:rsidR="00694AF3" w:rsidRDefault="00694AF3" w:rsidP="00694AF3">
      <w:pPr>
        <w:pStyle w:val="Heading5"/>
        <w:shd w:val="clear" w:color="auto" w:fill="FFFFFF"/>
        <w:spacing w:before="0"/>
        <w:textAlignment w:val="baseline"/>
        <w:rPr>
          <w:rFonts w:ascii="Avenir LT Std" w:hAnsi="Avenir LT Std"/>
          <w:color w:val="363636"/>
          <w:sz w:val="20"/>
          <w:szCs w:val="20"/>
        </w:rPr>
      </w:pPr>
      <w:r>
        <w:rPr>
          <w:rFonts w:ascii="Avenir LT Std" w:hAnsi="Avenir LT Std"/>
          <w:color w:val="363636"/>
          <w:u w:val="single"/>
          <w:bdr w:val="none" w:sz="0" w:space="0" w:color="auto" w:frame="1"/>
        </w:rPr>
        <w:t>Section 5</w:t>
      </w:r>
      <w:r>
        <w:rPr>
          <w:rFonts w:ascii="Avenir LT Std" w:hAnsi="Avenir LT Std"/>
          <w:color w:val="363636"/>
        </w:rPr>
        <w:t> Effluent Treatment</w:t>
      </w:r>
    </w:p>
    <w:p w14:paraId="6ACB5122" w14:textId="77777777" w:rsidR="00694AF3" w:rsidRDefault="00694AF3" w:rsidP="00694AF3">
      <w:pPr>
        <w:numPr>
          <w:ilvl w:val="0"/>
          <w:numId w:val="10"/>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Unit Processes in Wastewater Treatment</w:t>
      </w:r>
    </w:p>
    <w:p w14:paraId="14F476B9" w14:textId="77777777" w:rsidR="00694AF3" w:rsidRDefault="00694AF3" w:rsidP="00694AF3">
      <w:pPr>
        <w:numPr>
          <w:ilvl w:val="0"/>
          <w:numId w:val="10"/>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Process Wastewater Pretreatment</w:t>
      </w:r>
    </w:p>
    <w:p w14:paraId="017B5ADF" w14:textId="77777777" w:rsidR="00694AF3" w:rsidRDefault="00694AF3" w:rsidP="00694AF3">
      <w:pPr>
        <w:numPr>
          <w:ilvl w:val="1"/>
          <w:numId w:val="11"/>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Desalter Effluent Treatment</w:t>
      </w:r>
    </w:p>
    <w:p w14:paraId="7459D14F" w14:textId="77777777" w:rsidR="00694AF3" w:rsidRDefault="00694AF3" w:rsidP="00694AF3">
      <w:pPr>
        <w:numPr>
          <w:ilvl w:val="1"/>
          <w:numId w:val="12"/>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Desalter Oil / Water Separation</w:t>
      </w:r>
    </w:p>
    <w:p w14:paraId="34BFBBA9" w14:textId="77777777" w:rsidR="00694AF3" w:rsidRDefault="00694AF3" w:rsidP="00694AF3">
      <w:pPr>
        <w:numPr>
          <w:ilvl w:val="1"/>
          <w:numId w:val="13"/>
        </w:numPr>
        <w:pBdr>
          <w:bottom w:val="single" w:sz="6" w:space="23" w:color="939393"/>
        </w:pBdr>
        <w:shd w:val="clear" w:color="auto" w:fill="FFFFFF"/>
        <w:spacing w:after="0" w:line="315" w:lineRule="atLeast"/>
        <w:rPr>
          <w:rFonts w:ascii="Avenir LT Std" w:hAnsi="Avenir LT Std"/>
          <w:color w:val="363636"/>
          <w:sz w:val="21"/>
          <w:szCs w:val="21"/>
        </w:rPr>
      </w:pPr>
      <w:r>
        <w:rPr>
          <w:rFonts w:ascii="Avenir LT Std" w:hAnsi="Avenir LT Std"/>
          <w:color w:val="363636"/>
          <w:sz w:val="21"/>
          <w:szCs w:val="21"/>
        </w:rPr>
        <w:t>Desalter Effluent VOC Control</w:t>
      </w:r>
    </w:p>
    <w:p w14:paraId="3A8F206E" w14:textId="77777777" w:rsidR="00694AF3" w:rsidRDefault="00694AF3" w:rsidP="00694AF3">
      <w:pPr>
        <w:pStyle w:val="Heading5"/>
        <w:shd w:val="clear" w:color="auto" w:fill="FFFFFF"/>
        <w:spacing w:before="0"/>
        <w:textAlignment w:val="baseline"/>
        <w:rPr>
          <w:rFonts w:ascii="Avenir LT Std" w:hAnsi="Avenir LT Std"/>
          <w:color w:val="363636"/>
          <w:sz w:val="20"/>
          <w:szCs w:val="20"/>
        </w:rPr>
      </w:pPr>
      <w:r>
        <w:rPr>
          <w:rFonts w:ascii="Avenir LT Std" w:hAnsi="Avenir LT Std"/>
          <w:color w:val="363636"/>
          <w:u w:val="single"/>
          <w:bdr w:val="none" w:sz="0" w:space="0" w:color="auto" w:frame="1"/>
        </w:rPr>
        <w:t>Section 6</w:t>
      </w:r>
      <w:r>
        <w:rPr>
          <w:rFonts w:ascii="Avenir LT Std" w:hAnsi="Avenir LT Std"/>
          <w:color w:val="363636"/>
        </w:rPr>
        <w:t> Primary Treatment</w:t>
      </w:r>
    </w:p>
    <w:p w14:paraId="1FDBF43B" w14:textId="77777777" w:rsidR="00694AF3" w:rsidRDefault="00694AF3" w:rsidP="00694AF3">
      <w:pPr>
        <w:numPr>
          <w:ilvl w:val="0"/>
          <w:numId w:val="1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Particle Settling</w:t>
      </w:r>
    </w:p>
    <w:p w14:paraId="54352DDC" w14:textId="77777777" w:rsidR="00694AF3" w:rsidRDefault="00694AF3" w:rsidP="00694AF3">
      <w:pPr>
        <w:numPr>
          <w:ilvl w:val="0"/>
          <w:numId w:val="1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Ideal Sedimentation</w:t>
      </w:r>
    </w:p>
    <w:p w14:paraId="172D3421" w14:textId="77777777" w:rsidR="00694AF3" w:rsidRDefault="00694AF3" w:rsidP="00694AF3">
      <w:pPr>
        <w:numPr>
          <w:ilvl w:val="0"/>
          <w:numId w:val="1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First Stage: Separation (Oil / Water Separators, API Separators, CPI)</w:t>
      </w:r>
    </w:p>
    <w:p w14:paraId="3C359C59" w14:textId="77777777" w:rsidR="00694AF3" w:rsidRDefault="00694AF3" w:rsidP="00694AF3">
      <w:pPr>
        <w:numPr>
          <w:ilvl w:val="0"/>
          <w:numId w:val="14"/>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Oil Skimming Device</w:t>
      </w:r>
    </w:p>
    <w:p w14:paraId="6FBBCB4F" w14:textId="77777777" w:rsidR="00694AF3" w:rsidRDefault="00694AF3" w:rsidP="00694AF3">
      <w:pPr>
        <w:pStyle w:val="Heading3"/>
        <w:shd w:val="clear" w:color="auto" w:fill="FFFFFF"/>
        <w:spacing w:before="0" w:beforeAutospacing="0" w:after="270" w:afterAutospacing="0" w:line="420" w:lineRule="atLeast"/>
        <w:textAlignment w:val="baseline"/>
        <w:rPr>
          <w:rFonts w:ascii="Avenir LT Std" w:hAnsi="Avenir LT Std"/>
          <w:b w:val="0"/>
          <w:bCs w:val="0"/>
          <w:color w:val="EC1C2D"/>
          <w:sz w:val="30"/>
          <w:szCs w:val="30"/>
        </w:rPr>
      </w:pPr>
      <w:r>
        <w:rPr>
          <w:rFonts w:ascii="Avenir LT Std" w:hAnsi="Avenir LT Std"/>
          <w:b w:val="0"/>
          <w:bCs w:val="0"/>
          <w:color w:val="EC1C2D"/>
          <w:sz w:val="30"/>
          <w:szCs w:val="30"/>
        </w:rPr>
        <w:t>Day Three: Biological Treatment</w:t>
      </w:r>
    </w:p>
    <w:p w14:paraId="127392C2" w14:textId="77777777" w:rsidR="00694AF3" w:rsidRDefault="00694AF3" w:rsidP="00694AF3">
      <w:pPr>
        <w:pStyle w:val="Heading5"/>
        <w:shd w:val="clear" w:color="auto" w:fill="FFFFFF"/>
        <w:spacing w:before="0"/>
        <w:textAlignment w:val="baseline"/>
        <w:rPr>
          <w:rFonts w:ascii="Avenir LT Std" w:hAnsi="Avenir LT Std"/>
          <w:b/>
          <w:bCs/>
          <w:color w:val="363636"/>
          <w:sz w:val="20"/>
          <w:szCs w:val="20"/>
        </w:rPr>
      </w:pPr>
      <w:r>
        <w:rPr>
          <w:rFonts w:ascii="Avenir LT Std" w:hAnsi="Avenir LT Std"/>
          <w:color w:val="363636"/>
          <w:u w:val="single"/>
          <w:bdr w:val="none" w:sz="0" w:space="0" w:color="auto" w:frame="1"/>
        </w:rPr>
        <w:t>Section 7</w:t>
      </w:r>
    </w:p>
    <w:p w14:paraId="76D1D618" w14:textId="77777777" w:rsidR="00694AF3" w:rsidRDefault="00694AF3" w:rsidP="00694AF3">
      <w:pPr>
        <w:numPr>
          <w:ilvl w:val="0"/>
          <w:numId w:val="1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Coagulation / Flocculation</w:t>
      </w:r>
    </w:p>
    <w:p w14:paraId="6B0F4AB5" w14:textId="77777777" w:rsidR="00694AF3" w:rsidRDefault="00694AF3" w:rsidP="00694AF3">
      <w:pPr>
        <w:numPr>
          <w:ilvl w:val="0"/>
          <w:numId w:val="1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Dissolved Air Flotation (DAF)</w:t>
      </w:r>
    </w:p>
    <w:p w14:paraId="44B1E27D" w14:textId="77777777" w:rsidR="00694AF3" w:rsidRDefault="00694AF3" w:rsidP="00694AF3">
      <w:pPr>
        <w:numPr>
          <w:ilvl w:val="0"/>
          <w:numId w:val="1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Induced Air Flotation (IAF)</w:t>
      </w:r>
    </w:p>
    <w:p w14:paraId="774A9C11" w14:textId="77777777" w:rsidR="00694AF3" w:rsidRDefault="00694AF3" w:rsidP="00694AF3">
      <w:pPr>
        <w:numPr>
          <w:ilvl w:val="0"/>
          <w:numId w:val="15"/>
        </w:numPr>
        <w:pBdr>
          <w:bottom w:val="single" w:sz="6" w:space="23" w:color="939393"/>
        </w:pBdr>
        <w:shd w:val="clear" w:color="auto" w:fill="FFFFFF"/>
        <w:spacing w:after="0" w:line="315" w:lineRule="atLeast"/>
        <w:rPr>
          <w:rFonts w:ascii="Avenir LT Std" w:hAnsi="Avenir LT Std"/>
          <w:color w:val="363636"/>
          <w:sz w:val="21"/>
          <w:szCs w:val="21"/>
        </w:rPr>
      </w:pPr>
      <w:r>
        <w:rPr>
          <w:rFonts w:ascii="Avenir LT Std" w:hAnsi="Avenir LT Std"/>
          <w:color w:val="363636"/>
          <w:sz w:val="21"/>
          <w:szCs w:val="21"/>
        </w:rPr>
        <w:t>Equalization System       </w:t>
      </w:r>
    </w:p>
    <w:p w14:paraId="04521D09" w14:textId="77777777" w:rsidR="00694AF3" w:rsidRDefault="00694AF3" w:rsidP="00694AF3">
      <w:pPr>
        <w:pStyle w:val="Heading5"/>
        <w:shd w:val="clear" w:color="auto" w:fill="FFFFFF"/>
        <w:spacing w:before="0"/>
        <w:textAlignment w:val="baseline"/>
        <w:rPr>
          <w:rFonts w:ascii="Avenir LT Std" w:hAnsi="Avenir LT Std"/>
          <w:color w:val="363636"/>
          <w:sz w:val="20"/>
          <w:szCs w:val="20"/>
        </w:rPr>
      </w:pPr>
      <w:r>
        <w:rPr>
          <w:rFonts w:ascii="Avenir LT Std" w:hAnsi="Avenir LT Std"/>
          <w:color w:val="363636"/>
          <w:u w:val="single"/>
          <w:bdr w:val="none" w:sz="0" w:space="0" w:color="auto" w:frame="1"/>
        </w:rPr>
        <w:t>Section 8</w:t>
      </w:r>
    </w:p>
    <w:p w14:paraId="5D308243" w14:textId="77777777" w:rsidR="00694AF3" w:rsidRDefault="00694AF3" w:rsidP="00694AF3">
      <w:pPr>
        <w:numPr>
          <w:ilvl w:val="0"/>
          <w:numId w:val="1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Secondary Treatment / Biological Treatment</w:t>
      </w:r>
    </w:p>
    <w:p w14:paraId="290233AF" w14:textId="77777777" w:rsidR="00694AF3" w:rsidRDefault="00694AF3" w:rsidP="00694AF3">
      <w:pPr>
        <w:numPr>
          <w:ilvl w:val="0"/>
          <w:numId w:val="1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Activated Sludge</w:t>
      </w:r>
    </w:p>
    <w:p w14:paraId="54859744" w14:textId="77777777" w:rsidR="00694AF3" w:rsidRDefault="00694AF3" w:rsidP="00694AF3">
      <w:pPr>
        <w:numPr>
          <w:ilvl w:val="1"/>
          <w:numId w:val="1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lastRenderedPageBreak/>
        <w:t>Sludge Volume Index</w:t>
      </w:r>
    </w:p>
    <w:p w14:paraId="2408EB9D" w14:textId="77777777" w:rsidR="00694AF3" w:rsidRDefault="00694AF3" w:rsidP="00694AF3">
      <w:pPr>
        <w:numPr>
          <w:ilvl w:val="1"/>
          <w:numId w:val="18"/>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Activated Sludge Troubles and Remedial Actions</w:t>
      </w:r>
    </w:p>
    <w:p w14:paraId="0543ACB2" w14:textId="77777777" w:rsidR="00694AF3" w:rsidRDefault="00694AF3" w:rsidP="00694AF3">
      <w:pPr>
        <w:numPr>
          <w:ilvl w:val="1"/>
          <w:numId w:val="19"/>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Aerators</w:t>
      </w:r>
    </w:p>
    <w:p w14:paraId="1044E728" w14:textId="77777777" w:rsidR="00694AF3" w:rsidRDefault="00694AF3" w:rsidP="00694AF3">
      <w:pPr>
        <w:numPr>
          <w:ilvl w:val="0"/>
          <w:numId w:val="16"/>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Biological Treatment Options</w:t>
      </w:r>
    </w:p>
    <w:p w14:paraId="3E64AFBD" w14:textId="77777777" w:rsidR="00694AF3" w:rsidRDefault="00694AF3" w:rsidP="00694AF3">
      <w:pPr>
        <w:numPr>
          <w:ilvl w:val="1"/>
          <w:numId w:val="20"/>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Activated Sludge Treatment with Powdered Activated Carbon</w:t>
      </w:r>
    </w:p>
    <w:p w14:paraId="37B6C711" w14:textId="77777777" w:rsidR="00694AF3" w:rsidRDefault="00694AF3" w:rsidP="00694AF3">
      <w:pPr>
        <w:pStyle w:val="Heading3"/>
        <w:shd w:val="clear" w:color="auto" w:fill="FFFFFF"/>
        <w:spacing w:before="0" w:beforeAutospacing="0" w:after="270" w:afterAutospacing="0" w:line="420" w:lineRule="atLeast"/>
        <w:textAlignment w:val="baseline"/>
        <w:rPr>
          <w:rFonts w:ascii="Avenir LT Std" w:hAnsi="Avenir LT Std"/>
          <w:b w:val="0"/>
          <w:bCs w:val="0"/>
          <w:color w:val="EC1C2D"/>
          <w:sz w:val="30"/>
          <w:szCs w:val="30"/>
        </w:rPr>
      </w:pPr>
      <w:r>
        <w:rPr>
          <w:rFonts w:ascii="Avenir LT Std" w:hAnsi="Avenir LT Std"/>
          <w:b w:val="0"/>
          <w:bCs w:val="0"/>
          <w:color w:val="EC1C2D"/>
          <w:sz w:val="30"/>
          <w:szCs w:val="30"/>
        </w:rPr>
        <w:t>Day Four: Tertiary Treatment    </w:t>
      </w:r>
    </w:p>
    <w:p w14:paraId="79FFB61B" w14:textId="77777777" w:rsidR="00694AF3" w:rsidRDefault="00694AF3" w:rsidP="00694AF3">
      <w:pPr>
        <w:pStyle w:val="Heading5"/>
        <w:shd w:val="clear" w:color="auto" w:fill="FFFFFF"/>
        <w:spacing w:before="0"/>
        <w:textAlignment w:val="baseline"/>
        <w:rPr>
          <w:rFonts w:ascii="Avenir LT Std" w:hAnsi="Avenir LT Std"/>
          <w:b/>
          <w:bCs/>
          <w:color w:val="363636"/>
          <w:sz w:val="20"/>
          <w:szCs w:val="20"/>
        </w:rPr>
      </w:pPr>
      <w:r>
        <w:rPr>
          <w:rFonts w:ascii="Avenir LT Std" w:hAnsi="Avenir LT Std"/>
          <w:color w:val="363636"/>
          <w:u w:val="single"/>
          <w:bdr w:val="none" w:sz="0" w:space="0" w:color="auto" w:frame="1"/>
        </w:rPr>
        <w:t>Section 9</w:t>
      </w:r>
      <w:r>
        <w:rPr>
          <w:rFonts w:ascii="Avenir LT Std" w:hAnsi="Avenir LT Std"/>
          <w:color w:val="363636"/>
        </w:rPr>
        <w:t> Biological Treatment Options</w:t>
      </w:r>
    </w:p>
    <w:p w14:paraId="61FA2F54" w14:textId="77777777" w:rsidR="00694AF3" w:rsidRDefault="00694AF3" w:rsidP="00694AF3">
      <w:pPr>
        <w:numPr>
          <w:ilvl w:val="0"/>
          <w:numId w:val="21"/>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Oxidation Ditch</w:t>
      </w:r>
    </w:p>
    <w:p w14:paraId="55F69DBA" w14:textId="77777777" w:rsidR="00694AF3" w:rsidRDefault="00694AF3" w:rsidP="00694AF3">
      <w:pPr>
        <w:numPr>
          <w:ilvl w:val="0"/>
          <w:numId w:val="21"/>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Aerated Lagoons</w:t>
      </w:r>
    </w:p>
    <w:p w14:paraId="710DDE34" w14:textId="77777777" w:rsidR="00694AF3" w:rsidRDefault="00694AF3" w:rsidP="00694AF3">
      <w:pPr>
        <w:numPr>
          <w:ilvl w:val="0"/>
          <w:numId w:val="21"/>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Powdered Activated Carbon Treatment</w:t>
      </w:r>
    </w:p>
    <w:p w14:paraId="3C1277D6" w14:textId="77777777" w:rsidR="00694AF3" w:rsidRDefault="00694AF3" w:rsidP="00694AF3">
      <w:pPr>
        <w:numPr>
          <w:ilvl w:val="0"/>
          <w:numId w:val="21"/>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Sequencing Batch Reactor (SBR)</w:t>
      </w:r>
    </w:p>
    <w:p w14:paraId="2B8C2BD4" w14:textId="77777777" w:rsidR="00694AF3" w:rsidRDefault="00694AF3" w:rsidP="00694AF3">
      <w:pPr>
        <w:numPr>
          <w:ilvl w:val="0"/>
          <w:numId w:val="21"/>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Membrane Bioreactor Technology</w:t>
      </w:r>
    </w:p>
    <w:p w14:paraId="3B7A2AC0" w14:textId="77777777" w:rsidR="00694AF3" w:rsidRDefault="00694AF3" w:rsidP="00694AF3">
      <w:pPr>
        <w:numPr>
          <w:ilvl w:val="0"/>
          <w:numId w:val="21"/>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Attached Growth Processes</w:t>
      </w:r>
    </w:p>
    <w:p w14:paraId="58C6CD35" w14:textId="77777777" w:rsidR="00694AF3" w:rsidRDefault="00694AF3" w:rsidP="00694AF3">
      <w:pPr>
        <w:numPr>
          <w:ilvl w:val="0"/>
          <w:numId w:val="21"/>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Biological Clarification Gravity Clarifiers</w:t>
      </w:r>
    </w:p>
    <w:p w14:paraId="5DBB52B4" w14:textId="77777777" w:rsidR="00694AF3" w:rsidRDefault="00694AF3" w:rsidP="00694AF3">
      <w:pPr>
        <w:pStyle w:val="Heading5"/>
        <w:shd w:val="clear" w:color="auto" w:fill="FFFFFF"/>
        <w:spacing w:before="0"/>
        <w:textAlignment w:val="baseline"/>
        <w:rPr>
          <w:rFonts w:ascii="Avenir LT Std" w:hAnsi="Avenir LT Std"/>
          <w:color w:val="363636"/>
          <w:sz w:val="20"/>
          <w:szCs w:val="20"/>
        </w:rPr>
      </w:pPr>
      <w:r>
        <w:rPr>
          <w:rFonts w:ascii="Avenir LT Std" w:hAnsi="Avenir LT Std"/>
          <w:color w:val="363636"/>
          <w:u w:val="single"/>
          <w:bdr w:val="none" w:sz="0" w:space="0" w:color="auto" w:frame="1"/>
        </w:rPr>
        <w:t>Section 10</w:t>
      </w:r>
      <w:r>
        <w:rPr>
          <w:rFonts w:ascii="Avenir LT Std" w:hAnsi="Avenir LT Std"/>
          <w:color w:val="363636"/>
        </w:rPr>
        <w:t> Tertiary Treatment</w:t>
      </w:r>
    </w:p>
    <w:p w14:paraId="7660A52B" w14:textId="77777777" w:rsidR="00694AF3" w:rsidRDefault="00694AF3" w:rsidP="00694AF3">
      <w:pPr>
        <w:numPr>
          <w:ilvl w:val="0"/>
          <w:numId w:val="22"/>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Sand Filtration</w:t>
      </w:r>
    </w:p>
    <w:p w14:paraId="74AD6465" w14:textId="77777777" w:rsidR="00694AF3" w:rsidRDefault="00694AF3" w:rsidP="00694AF3">
      <w:pPr>
        <w:numPr>
          <w:ilvl w:val="0"/>
          <w:numId w:val="22"/>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Activated Carbon</w:t>
      </w:r>
    </w:p>
    <w:p w14:paraId="3AF1679C" w14:textId="77777777" w:rsidR="00694AF3" w:rsidRDefault="00694AF3" w:rsidP="00694AF3">
      <w:pPr>
        <w:numPr>
          <w:ilvl w:val="0"/>
          <w:numId w:val="22"/>
        </w:numPr>
        <w:pBdr>
          <w:bottom w:val="single" w:sz="6" w:space="23" w:color="939393"/>
        </w:pBdr>
        <w:shd w:val="clear" w:color="auto" w:fill="FFFFFF"/>
        <w:spacing w:after="0" w:line="315" w:lineRule="atLeast"/>
        <w:rPr>
          <w:rFonts w:ascii="Avenir LT Std" w:hAnsi="Avenir LT Std"/>
          <w:color w:val="363636"/>
          <w:sz w:val="21"/>
          <w:szCs w:val="21"/>
        </w:rPr>
      </w:pPr>
      <w:r>
        <w:rPr>
          <w:rFonts w:ascii="Avenir LT Std" w:hAnsi="Avenir LT Std"/>
          <w:color w:val="363636"/>
          <w:sz w:val="21"/>
          <w:szCs w:val="21"/>
        </w:rPr>
        <w:t>Chemical Oxidation</w:t>
      </w:r>
    </w:p>
    <w:p w14:paraId="5A209B52" w14:textId="77777777" w:rsidR="00694AF3" w:rsidRDefault="00694AF3" w:rsidP="00694AF3">
      <w:pPr>
        <w:pStyle w:val="Heading5"/>
        <w:shd w:val="clear" w:color="auto" w:fill="FFFFFF"/>
        <w:spacing w:before="0"/>
        <w:textAlignment w:val="baseline"/>
        <w:rPr>
          <w:rFonts w:ascii="Avenir LT Std" w:hAnsi="Avenir LT Std"/>
          <w:color w:val="363636"/>
          <w:sz w:val="20"/>
          <w:szCs w:val="20"/>
        </w:rPr>
      </w:pPr>
      <w:r>
        <w:rPr>
          <w:rFonts w:ascii="Avenir LT Std" w:hAnsi="Avenir LT Std"/>
          <w:color w:val="363636"/>
          <w:u w:val="single"/>
          <w:bdr w:val="none" w:sz="0" w:space="0" w:color="auto" w:frame="1"/>
        </w:rPr>
        <w:t>Section 11</w:t>
      </w:r>
      <w:r>
        <w:rPr>
          <w:rFonts w:ascii="Avenir LT Std" w:hAnsi="Avenir LT Std"/>
          <w:color w:val="363636"/>
        </w:rPr>
        <w:t> Sludge Treatment</w:t>
      </w:r>
    </w:p>
    <w:p w14:paraId="2FF375DA" w14:textId="77777777" w:rsidR="00694AF3" w:rsidRDefault="00694AF3" w:rsidP="00694AF3">
      <w:pPr>
        <w:numPr>
          <w:ilvl w:val="0"/>
          <w:numId w:val="23"/>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Sewage Sludge Quantity and Characteristics</w:t>
      </w:r>
    </w:p>
    <w:p w14:paraId="29FCF69A" w14:textId="77777777" w:rsidR="00694AF3" w:rsidRDefault="00694AF3" w:rsidP="00694AF3">
      <w:pPr>
        <w:numPr>
          <w:ilvl w:val="1"/>
          <w:numId w:val="2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Sludge Pumping Systems</w:t>
      </w:r>
    </w:p>
    <w:p w14:paraId="688D3395" w14:textId="77777777" w:rsidR="00694AF3" w:rsidRDefault="00694AF3" w:rsidP="00694AF3">
      <w:pPr>
        <w:numPr>
          <w:ilvl w:val="1"/>
          <w:numId w:val="2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Thickening / Dewatering of Sludge</w:t>
      </w:r>
    </w:p>
    <w:p w14:paraId="0C00B978" w14:textId="77777777" w:rsidR="00694AF3" w:rsidRDefault="00694AF3" w:rsidP="00694AF3">
      <w:pPr>
        <w:numPr>
          <w:ilvl w:val="1"/>
          <w:numId w:val="2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Dimensioning of a Static Thickener</w:t>
      </w:r>
    </w:p>
    <w:p w14:paraId="12D7D802" w14:textId="77777777" w:rsidR="00694AF3" w:rsidRDefault="00694AF3" w:rsidP="00694AF3">
      <w:pPr>
        <w:numPr>
          <w:ilvl w:val="1"/>
          <w:numId w:val="27"/>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Dewatering</w:t>
      </w:r>
    </w:p>
    <w:p w14:paraId="7D868D07" w14:textId="77777777" w:rsidR="00694AF3" w:rsidRDefault="00694AF3" w:rsidP="00694AF3">
      <w:pPr>
        <w:numPr>
          <w:ilvl w:val="0"/>
          <w:numId w:val="23"/>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Treatment of Sludge's</w:t>
      </w:r>
    </w:p>
    <w:p w14:paraId="2DDD509C" w14:textId="77777777" w:rsidR="00694AF3" w:rsidRDefault="00694AF3" w:rsidP="00694AF3">
      <w:pPr>
        <w:numPr>
          <w:ilvl w:val="1"/>
          <w:numId w:val="28"/>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API Separator — Bottom Sludge</w:t>
      </w:r>
    </w:p>
    <w:p w14:paraId="1E6A4F4F" w14:textId="77777777" w:rsidR="00694AF3" w:rsidRDefault="00694AF3" w:rsidP="00694AF3">
      <w:pPr>
        <w:numPr>
          <w:ilvl w:val="1"/>
          <w:numId w:val="2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lastRenderedPageBreak/>
        <w:t>Bioremediation</w:t>
      </w:r>
    </w:p>
    <w:p w14:paraId="6F714CFB" w14:textId="77777777" w:rsidR="00694AF3" w:rsidRDefault="00694AF3" w:rsidP="00694AF3">
      <w:pPr>
        <w:numPr>
          <w:ilvl w:val="1"/>
          <w:numId w:val="30"/>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DGF/IGF Float and Sludge</w:t>
      </w:r>
    </w:p>
    <w:p w14:paraId="68A33DBB" w14:textId="77777777" w:rsidR="00694AF3" w:rsidRDefault="00694AF3" w:rsidP="00694AF3">
      <w:pPr>
        <w:numPr>
          <w:ilvl w:val="0"/>
          <w:numId w:val="23"/>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Waste Biological Sludge</w:t>
      </w:r>
    </w:p>
    <w:p w14:paraId="59841536" w14:textId="77777777" w:rsidR="00694AF3" w:rsidRDefault="00694AF3" w:rsidP="00694AF3">
      <w:pPr>
        <w:numPr>
          <w:ilvl w:val="0"/>
          <w:numId w:val="23"/>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Sludge Stabilization</w:t>
      </w:r>
    </w:p>
    <w:p w14:paraId="3B2E9022" w14:textId="77777777" w:rsidR="00694AF3" w:rsidRDefault="00694AF3" w:rsidP="00694AF3">
      <w:pPr>
        <w:numPr>
          <w:ilvl w:val="1"/>
          <w:numId w:val="31"/>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 xml:space="preserve">Simultaneous Aerobic </w:t>
      </w:r>
      <w:proofErr w:type="spellStart"/>
      <w:r>
        <w:rPr>
          <w:rFonts w:ascii="Avenir LT Std" w:hAnsi="Avenir LT Std"/>
          <w:color w:val="363636"/>
          <w:sz w:val="21"/>
          <w:szCs w:val="21"/>
        </w:rPr>
        <w:t>Sabilization</w:t>
      </w:r>
      <w:proofErr w:type="spellEnd"/>
    </w:p>
    <w:p w14:paraId="045C4830" w14:textId="77777777" w:rsidR="00694AF3" w:rsidRDefault="00694AF3" w:rsidP="00694AF3">
      <w:pPr>
        <w:numPr>
          <w:ilvl w:val="1"/>
          <w:numId w:val="32"/>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Mesophilic Anaerobic Digestion</w:t>
      </w:r>
    </w:p>
    <w:p w14:paraId="634A1920" w14:textId="77777777" w:rsidR="00694AF3" w:rsidRDefault="00694AF3" w:rsidP="00694AF3">
      <w:pPr>
        <w:numPr>
          <w:ilvl w:val="1"/>
          <w:numId w:val="33"/>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Aerobic Digestion</w:t>
      </w:r>
    </w:p>
    <w:p w14:paraId="2CB2C99A" w14:textId="77777777" w:rsidR="00694AF3" w:rsidRDefault="00694AF3" w:rsidP="00694AF3">
      <w:pPr>
        <w:numPr>
          <w:ilvl w:val="0"/>
          <w:numId w:val="23"/>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Sludge Disposal and Agricultural Utilization</w:t>
      </w:r>
    </w:p>
    <w:p w14:paraId="61ECDEC7" w14:textId="77777777" w:rsidR="00694AF3" w:rsidRDefault="00694AF3" w:rsidP="00694AF3">
      <w:pPr>
        <w:pStyle w:val="Heading3"/>
        <w:shd w:val="clear" w:color="auto" w:fill="FFFFFF"/>
        <w:spacing w:before="0" w:beforeAutospacing="0" w:after="270" w:afterAutospacing="0" w:line="420" w:lineRule="atLeast"/>
        <w:textAlignment w:val="baseline"/>
        <w:rPr>
          <w:rFonts w:ascii="Avenir LT Std" w:hAnsi="Avenir LT Std"/>
          <w:b w:val="0"/>
          <w:bCs w:val="0"/>
          <w:color w:val="EC1C2D"/>
          <w:sz w:val="30"/>
          <w:szCs w:val="30"/>
        </w:rPr>
      </w:pPr>
      <w:r>
        <w:rPr>
          <w:rFonts w:ascii="Avenir LT Std" w:hAnsi="Avenir LT Std"/>
          <w:b w:val="0"/>
          <w:bCs w:val="0"/>
          <w:color w:val="EC1C2D"/>
          <w:sz w:val="30"/>
          <w:szCs w:val="30"/>
        </w:rPr>
        <w:t>Day Five: Recycle and Reuse Issues</w:t>
      </w:r>
    </w:p>
    <w:p w14:paraId="572B5D38" w14:textId="77777777" w:rsidR="00694AF3" w:rsidRDefault="00694AF3" w:rsidP="00694AF3">
      <w:pPr>
        <w:pStyle w:val="Heading5"/>
        <w:shd w:val="clear" w:color="auto" w:fill="FFFFFF"/>
        <w:spacing w:before="0"/>
        <w:textAlignment w:val="baseline"/>
        <w:rPr>
          <w:rFonts w:ascii="Avenir LT Std" w:hAnsi="Avenir LT Std"/>
          <w:b/>
          <w:bCs/>
          <w:color w:val="363636"/>
          <w:sz w:val="20"/>
          <w:szCs w:val="20"/>
        </w:rPr>
      </w:pPr>
      <w:r>
        <w:rPr>
          <w:rFonts w:ascii="Avenir LT Std" w:hAnsi="Avenir LT Std"/>
          <w:color w:val="363636"/>
          <w:u w:val="single"/>
          <w:bdr w:val="none" w:sz="0" w:space="0" w:color="auto" w:frame="1"/>
        </w:rPr>
        <w:t>Section 12</w:t>
      </w:r>
    </w:p>
    <w:p w14:paraId="35A420E2" w14:textId="77777777" w:rsidR="00694AF3" w:rsidRDefault="00694AF3" w:rsidP="00694AF3">
      <w:pPr>
        <w:numPr>
          <w:ilvl w:val="0"/>
          <w:numId w:val="34"/>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Recycle and Reuse Issues</w:t>
      </w:r>
    </w:p>
    <w:p w14:paraId="748E5B62" w14:textId="77777777" w:rsidR="00694AF3" w:rsidRDefault="00694AF3" w:rsidP="00694AF3">
      <w:pPr>
        <w:numPr>
          <w:ilvl w:val="1"/>
          <w:numId w:val="35"/>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Re-use of Non-contaminated Stormwater</w:t>
      </w:r>
    </w:p>
    <w:p w14:paraId="1454C447" w14:textId="77777777" w:rsidR="00694AF3" w:rsidRDefault="00694AF3" w:rsidP="00694AF3">
      <w:pPr>
        <w:numPr>
          <w:ilvl w:val="1"/>
          <w:numId w:val="36"/>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Fire Water</w:t>
      </w:r>
    </w:p>
    <w:p w14:paraId="12FA8D12" w14:textId="77777777" w:rsidR="00694AF3" w:rsidRDefault="00694AF3" w:rsidP="00694AF3">
      <w:pPr>
        <w:numPr>
          <w:ilvl w:val="1"/>
          <w:numId w:val="37"/>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Cooling Tower Makeup Water</w:t>
      </w:r>
    </w:p>
    <w:p w14:paraId="3102A4A3" w14:textId="77777777" w:rsidR="00694AF3" w:rsidRDefault="00694AF3" w:rsidP="00694AF3">
      <w:pPr>
        <w:numPr>
          <w:ilvl w:val="1"/>
          <w:numId w:val="38"/>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Utility Water</w:t>
      </w:r>
    </w:p>
    <w:p w14:paraId="4D72C46D" w14:textId="77777777" w:rsidR="00694AF3" w:rsidRDefault="00694AF3" w:rsidP="00694AF3">
      <w:pPr>
        <w:numPr>
          <w:ilvl w:val="1"/>
          <w:numId w:val="39"/>
        </w:numP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Boiler Feedwater Makeup</w:t>
      </w:r>
    </w:p>
    <w:p w14:paraId="46E660D0" w14:textId="77777777" w:rsidR="00694AF3" w:rsidRDefault="00694AF3" w:rsidP="00694AF3">
      <w:pPr>
        <w:numPr>
          <w:ilvl w:val="0"/>
          <w:numId w:val="34"/>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Technologies for Upgrade of Refinery Wastewater</w:t>
      </w:r>
    </w:p>
    <w:p w14:paraId="0F1CF5E4" w14:textId="77777777" w:rsidR="00694AF3" w:rsidRDefault="00694AF3" w:rsidP="00694AF3">
      <w:pPr>
        <w:numPr>
          <w:ilvl w:val="1"/>
          <w:numId w:val="40"/>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Basic Media / Sand Filtration</w:t>
      </w:r>
    </w:p>
    <w:p w14:paraId="6511D5A3" w14:textId="77777777" w:rsidR="00694AF3" w:rsidRDefault="00694AF3" w:rsidP="00694AF3">
      <w:pPr>
        <w:numPr>
          <w:ilvl w:val="1"/>
          <w:numId w:val="41"/>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Microfiltration or Ultrafiltration</w:t>
      </w:r>
    </w:p>
    <w:p w14:paraId="783DB5B0" w14:textId="77777777" w:rsidR="00694AF3" w:rsidRDefault="00694AF3" w:rsidP="00694AF3">
      <w:pPr>
        <w:numPr>
          <w:ilvl w:val="1"/>
          <w:numId w:val="42"/>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Microfiltration or Ultrafiltration, with Reverse Osmosis</w:t>
      </w:r>
    </w:p>
    <w:p w14:paraId="72701B38" w14:textId="77777777" w:rsidR="00694AF3" w:rsidRDefault="00694AF3" w:rsidP="00694AF3">
      <w:pPr>
        <w:numPr>
          <w:ilvl w:val="1"/>
          <w:numId w:val="43"/>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Microfiltration or Ultrafiltration, with Nanofiltration</w:t>
      </w:r>
    </w:p>
    <w:p w14:paraId="51D11DF7" w14:textId="77777777" w:rsidR="00694AF3" w:rsidRDefault="00694AF3" w:rsidP="00694AF3">
      <w:pPr>
        <w:numPr>
          <w:ilvl w:val="1"/>
          <w:numId w:val="44"/>
        </w:numP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Ion Exchange</w:t>
      </w:r>
    </w:p>
    <w:p w14:paraId="5E7778DA" w14:textId="77777777" w:rsidR="00694AF3" w:rsidRDefault="00694AF3" w:rsidP="00694AF3">
      <w:pPr>
        <w:numPr>
          <w:ilvl w:val="0"/>
          <w:numId w:val="34"/>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Technology Summary — Refinery Wastewater Reuse</w:t>
      </w:r>
    </w:p>
    <w:p w14:paraId="28642128" w14:textId="77777777" w:rsidR="00694AF3" w:rsidRDefault="00694AF3" w:rsidP="00694AF3">
      <w:pPr>
        <w:numPr>
          <w:ilvl w:val="0"/>
          <w:numId w:val="34"/>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Reuse of Municipal Wastewater</w:t>
      </w:r>
    </w:p>
    <w:p w14:paraId="2458CCD5" w14:textId="77777777" w:rsidR="00694AF3" w:rsidRDefault="00694AF3" w:rsidP="00694AF3">
      <w:pPr>
        <w:numPr>
          <w:ilvl w:val="1"/>
          <w:numId w:val="45"/>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Media Filtration</w:t>
      </w:r>
    </w:p>
    <w:p w14:paraId="7DB6BDEC" w14:textId="77777777" w:rsidR="00694AF3" w:rsidRDefault="00694AF3" w:rsidP="00694AF3">
      <w:pPr>
        <w:numPr>
          <w:ilvl w:val="1"/>
          <w:numId w:val="46"/>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Microfiltration or Ultrafiltration</w:t>
      </w:r>
    </w:p>
    <w:p w14:paraId="66A10FED" w14:textId="77777777" w:rsidR="00694AF3" w:rsidRPr="00694AF3" w:rsidRDefault="00694AF3" w:rsidP="00694AF3">
      <w:pPr>
        <w:numPr>
          <w:ilvl w:val="1"/>
          <w:numId w:val="47"/>
        </w:numPr>
        <w:shd w:val="clear" w:color="auto" w:fill="FFFFFF"/>
        <w:spacing w:before="75" w:after="0" w:line="315" w:lineRule="atLeast"/>
        <w:rPr>
          <w:rFonts w:ascii="Avenir LT Std" w:hAnsi="Avenir LT Std"/>
          <w:color w:val="363636"/>
          <w:sz w:val="21"/>
          <w:szCs w:val="21"/>
          <w:lang w:val="fr-FR"/>
        </w:rPr>
      </w:pPr>
      <w:r w:rsidRPr="00694AF3">
        <w:rPr>
          <w:rFonts w:ascii="Avenir LT Std" w:hAnsi="Avenir LT Std"/>
          <w:color w:val="363636"/>
          <w:sz w:val="21"/>
          <w:szCs w:val="21"/>
          <w:lang w:val="fr-FR"/>
        </w:rPr>
        <w:t>Microfiltration or Ultrafiltration, plus Reverse Osmosis</w:t>
      </w:r>
    </w:p>
    <w:p w14:paraId="4BECE76A" w14:textId="77777777" w:rsidR="00694AF3" w:rsidRDefault="00694AF3" w:rsidP="00694AF3">
      <w:pPr>
        <w:numPr>
          <w:ilvl w:val="0"/>
          <w:numId w:val="34"/>
        </w:numP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Zero Liquid Discharge</w:t>
      </w:r>
    </w:p>
    <w:p w14:paraId="37798B78" w14:textId="77777777" w:rsidR="00694AF3" w:rsidRDefault="00694AF3"/>
    <w:sectPr w:rsidR="00694A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venir LT Std">
    <w:altName w:val="Cambria"/>
    <w:panose1 w:val="00000000000000000000"/>
    <w:charset w:val="00"/>
    <w:family w:val="roman"/>
    <w:notTrueType/>
    <w:pitch w:val="default"/>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61691"/>
    <w:multiLevelType w:val="multilevel"/>
    <w:tmpl w:val="E898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A4EB1"/>
    <w:multiLevelType w:val="multilevel"/>
    <w:tmpl w:val="21E4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421AE"/>
    <w:multiLevelType w:val="multilevel"/>
    <w:tmpl w:val="AA10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D2169"/>
    <w:multiLevelType w:val="multilevel"/>
    <w:tmpl w:val="D96A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C6D58"/>
    <w:multiLevelType w:val="multilevel"/>
    <w:tmpl w:val="4B58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B3A15"/>
    <w:multiLevelType w:val="multilevel"/>
    <w:tmpl w:val="0A0CB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A33BE"/>
    <w:multiLevelType w:val="multilevel"/>
    <w:tmpl w:val="80CC9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F0194"/>
    <w:multiLevelType w:val="multilevel"/>
    <w:tmpl w:val="6348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25059"/>
    <w:multiLevelType w:val="multilevel"/>
    <w:tmpl w:val="5548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D2683"/>
    <w:multiLevelType w:val="multilevel"/>
    <w:tmpl w:val="2F0A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C55EC3"/>
    <w:multiLevelType w:val="multilevel"/>
    <w:tmpl w:val="31FC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A72B93"/>
    <w:multiLevelType w:val="multilevel"/>
    <w:tmpl w:val="D35E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1E65CE"/>
    <w:multiLevelType w:val="multilevel"/>
    <w:tmpl w:val="C2DA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A06058"/>
    <w:multiLevelType w:val="multilevel"/>
    <w:tmpl w:val="AE103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2F3BC1"/>
    <w:multiLevelType w:val="multilevel"/>
    <w:tmpl w:val="5488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A13431"/>
    <w:multiLevelType w:val="multilevel"/>
    <w:tmpl w:val="FFAC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1A34E7"/>
    <w:multiLevelType w:val="multilevel"/>
    <w:tmpl w:val="8DEAB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806666">
    <w:abstractNumId w:val="8"/>
  </w:num>
  <w:num w:numId="2" w16cid:durableId="1862744109">
    <w:abstractNumId w:val="7"/>
  </w:num>
  <w:num w:numId="3" w16cid:durableId="1656298600">
    <w:abstractNumId w:val="1"/>
  </w:num>
  <w:num w:numId="4" w16cid:durableId="1810785227">
    <w:abstractNumId w:val="10"/>
  </w:num>
  <w:num w:numId="5" w16cid:durableId="956526886">
    <w:abstractNumId w:val="9"/>
  </w:num>
  <w:num w:numId="6" w16cid:durableId="1385444281">
    <w:abstractNumId w:val="4"/>
  </w:num>
  <w:num w:numId="7" w16cid:durableId="1918710951">
    <w:abstractNumId w:val="12"/>
  </w:num>
  <w:num w:numId="8" w16cid:durableId="404455047">
    <w:abstractNumId w:val="14"/>
  </w:num>
  <w:num w:numId="9" w16cid:durableId="1390307379">
    <w:abstractNumId w:val="3"/>
  </w:num>
  <w:num w:numId="10" w16cid:durableId="863901068">
    <w:abstractNumId w:val="6"/>
  </w:num>
  <w:num w:numId="11" w16cid:durableId="672100259">
    <w:abstractNumId w:val="6"/>
    <w:lvlOverride w:ilvl="1">
      <w:lvl w:ilvl="1">
        <w:numFmt w:val="bullet"/>
        <w:lvlText w:val=""/>
        <w:lvlJc w:val="left"/>
        <w:pPr>
          <w:tabs>
            <w:tab w:val="num" w:pos="1440"/>
          </w:tabs>
          <w:ind w:left="1440" w:hanging="360"/>
        </w:pPr>
        <w:rPr>
          <w:rFonts w:ascii="Symbol" w:hAnsi="Symbol" w:hint="default"/>
          <w:sz w:val="20"/>
        </w:rPr>
      </w:lvl>
    </w:lvlOverride>
  </w:num>
  <w:num w:numId="12" w16cid:durableId="672100259">
    <w:abstractNumId w:val="6"/>
    <w:lvlOverride w:ilvl="1">
      <w:lvl w:ilvl="1">
        <w:numFmt w:val="bullet"/>
        <w:lvlText w:val=""/>
        <w:lvlJc w:val="left"/>
        <w:pPr>
          <w:tabs>
            <w:tab w:val="num" w:pos="1440"/>
          </w:tabs>
          <w:ind w:left="1440" w:hanging="360"/>
        </w:pPr>
        <w:rPr>
          <w:rFonts w:ascii="Symbol" w:hAnsi="Symbol" w:hint="default"/>
          <w:sz w:val="20"/>
        </w:rPr>
      </w:lvl>
    </w:lvlOverride>
  </w:num>
  <w:num w:numId="13" w16cid:durableId="672100259">
    <w:abstractNumId w:val="6"/>
    <w:lvlOverride w:ilvl="1">
      <w:lvl w:ilvl="1">
        <w:numFmt w:val="bullet"/>
        <w:lvlText w:val=""/>
        <w:lvlJc w:val="left"/>
        <w:pPr>
          <w:tabs>
            <w:tab w:val="num" w:pos="1440"/>
          </w:tabs>
          <w:ind w:left="1440" w:hanging="360"/>
        </w:pPr>
        <w:rPr>
          <w:rFonts w:ascii="Symbol" w:hAnsi="Symbol" w:hint="default"/>
          <w:sz w:val="20"/>
        </w:rPr>
      </w:lvl>
    </w:lvlOverride>
  </w:num>
  <w:num w:numId="14" w16cid:durableId="908341622">
    <w:abstractNumId w:val="11"/>
  </w:num>
  <w:num w:numId="15" w16cid:durableId="645281804">
    <w:abstractNumId w:val="2"/>
  </w:num>
  <w:num w:numId="16" w16cid:durableId="1985310144">
    <w:abstractNumId w:val="5"/>
  </w:num>
  <w:num w:numId="17" w16cid:durableId="484276019">
    <w:abstractNumId w:val="5"/>
    <w:lvlOverride w:ilvl="1">
      <w:lvl w:ilvl="1">
        <w:numFmt w:val="bullet"/>
        <w:lvlText w:val=""/>
        <w:lvlJc w:val="left"/>
        <w:pPr>
          <w:tabs>
            <w:tab w:val="num" w:pos="1440"/>
          </w:tabs>
          <w:ind w:left="1440" w:hanging="360"/>
        </w:pPr>
        <w:rPr>
          <w:rFonts w:ascii="Symbol" w:hAnsi="Symbol" w:hint="default"/>
          <w:sz w:val="20"/>
        </w:rPr>
      </w:lvl>
    </w:lvlOverride>
  </w:num>
  <w:num w:numId="18" w16cid:durableId="484276019">
    <w:abstractNumId w:val="5"/>
    <w:lvlOverride w:ilvl="1">
      <w:lvl w:ilvl="1">
        <w:numFmt w:val="bullet"/>
        <w:lvlText w:val=""/>
        <w:lvlJc w:val="left"/>
        <w:pPr>
          <w:tabs>
            <w:tab w:val="num" w:pos="1440"/>
          </w:tabs>
          <w:ind w:left="1440" w:hanging="360"/>
        </w:pPr>
        <w:rPr>
          <w:rFonts w:ascii="Symbol" w:hAnsi="Symbol" w:hint="default"/>
          <w:sz w:val="20"/>
        </w:rPr>
      </w:lvl>
    </w:lvlOverride>
  </w:num>
  <w:num w:numId="19" w16cid:durableId="484276019">
    <w:abstractNumId w:val="5"/>
    <w:lvlOverride w:ilvl="1">
      <w:lvl w:ilvl="1">
        <w:numFmt w:val="bullet"/>
        <w:lvlText w:val=""/>
        <w:lvlJc w:val="left"/>
        <w:pPr>
          <w:tabs>
            <w:tab w:val="num" w:pos="1440"/>
          </w:tabs>
          <w:ind w:left="1440" w:hanging="360"/>
        </w:pPr>
        <w:rPr>
          <w:rFonts w:ascii="Symbol" w:hAnsi="Symbol" w:hint="default"/>
          <w:sz w:val="20"/>
        </w:rPr>
      </w:lvl>
    </w:lvlOverride>
  </w:num>
  <w:num w:numId="20" w16cid:durableId="484276019">
    <w:abstractNumId w:val="5"/>
    <w:lvlOverride w:ilvl="1">
      <w:lvl w:ilvl="1">
        <w:numFmt w:val="bullet"/>
        <w:lvlText w:val=""/>
        <w:lvlJc w:val="left"/>
        <w:pPr>
          <w:tabs>
            <w:tab w:val="num" w:pos="1440"/>
          </w:tabs>
          <w:ind w:left="1440" w:hanging="360"/>
        </w:pPr>
        <w:rPr>
          <w:rFonts w:ascii="Symbol" w:hAnsi="Symbol" w:hint="default"/>
          <w:sz w:val="20"/>
        </w:rPr>
      </w:lvl>
    </w:lvlOverride>
  </w:num>
  <w:num w:numId="21" w16cid:durableId="1246842341">
    <w:abstractNumId w:val="0"/>
  </w:num>
  <w:num w:numId="22" w16cid:durableId="403727892">
    <w:abstractNumId w:val="15"/>
  </w:num>
  <w:num w:numId="23" w16cid:durableId="1322811094">
    <w:abstractNumId w:val="16"/>
  </w:num>
  <w:num w:numId="24" w16cid:durableId="308899954">
    <w:abstractNumId w:val="16"/>
    <w:lvlOverride w:ilvl="1">
      <w:lvl w:ilvl="1">
        <w:numFmt w:val="bullet"/>
        <w:lvlText w:val=""/>
        <w:lvlJc w:val="left"/>
        <w:pPr>
          <w:tabs>
            <w:tab w:val="num" w:pos="1440"/>
          </w:tabs>
          <w:ind w:left="1440" w:hanging="360"/>
        </w:pPr>
        <w:rPr>
          <w:rFonts w:ascii="Symbol" w:hAnsi="Symbol" w:hint="default"/>
          <w:sz w:val="20"/>
        </w:rPr>
      </w:lvl>
    </w:lvlOverride>
  </w:num>
  <w:num w:numId="25" w16cid:durableId="308899954">
    <w:abstractNumId w:val="16"/>
    <w:lvlOverride w:ilvl="1">
      <w:lvl w:ilvl="1">
        <w:numFmt w:val="bullet"/>
        <w:lvlText w:val=""/>
        <w:lvlJc w:val="left"/>
        <w:pPr>
          <w:tabs>
            <w:tab w:val="num" w:pos="1440"/>
          </w:tabs>
          <w:ind w:left="1440" w:hanging="360"/>
        </w:pPr>
        <w:rPr>
          <w:rFonts w:ascii="Symbol" w:hAnsi="Symbol" w:hint="default"/>
          <w:sz w:val="20"/>
        </w:rPr>
      </w:lvl>
    </w:lvlOverride>
  </w:num>
  <w:num w:numId="26" w16cid:durableId="308899954">
    <w:abstractNumId w:val="16"/>
    <w:lvlOverride w:ilvl="1">
      <w:lvl w:ilvl="1">
        <w:numFmt w:val="bullet"/>
        <w:lvlText w:val=""/>
        <w:lvlJc w:val="left"/>
        <w:pPr>
          <w:tabs>
            <w:tab w:val="num" w:pos="1440"/>
          </w:tabs>
          <w:ind w:left="1440" w:hanging="360"/>
        </w:pPr>
        <w:rPr>
          <w:rFonts w:ascii="Symbol" w:hAnsi="Symbol" w:hint="default"/>
          <w:sz w:val="20"/>
        </w:rPr>
      </w:lvl>
    </w:lvlOverride>
  </w:num>
  <w:num w:numId="27" w16cid:durableId="308899954">
    <w:abstractNumId w:val="16"/>
    <w:lvlOverride w:ilvl="1">
      <w:lvl w:ilvl="1">
        <w:numFmt w:val="bullet"/>
        <w:lvlText w:val=""/>
        <w:lvlJc w:val="left"/>
        <w:pPr>
          <w:tabs>
            <w:tab w:val="num" w:pos="1440"/>
          </w:tabs>
          <w:ind w:left="1440" w:hanging="360"/>
        </w:pPr>
        <w:rPr>
          <w:rFonts w:ascii="Symbol" w:hAnsi="Symbol" w:hint="default"/>
          <w:sz w:val="20"/>
        </w:rPr>
      </w:lvl>
    </w:lvlOverride>
  </w:num>
  <w:num w:numId="28" w16cid:durableId="308899954">
    <w:abstractNumId w:val="16"/>
    <w:lvlOverride w:ilvl="1">
      <w:lvl w:ilvl="1">
        <w:numFmt w:val="bullet"/>
        <w:lvlText w:val=""/>
        <w:lvlJc w:val="left"/>
        <w:pPr>
          <w:tabs>
            <w:tab w:val="num" w:pos="1440"/>
          </w:tabs>
          <w:ind w:left="1440" w:hanging="360"/>
        </w:pPr>
        <w:rPr>
          <w:rFonts w:ascii="Symbol" w:hAnsi="Symbol" w:hint="default"/>
          <w:sz w:val="20"/>
        </w:rPr>
      </w:lvl>
    </w:lvlOverride>
  </w:num>
  <w:num w:numId="29" w16cid:durableId="308899954">
    <w:abstractNumId w:val="16"/>
    <w:lvlOverride w:ilvl="1">
      <w:lvl w:ilvl="1">
        <w:numFmt w:val="bullet"/>
        <w:lvlText w:val=""/>
        <w:lvlJc w:val="left"/>
        <w:pPr>
          <w:tabs>
            <w:tab w:val="num" w:pos="1440"/>
          </w:tabs>
          <w:ind w:left="1440" w:hanging="360"/>
        </w:pPr>
        <w:rPr>
          <w:rFonts w:ascii="Symbol" w:hAnsi="Symbol" w:hint="default"/>
          <w:sz w:val="20"/>
        </w:rPr>
      </w:lvl>
    </w:lvlOverride>
  </w:num>
  <w:num w:numId="30" w16cid:durableId="308899954">
    <w:abstractNumId w:val="16"/>
    <w:lvlOverride w:ilvl="1">
      <w:lvl w:ilvl="1">
        <w:numFmt w:val="bullet"/>
        <w:lvlText w:val=""/>
        <w:lvlJc w:val="left"/>
        <w:pPr>
          <w:tabs>
            <w:tab w:val="num" w:pos="1440"/>
          </w:tabs>
          <w:ind w:left="1440" w:hanging="360"/>
        </w:pPr>
        <w:rPr>
          <w:rFonts w:ascii="Symbol" w:hAnsi="Symbol" w:hint="default"/>
          <w:sz w:val="20"/>
        </w:rPr>
      </w:lvl>
    </w:lvlOverride>
  </w:num>
  <w:num w:numId="31" w16cid:durableId="308899954">
    <w:abstractNumId w:val="16"/>
    <w:lvlOverride w:ilvl="1">
      <w:lvl w:ilvl="1">
        <w:numFmt w:val="bullet"/>
        <w:lvlText w:val=""/>
        <w:lvlJc w:val="left"/>
        <w:pPr>
          <w:tabs>
            <w:tab w:val="num" w:pos="1440"/>
          </w:tabs>
          <w:ind w:left="1440" w:hanging="360"/>
        </w:pPr>
        <w:rPr>
          <w:rFonts w:ascii="Symbol" w:hAnsi="Symbol" w:hint="default"/>
          <w:sz w:val="20"/>
        </w:rPr>
      </w:lvl>
    </w:lvlOverride>
  </w:num>
  <w:num w:numId="32" w16cid:durableId="308899954">
    <w:abstractNumId w:val="16"/>
    <w:lvlOverride w:ilvl="1">
      <w:lvl w:ilvl="1">
        <w:numFmt w:val="bullet"/>
        <w:lvlText w:val=""/>
        <w:lvlJc w:val="left"/>
        <w:pPr>
          <w:tabs>
            <w:tab w:val="num" w:pos="1440"/>
          </w:tabs>
          <w:ind w:left="1440" w:hanging="360"/>
        </w:pPr>
        <w:rPr>
          <w:rFonts w:ascii="Symbol" w:hAnsi="Symbol" w:hint="default"/>
          <w:sz w:val="20"/>
        </w:rPr>
      </w:lvl>
    </w:lvlOverride>
  </w:num>
  <w:num w:numId="33" w16cid:durableId="308899954">
    <w:abstractNumId w:val="16"/>
    <w:lvlOverride w:ilvl="1">
      <w:lvl w:ilvl="1">
        <w:numFmt w:val="bullet"/>
        <w:lvlText w:val=""/>
        <w:lvlJc w:val="left"/>
        <w:pPr>
          <w:tabs>
            <w:tab w:val="num" w:pos="1440"/>
          </w:tabs>
          <w:ind w:left="1440" w:hanging="360"/>
        </w:pPr>
        <w:rPr>
          <w:rFonts w:ascii="Symbol" w:hAnsi="Symbol" w:hint="default"/>
          <w:sz w:val="20"/>
        </w:rPr>
      </w:lvl>
    </w:lvlOverride>
  </w:num>
  <w:num w:numId="34" w16cid:durableId="1357661595">
    <w:abstractNumId w:val="13"/>
  </w:num>
  <w:num w:numId="35" w16cid:durableId="372778853">
    <w:abstractNumId w:val="13"/>
    <w:lvlOverride w:ilvl="1">
      <w:lvl w:ilvl="1">
        <w:numFmt w:val="bullet"/>
        <w:lvlText w:val=""/>
        <w:lvlJc w:val="left"/>
        <w:pPr>
          <w:tabs>
            <w:tab w:val="num" w:pos="1440"/>
          </w:tabs>
          <w:ind w:left="1440" w:hanging="360"/>
        </w:pPr>
        <w:rPr>
          <w:rFonts w:ascii="Symbol" w:hAnsi="Symbol" w:hint="default"/>
          <w:sz w:val="20"/>
        </w:rPr>
      </w:lvl>
    </w:lvlOverride>
  </w:num>
  <w:num w:numId="36" w16cid:durableId="372778853">
    <w:abstractNumId w:val="13"/>
    <w:lvlOverride w:ilvl="1">
      <w:lvl w:ilvl="1">
        <w:numFmt w:val="bullet"/>
        <w:lvlText w:val=""/>
        <w:lvlJc w:val="left"/>
        <w:pPr>
          <w:tabs>
            <w:tab w:val="num" w:pos="1440"/>
          </w:tabs>
          <w:ind w:left="1440" w:hanging="360"/>
        </w:pPr>
        <w:rPr>
          <w:rFonts w:ascii="Symbol" w:hAnsi="Symbol" w:hint="default"/>
          <w:sz w:val="20"/>
        </w:rPr>
      </w:lvl>
    </w:lvlOverride>
  </w:num>
  <w:num w:numId="37" w16cid:durableId="372778853">
    <w:abstractNumId w:val="13"/>
    <w:lvlOverride w:ilvl="1">
      <w:lvl w:ilvl="1">
        <w:numFmt w:val="bullet"/>
        <w:lvlText w:val=""/>
        <w:lvlJc w:val="left"/>
        <w:pPr>
          <w:tabs>
            <w:tab w:val="num" w:pos="1440"/>
          </w:tabs>
          <w:ind w:left="1440" w:hanging="360"/>
        </w:pPr>
        <w:rPr>
          <w:rFonts w:ascii="Symbol" w:hAnsi="Symbol" w:hint="default"/>
          <w:sz w:val="20"/>
        </w:rPr>
      </w:lvl>
    </w:lvlOverride>
  </w:num>
  <w:num w:numId="38" w16cid:durableId="372778853">
    <w:abstractNumId w:val="13"/>
    <w:lvlOverride w:ilvl="1">
      <w:lvl w:ilvl="1">
        <w:numFmt w:val="bullet"/>
        <w:lvlText w:val=""/>
        <w:lvlJc w:val="left"/>
        <w:pPr>
          <w:tabs>
            <w:tab w:val="num" w:pos="1440"/>
          </w:tabs>
          <w:ind w:left="1440" w:hanging="360"/>
        </w:pPr>
        <w:rPr>
          <w:rFonts w:ascii="Symbol" w:hAnsi="Symbol" w:hint="default"/>
          <w:sz w:val="20"/>
        </w:rPr>
      </w:lvl>
    </w:lvlOverride>
  </w:num>
  <w:num w:numId="39" w16cid:durableId="372778853">
    <w:abstractNumId w:val="13"/>
    <w:lvlOverride w:ilvl="1">
      <w:lvl w:ilvl="1">
        <w:numFmt w:val="bullet"/>
        <w:lvlText w:val=""/>
        <w:lvlJc w:val="left"/>
        <w:pPr>
          <w:tabs>
            <w:tab w:val="num" w:pos="1440"/>
          </w:tabs>
          <w:ind w:left="1440" w:hanging="360"/>
        </w:pPr>
        <w:rPr>
          <w:rFonts w:ascii="Symbol" w:hAnsi="Symbol" w:hint="default"/>
          <w:sz w:val="20"/>
        </w:rPr>
      </w:lvl>
    </w:lvlOverride>
  </w:num>
  <w:num w:numId="40" w16cid:durableId="372778853">
    <w:abstractNumId w:val="13"/>
    <w:lvlOverride w:ilvl="1">
      <w:lvl w:ilvl="1">
        <w:numFmt w:val="bullet"/>
        <w:lvlText w:val=""/>
        <w:lvlJc w:val="left"/>
        <w:pPr>
          <w:tabs>
            <w:tab w:val="num" w:pos="1440"/>
          </w:tabs>
          <w:ind w:left="1440" w:hanging="360"/>
        </w:pPr>
        <w:rPr>
          <w:rFonts w:ascii="Symbol" w:hAnsi="Symbol" w:hint="default"/>
          <w:sz w:val="20"/>
        </w:rPr>
      </w:lvl>
    </w:lvlOverride>
  </w:num>
  <w:num w:numId="41" w16cid:durableId="372778853">
    <w:abstractNumId w:val="13"/>
    <w:lvlOverride w:ilvl="1">
      <w:lvl w:ilvl="1">
        <w:numFmt w:val="bullet"/>
        <w:lvlText w:val=""/>
        <w:lvlJc w:val="left"/>
        <w:pPr>
          <w:tabs>
            <w:tab w:val="num" w:pos="1440"/>
          </w:tabs>
          <w:ind w:left="1440" w:hanging="360"/>
        </w:pPr>
        <w:rPr>
          <w:rFonts w:ascii="Symbol" w:hAnsi="Symbol" w:hint="default"/>
          <w:sz w:val="20"/>
        </w:rPr>
      </w:lvl>
    </w:lvlOverride>
  </w:num>
  <w:num w:numId="42" w16cid:durableId="372778853">
    <w:abstractNumId w:val="13"/>
    <w:lvlOverride w:ilvl="1">
      <w:lvl w:ilvl="1">
        <w:numFmt w:val="bullet"/>
        <w:lvlText w:val=""/>
        <w:lvlJc w:val="left"/>
        <w:pPr>
          <w:tabs>
            <w:tab w:val="num" w:pos="1440"/>
          </w:tabs>
          <w:ind w:left="1440" w:hanging="360"/>
        </w:pPr>
        <w:rPr>
          <w:rFonts w:ascii="Symbol" w:hAnsi="Symbol" w:hint="default"/>
          <w:sz w:val="20"/>
        </w:rPr>
      </w:lvl>
    </w:lvlOverride>
  </w:num>
  <w:num w:numId="43" w16cid:durableId="372778853">
    <w:abstractNumId w:val="13"/>
    <w:lvlOverride w:ilvl="1">
      <w:lvl w:ilvl="1">
        <w:numFmt w:val="bullet"/>
        <w:lvlText w:val=""/>
        <w:lvlJc w:val="left"/>
        <w:pPr>
          <w:tabs>
            <w:tab w:val="num" w:pos="1440"/>
          </w:tabs>
          <w:ind w:left="1440" w:hanging="360"/>
        </w:pPr>
        <w:rPr>
          <w:rFonts w:ascii="Symbol" w:hAnsi="Symbol" w:hint="default"/>
          <w:sz w:val="20"/>
        </w:rPr>
      </w:lvl>
    </w:lvlOverride>
  </w:num>
  <w:num w:numId="44" w16cid:durableId="372778853">
    <w:abstractNumId w:val="13"/>
    <w:lvlOverride w:ilvl="1">
      <w:lvl w:ilvl="1">
        <w:numFmt w:val="bullet"/>
        <w:lvlText w:val=""/>
        <w:lvlJc w:val="left"/>
        <w:pPr>
          <w:tabs>
            <w:tab w:val="num" w:pos="1440"/>
          </w:tabs>
          <w:ind w:left="1440" w:hanging="360"/>
        </w:pPr>
        <w:rPr>
          <w:rFonts w:ascii="Symbol" w:hAnsi="Symbol" w:hint="default"/>
          <w:sz w:val="20"/>
        </w:rPr>
      </w:lvl>
    </w:lvlOverride>
  </w:num>
  <w:num w:numId="45" w16cid:durableId="372778853">
    <w:abstractNumId w:val="13"/>
    <w:lvlOverride w:ilvl="1">
      <w:lvl w:ilvl="1">
        <w:numFmt w:val="bullet"/>
        <w:lvlText w:val=""/>
        <w:lvlJc w:val="left"/>
        <w:pPr>
          <w:tabs>
            <w:tab w:val="num" w:pos="1440"/>
          </w:tabs>
          <w:ind w:left="1440" w:hanging="360"/>
        </w:pPr>
        <w:rPr>
          <w:rFonts w:ascii="Symbol" w:hAnsi="Symbol" w:hint="default"/>
          <w:sz w:val="20"/>
        </w:rPr>
      </w:lvl>
    </w:lvlOverride>
  </w:num>
  <w:num w:numId="46" w16cid:durableId="372778853">
    <w:abstractNumId w:val="13"/>
    <w:lvlOverride w:ilvl="1">
      <w:lvl w:ilvl="1">
        <w:numFmt w:val="bullet"/>
        <w:lvlText w:val=""/>
        <w:lvlJc w:val="left"/>
        <w:pPr>
          <w:tabs>
            <w:tab w:val="num" w:pos="1440"/>
          </w:tabs>
          <w:ind w:left="1440" w:hanging="360"/>
        </w:pPr>
        <w:rPr>
          <w:rFonts w:ascii="Symbol" w:hAnsi="Symbol" w:hint="default"/>
          <w:sz w:val="20"/>
        </w:rPr>
      </w:lvl>
    </w:lvlOverride>
  </w:num>
  <w:num w:numId="47" w16cid:durableId="372778853">
    <w:abstractNumId w:val="13"/>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94AF3"/>
    <w:rsid w:val="000652F5"/>
    <w:rsid w:val="001A416E"/>
    <w:rsid w:val="00564375"/>
    <w:rsid w:val="00694AF3"/>
    <w:rsid w:val="009909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5BF4F"/>
  <w15:chartTrackingRefBased/>
  <w15:docId w15:val="{6F44EDC0-381E-424E-A5DA-60F4D6D0C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94AF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rPr>
  </w:style>
  <w:style w:type="paragraph" w:styleId="Heading5">
    <w:name w:val="heading 5"/>
    <w:basedOn w:val="Normal"/>
    <w:next w:val="Normal"/>
    <w:link w:val="Heading5Char"/>
    <w:uiPriority w:val="9"/>
    <w:semiHidden/>
    <w:unhideWhenUsed/>
    <w:qFormat/>
    <w:rsid w:val="00694AF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94AF3"/>
    <w:rPr>
      <w:color w:val="0000FF"/>
      <w:u w:val="single"/>
    </w:rPr>
  </w:style>
  <w:style w:type="character" w:customStyle="1" w:styleId="Heading3Char">
    <w:name w:val="Heading 3 Char"/>
    <w:basedOn w:val="DefaultParagraphFont"/>
    <w:link w:val="Heading3"/>
    <w:uiPriority w:val="9"/>
    <w:rsid w:val="00694AF3"/>
    <w:rPr>
      <w:rFonts w:ascii="Times New Roman" w:eastAsia="Times New Roman" w:hAnsi="Times New Roman" w:cs="Times New Roman"/>
      <w:b/>
      <w:bCs/>
      <w:kern w:val="0"/>
      <w:sz w:val="27"/>
      <w:szCs w:val="27"/>
      <w:lang w:eastAsia="en-GB"/>
    </w:rPr>
  </w:style>
  <w:style w:type="paragraph" w:styleId="NormalWeb">
    <w:name w:val="Normal (Web)"/>
    <w:basedOn w:val="Normal"/>
    <w:uiPriority w:val="99"/>
    <w:semiHidden/>
    <w:unhideWhenUsed/>
    <w:rsid w:val="00694AF3"/>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Strong">
    <w:name w:val="Strong"/>
    <w:basedOn w:val="DefaultParagraphFont"/>
    <w:uiPriority w:val="22"/>
    <w:qFormat/>
    <w:rsid w:val="00694AF3"/>
    <w:rPr>
      <w:b/>
      <w:bCs/>
    </w:rPr>
  </w:style>
  <w:style w:type="character" w:customStyle="1" w:styleId="Heading5Char">
    <w:name w:val="Heading 5 Char"/>
    <w:basedOn w:val="DefaultParagraphFont"/>
    <w:link w:val="Heading5"/>
    <w:uiPriority w:val="9"/>
    <w:semiHidden/>
    <w:rsid w:val="00694AF3"/>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08773">
      <w:bodyDiv w:val="1"/>
      <w:marLeft w:val="0"/>
      <w:marRight w:val="0"/>
      <w:marTop w:val="0"/>
      <w:marBottom w:val="0"/>
      <w:divBdr>
        <w:top w:val="none" w:sz="0" w:space="0" w:color="auto"/>
        <w:left w:val="none" w:sz="0" w:space="0" w:color="auto"/>
        <w:bottom w:val="none" w:sz="0" w:space="0" w:color="auto"/>
        <w:right w:val="none" w:sz="0" w:space="0" w:color="auto"/>
      </w:divBdr>
    </w:div>
    <w:div w:id="827524341">
      <w:bodyDiv w:val="1"/>
      <w:marLeft w:val="0"/>
      <w:marRight w:val="0"/>
      <w:marTop w:val="0"/>
      <w:marBottom w:val="0"/>
      <w:divBdr>
        <w:top w:val="none" w:sz="0" w:space="0" w:color="auto"/>
        <w:left w:val="none" w:sz="0" w:space="0" w:color="auto"/>
        <w:bottom w:val="none" w:sz="0" w:space="0" w:color="auto"/>
        <w:right w:val="none" w:sz="0" w:space="0" w:color="auto"/>
      </w:divBdr>
      <w:divsChild>
        <w:div w:id="1388602553">
          <w:marLeft w:val="0"/>
          <w:marRight w:val="0"/>
          <w:marTop w:val="0"/>
          <w:marBottom w:val="0"/>
          <w:divBdr>
            <w:top w:val="none" w:sz="0" w:space="15" w:color="auto"/>
            <w:left w:val="none" w:sz="0" w:space="0" w:color="auto"/>
            <w:bottom w:val="single" w:sz="6" w:space="15" w:color="ADADAD"/>
            <w:right w:val="none" w:sz="0" w:space="0" w:color="auto"/>
          </w:divBdr>
          <w:divsChild>
            <w:div w:id="2103378573">
              <w:marLeft w:val="0"/>
              <w:marRight w:val="0"/>
              <w:marTop w:val="0"/>
              <w:marBottom w:val="0"/>
              <w:divBdr>
                <w:top w:val="none" w:sz="0" w:space="0" w:color="auto"/>
                <w:left w:val="none" w:sz="0" w:space="0" w:color="auto"/>
                <w:bottom w:val="none" w:sz="0" w:space="0" w:color="auto"/>
                <w:right w:val="none" w:sz="0" w:space="0" w:color="auto"/>
              </w:divBdr>
            </w:div>
          </w:divsChild>
        </w:div>
        <w:div w:id="1498957719">
          <w:marLeft w:val="0"/>
          <w:marRight w:val="0"/>
          <w:marTop w:val="0"/>
          <w:marBottom w:val="0"/>
          <w:divBdr>
            <w:top w:val="none" w:sz="0" w:space="15" w:color="auto"/>
            <w:left w:val="none" w:sz="0" w:space="0" w:color="auto"/>
            <w:bottom w:val="single" w:sz="6" w:space="15" w:color="ADADAD"/>
            <w:right w:val="none" w:sz="0" w:space="0" w:color="auto"/>
          </w:divBdr>
          <w:divsChild>
            <w:div w:id="2086761045">
              <w:marLeft w:val="0"/>
              <w:marRight w:val="0"/>
              <w:marTop w:val="0"/>
              <w:marBottom w:val="0"/>
              <w:divBdr>
                <w:top w:val="none" w:sz="0" w:space="0" w:color="auto"/>
                <w:left w:val="none" w:sz="0" w:space="0" w:color="auto"/>
                <w:bottom w:val="none" w:sz="0" w:space="0" w:color="auto"/>
                <w:right w:val="none" w:sz="0" w:space="0" w:color="auto"/>
              </w:divBdr>
            </w:div>
          </w:divsChild>
        </w:div>
        <w:div w:id="590355008">
          <w:marLeft w:val="0"/>
          <w:marRight w:val="0"/>
          <w:marTop w:val="0"/>
          <w:marBottom w:val="0"/>
          <w:divBdr>
            <w:top w:val="none" w:sz="0" w:space="15" w:color="auto"/>
            <w:left w:val="none" w:sz="0" w:space="0" w:color="auto"/>
            <w:bottom w:val="single" w:sz="6" w:space="15" w:color="ADADAD"/>
            <w:right w:val="none" w:sz="0" w:space="0" w:color="auto"/>
          </w:divBdr>
          <w:divsChild>
            <w:div w:id="437070992">
              <w:marLeft w:val="0"/>
              <w:marRight w:val="0"/>
              <w:marTop w:val="0"/>
              <w:marBottom w:val="0"/>
              <w:divBdr>
                <w:top w:val="none" w:sz="0" w:space="0" w:color="auto"/>
                <w:left w:val="none" w:sz="0" w:space="0" w:color="auto"/>
                <w:bottom w:val="none" w:sz="0" w:space="0" w:color="auto"/>
                <w:right w:val="none" w:sz="0" w:space="0" w:color="auto"/>
              </w:divBdr>
            </w:div>
          </w:divsChild>
        </w:div>
        <w:div w:id="1921865145">
          <w:marLeft w:val="0"/>
          <w:marRight w:val="0"/>
          <w:marTop w:val="0"/>
          <w:marBottom w:val="0"/>
          <w:divBdr>
            <w:top w:val="none" w:sz="0" w:space="15" w:color="auto"/>
            <w:left w:val="none" w:sz="0" w:space="0" w:color="auto"/>
            <w:bottom w:val="single" w:sz="6" w:space="15" w:color="ADADAD"/>
            <w:right w:val="none" w:sz="0" w:space="0" w:color="auto"/>
          </w:divBdr>
          <w:divsChild>
            <w:div w:id="671448463">
              <w:marLeft w:val="0"/>
              <w:marRight w:val="0"/>
              <w:marTop w:val="0"/>
              <w:marBottom w:val="0"/>
              <w:divBdr>
                <w:top w:val="none" w:sz="0" w:space="0" w:color="auto"/>
                <w:left w:val="none" w:sz="0" w:space="0" w:color="auto"/>
                <w:bottom w:val="none" w:sz="0" w:space="0" w:color="auto"/>
                <w:right w:val="none" w:sz="0" w:space="0" w:color="auto"/>
              </w:divBdr>
            </w:div>
          </w:divsChild>
        </w:div>
        <w:div w:id="2119987326">
          <w:marLeft w:val="0"/>
          <w:marRight w:val="0"/>
          <w:marTop w:val="0"/>
          <w:marBottom w:val="0"/>
          <w:divBdr>
            <w:top w:val="none" w:sz="0" w:space="15" w:color="auto"/>
            <w:left w:val="none" w:sz="0" w:space="0" w:color="auto"/>
            <w:bottom w:val="single" w:sz="6" w:space="15" w:color="ADADAD"/>
            <w:right w:val="none" w:sz="0" w:space="0" w:color="auto"/>
          </w:divBdr>
          <w:divsChild>
            <w:div w:id="1069688428">
              <w:marLeft w:val="0"/>
              <w:marRight w:val="0"/>
              <w:marTop w:val="0"/>
              <w:marBottom w:val="0"/>
              <w:divBdr>
                <w:top w:val="none" w:sz="0" w:space="0" w:color="auto"/>
                <w:left w:val="none" w:sz="0" w:space="0" w:color="auto"/>
                <w:bottom w:val="none" w:sz="0" w:space="0" w:color="auto"/>
                <w:right w:val="none" w:sz="0" w:space="0" w:color="auto"/>
              </w:divBdr>
            </w:div>
          </w:divsChild>
        </w:div>
        <w:div w:id="256597253">
          <w:marLeft w:val="0"/>
          <w:marRight w:val="0"/>
          <w:marTop w:val="0"/>
          <w:marBottom w:val="0"/>
          <w:divBdr>
            <w:top w:val="none" w:sz="0" w:space="0" w:color="auto"/>
            <w:left w:val="none" w:sz="0" w:space="0" w:color="auto"/>
            <w:bottom w:val="none" w:sz="0" w:space="0" w:color="auto"/>
            <w:right w:val="none" w:sz="0" w:space="0" w:color="auto"/>
          </w:divBdr>
          <w:divsChild>
            <w:div w:id="14721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1252</Words>
  <Characters>7141</Characters>
  <Application>Microsoft Office Word</Application>
  <DocSecurity>0</DocSecurity>
  <Lines>59</Lines>
  <Paragraphs>16</Paragraphs>
  <ScaleCrop>false</ScaleCrop>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 Injection Teamleader Tawke</dc:creator>
  <cp:keywords/>
  <dc:description/>
  <cp:lastModifiedBy>Gas Injection Teamleader Tawke</cp:lastModifiedBy>
  <cp:revision>2</cp:revision>
  <dcterms:created xsi:type="dcterms:W3CDTF">2024-02-05T20:19:00Z</dcterms:created>
  <dcterms:modified xsi:type="dcterms:W3CDTF">2024-03-25T19:22:00Z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26fdd3-e0a8-4ebc-b3f1-bedc3856eef4_Enabled">
    <vt:lpwstr>true</vt:lpwstr>
  </property>
  <property fmtid="{D5CDD505-2E9C-101B-9397-08002B2CF9AE}" pid="3" name="MSIP_Label_1826fdd3-e0a8-4ebc-b3f1-bedc3856eef4_SetDate">
    <vt:lpwstr>2024-02-05T20:21:08Z</vt:lpwstr>
  </property>
  <property fmtid="{D5CDD505-2E9C-101B-9397-08002B2CF9AE}" pid="4" name="MSIP_Label_1826fdd3-e0a8-4ebc-b3f1-bedc3856eef4_Method">
    <vt:lpwstr>Standard</vt:lpwstr>
  </property>
  <property fmtid="{D5CDD505-2E9C-101B-9397-08002B2CF9AE}" pid="5" name="MSIP_Label_1826fdd3-e0a8-4ebc-b3f1-bedc3856eef4_Name">
    <vt:lpwstr>Internal</vt:lpwstr>
  </property>
  <property fmtid="{D5CDD505-2E9C-101B-9397-08002B2CF9AE}" pid="6" name="MSIP_Label_1826fdd3-e0a8-4ebc-b3f1-bedc3856eef4_SiteId">
    <vt:lpwstr>a5e274c3-6edc-4b34-94d6-9fd987896240</vt:lpwstr>
  </property>
  <property fmtid="{D5CDD505-2E9C-101B-9397-08002B2CF9AE}" pid="7" name="MSIP_Label_1826fdd3-e0a8-4ebc-b3f1-bedc3856eef4_ActionId">
    <vt:lpwstr>82a0a2c7-c30e-4d10-ba3e-8a68010154d7</vt:lpwstr>
  </property>
  <property fmtid="{D5CDD505-2E9C-101B-9397-08002B2CF9AE}" pid="8" name="MSIP_Label_1826fdd3-e0a8-4ebc-b3f1-bedc3856eef4_ContentBits">
    <vt:lpwstr>0</vt:lpwstr>
  </property>
</Properties>
</file>